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138" w:type="dxa"/>
        <w:tblLayout w:type="fixed"/>
        <w:tblLook w:val="04A0"/>
      </w:tblPr>
      <w:tblGrid>
        <w:gridCol w:w="7230"/>
        <w:gridCol w:w="1908"/>
      </w:tblGrid>
      <w:tr w:rsidR="00546A32">
        <w:trPr>
          <w:trHeight w:val="1221"/>
        </w:trPr>
        <w:tc>
          <w:tcPr>
            <w:tcW w:w="7230" w:type="dxa"/>
          </w:tcPr>
          <w:p w:rsidR="00546A32" w:rsidRDefault="00D06B3B">
            <w:pPr>
              <w:pStyle w:val="a5"/>
              <w:adjustRightInd w:val="0"/>
              <w:snapToGrid w:val="0"/>
              <w:spacing w:before="0" w:beforeAutospacing="0" w:after="0" w:afterAutospacing="0" w:line="1000" w:lineRule="exact"/>
              <w:jc w:val="distribute"/>
              <w:rPr>
                <w:rFonts w:ascii="Times New Roman" w:eastAsia="方正小标宋简体" w:hAnsi="Times New Roman" w:cs="Times New Roman"/>
                <w:color w:val="FF0000"/>
                <w:w w:val="66"/>
                <w:sz w:val="86"/>
                <w:szCs w:val="86"/>
              </w:rPr>
            </w:pPr>
            <w:r>
              <w:rPr>
                <w:rFonts w:ascii="Times New Roman" w:eastAsia="方正小标宋简体" w:hAnsi="Times New Roman" w:cs="Times New Roman"/>
                <w:color w:val="FF0000"/>
                <w:w w:val="66"/>
                <w:sz w:val="86"/>
                <w:szCs w:val="86"/>
              </w:rPr>
              <w:t>衡阳市科学技术局</w:t>
            </w:r>
          </w:p>
        </w:tc>
        <w:tc>
          <w:tcPr>
            <w:tcW w:w="1908" w:type="dxa"/>
            <w:vMerge w:val="restart"/>
            <w:vAlign w:val="center"/>
          </w:tcPr>
          <w:p w:rsidR="00546A32" w:rsidRDefault="00D06B3B">
            <w:pPr>
              <w:pStyle w:val="a5"/>
              <w:adjustRightInd w:val="0"/>
              <w:snapToGrid w:val="0"/>
              <w:spacing w:before="0" w:beforeAutospacing="0" w:after="0" w:afterAutospacing="0" w:line="1520" w:lineRule="exact"/>
              <w:jc w:val="center"/>
              <w:rPr>
                <w:rFonts w:ascii="Times New Roman" w:eastAsia="方正小标宋简体" w:hAnsi="Times New Roman" w:cs="Times New Roman"/>
                <w:color w:val="FF0000"/>
                <w:w w:val="50"/>
                <w:sz w:val="110"/>
                <w:szCs w:val="52"/>
              </w:rPr>
            </w:pPr>
            <w:r>
              <w:rPr>
                <w:rFonts w:ascii="Times New Roman" w:eastAsia="方正小标宋简体" w:hAnsi="Times New Roman" w:cs="Times New Roman"/>
                <w:color w:val="FF0000"/>
                <w:w w:val="50"/>
                <w:sz w:val="152"/>
                <w:szCs w:val="48"/>
              </w:rPr>
              <w:t>文件</w:t>
            </w:r>
          </w:p>
        </w:tc>
      </w:tr>
      <w:tr w:rsidR="00546A32">
        <w:trPr>
          <w:trHeight w:val="1418"/>
        </w:trPr>
        <w:tc>
          <w:tcPr>
            <w:tcW w:w="7230" w:type="dxa"/>
          </w:tcPr>
          <w:p w:rsidR="00546A32" w:rsidRDefault="00D06B3B">
            <w:pPr>
              <w:pStyle w:val="a5"/>
              <w:adjustRightInd w:val="0"/>
              <w:snapToGrid w:val="0"/>
              <w:spacing w:line="1000" w:lineRule="exact"/>
              <w:jc w:val="distribute"/>
              <w:rPr>
                <w:rFonts w:ascii="Times New Roman" w:eastAsia="方正小标宋简体" w:hAnsi="Times New Roman" w:cs="Times New Roman"/>
                <w:color w:val="FF0000"/>
                <w:w w:val="66"/>
                <w:sz w:val="86"/>
                <w:szCs w:val="86"/>
              </w:rPr>
            </w:pPr>
            <w:r>
              <w:rPr>
                <w:rFonts w:ascii="Times New Roman" w:eastAsia="方正小标宋简体" w:hAnsi="Times New Roman" w:cs="Times New Roman"/>
                <w:color w:val="FF0000"/>
                <w:w w:val="66"/>
                <w:sz w:val="86"/>
                <w:szCs w:val="86"/>
              </w:rPr>
              <w:t>衡阳市财政局</w:t>
            </w:r>
          </w:p>
        </w:tc>
        <w:tc>
          <w:tcPr>
            <w:tcW w:w="1908" w:type="dxa"/>
            <w:vMerge/>
            <w:vAlign w:val="center"/>
          </w:tcPr>
          <w:p w:rsidR="00546A32" w:rsidRDefault="00546A32">
            <w:pPr>
              <w:pStyle w:val="a5"/>
              <w:adjustRightInd w:val="0"/>
              <w:snapToGrid w:val="0"/>
              <w:spacing w:before="0" w:beforeAutospacing="0" w:after="0" w:afterAutospacing="0" w:line="1220" w:lineRule="exact"/>
              <w:jc w:val="center"/>
              <w:rPr>
                <w:rFonts w:ascii="Times New Roman" w:eastAsia="方正小标宋简体" w:hAnsi="Times New Roman" w:cs="Times New Roman"/>
                <w:color w:val="FF0000"/>
                <w:w w:val="50"/>
                <w:sz w:val="152"/>
                <w:szCs w:val="48"/>
              </w:rPr>
            </w:pPr>
          </w:p>
        </w:tc>
      </w:tr>
    </w:tbl>
    <w:p w:rsidR="00546A32" w:rsidRDefault="00D06B3B">
      <w:pPr>
        <w:pStyle w:val="a5"/>
        <w:spacing w:line="420" w:lineRule="atLeast"/>
        <w:jc w:val="center"/>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衡科发〔</w:t>
      </w:r>
      <w:r>
        <w:rPr>
          <w:rFonts w:ascii="Times New Roman" w:eastAsia="仿宋_GB2312" w:hAnsi="Times New Roman" w:cs="Times New Roman"/>
          <w:color w:val="000000"/>
          <w:sz w:val="32"/>
          <w:szCs w:val="32"/>
        </w:rPr>
        <w:t>2020</w:t>
      </w:r>
      <w:r>
        <w:rPr>
          <w:rFonts w:ascii="Times New Roman" w:eastAsia="仿宋_GB2312" w:hAnsi="Times New Roman" w:cs="Times New Roman"/>
          <w:color w:val="000000"/>
          <w:sz w:val="32"/>
          <w:szCs w:val="32"/>
        </w:rPr>
        <w:t>〕</w:t>
      </w:r>
      <w:r>
        <w:rPr>
          <w:rFonts w:ascii="Times New Roman" w:eastAsia="仿宋_GB2312" w:hAnsi="Times New Roman" w:cs="Times New Roman"/>
          <w:color w:val="000000"/>
          <w:sz w:val="32"/>
          <w:szCs w:val="32"/>
        </w:rPr>
        <w:t>5</w:t>
      </w:r>
      <w:r>
        <w:rPr>
          <w:rFonts w:ascii="Times New Roman" w:eastAsia="仿宋_GB2312" w:hAnsi="Times New Roman" w:cs="Times New Roman"/>
          <w:color w:val="000000"/>
          <w:sz w:val="32"/>
          <w:szCs w:val="32"/>
        </w:rPr>
        <w:t>号</w:t>
      </w:r>
    </w:p>
    <w:p w:rsidR="00546A32" w:rsidRDefault="00546A32">
      <w:pPr>
        <w:pStyle w:val="a5"/>
        <w:adjustRightInd w:val="0"/>
        <w:snapToGrid w:val="0"/>
        <w:spacing w:before="0" w:beforeAutospacing="0" w:after="0" w:afterAutospacing="0" w:line="240" w:lineRule="atLeast"/>
        <w:ind w:firstLineChars="200" w:firstLine="480"/>
        <w:rPr>
          <w:rFonts w:ascii="Times New Roman" w:hAnsi="Times New Roman" w:cs="Times New Roman"/>
          <w:color w:val="000000"/>
          <w:sz w:val="36"/>
          <w:szCs w:val="36"/>
        </w:rPr>
      </w:pPr>
      <w:r w:rsidRPr="00546A32">
        <w:rPr>
          <w:rFonts w:ascii="Times New Roman" w:hAnsi="Times New Roman" w:cs="Times New Roman"/>
        </w:rPr>
        <w:pict>
          <v:line id="直线 4" o:spid="_x0000_s1026" style="position:absolute;left:0;text-align:left;z-index:1" from="-3.75pt,.65pt" to="428.25pt,.65pt" strokecolor="red" strokeweight="1.5pt"/>
        </w:pict>
      </w:r>
    </w:p>
    <w:p w:rsidR="00546A32" w:rsidRDefault="00D06B3B">
      <w:pPr>
        <w:adjustRightInd w:val="0"/>
        <w:snapToGrid w:val="0"/>
        <w:spacing w:line="560" w:lineRule="exact"/>
        <w:jc w:val="center"/>
        <w:rPr>
          <w:rFonts w:ascii="Times New Roman" w:eastAsia="方正小标宋简体" w:hAnsi="Times New Roman"/>
          <w:b/>
          <w:color w:val="000000"/>
          <w:sz w:val="44"/>
          <w:szCs w:val="44"/>
        </w:rPr>
      </w:pPr>
      <w:r>
        <w:rPr>
          <w:rFonts w:ascii="Times New Roman" w:eastAsia="方正小标宋简体" w:hAnsi="Times New Roman"/>
          <w:b/>
          <w:color w:val="000000"/>
          <w:sz w:val="44"/>
          <w:szCs w:val="44"/>
        </w:rPr>
        <w:t>关于发布应对疫情支持实体经济稳健发展</w:t>
      </w:r>
    </w:p>
    <w:p w:rsidR="00546A32" w:rsidRDefault="00D06B3B">
      <w:pPr>
        <w:adjustRightInd w:val="0"/>
        <w:snapToGrid w:val="0"/>
        <w:spacing w:line="560" w:lineRule="exact"/>
        <w:jc w:val="center"/>
        <w:rPr>
          <w:rFonts w:ascii="Times New Roman" w:eastAsia="方正小标宋简体" w:hAnsi="Times New Roman"/>
          <w:b/>
          <w:color w:val="000000"/>
          <w:sz w:val="44"/>
          <w:szCs w:val="44"/>
        </w:rPr>
      </w:pPr>
      <w:r>
        <w:rPr>
          <w:rFonts w:ascii="Times New Roman" w:eastAsia="方正小标宋简体" w:hAnsi="Times New Roman"/>
          <w:b/>
          <w:color w:val="000000"/>
          <w:sz w:val="44"/>
          <w:szCs w:val="44"/>
        </w:rPr>
        <w:t>专项申报指南的通知</w:t>
      </w:r>
    </w:p>
    <w:p w:rsidR="00546A32" w:rsidRDefault="00546A32">
      <w:pPr>
        <w:adjustRightInd w:val="0"/>
        <w:snapToGrid w:val="0"/>
        <w:spacing w:line="560" w:lineRule="exact"/>
        <w:ind w:firstLineChars="200" w:firstLine="640"/>
        <w:rPr>
          <w:rFonts w:ascii="Times New Roman" w:eastAsia="仿宋_GB2312" w:hAnsi="Times New Roman"/>
          <w:color w:val="000000"/>
          <w:sz w:val="32"/>
          <w:szCs w:val="32"/>
        </w:rPr>
      </w:pPr>
    </w:p>
    <w:p w:rsidR="00546A32" w:rsidRDefault="00D06B3B">
      <w:pPr>
        <w:shd w:val="solid" w:color="FFFFFF" w:fill="auto"/>
        <w:autoSpaceDN w:val="0"/>
        <w:adjustRightInd w:val="0"/>
        <w:snapToGrid w:val="0"/>
        <w:spacing w:line="560" w:lineRule="exact"/>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shd w:val="clear" w:color="auto" w:fill="FFFFFF"/>
        </w:rPr>
        <w:t>各园区管委会，县市区科技部门、财政局，各有关单位：</w:t>
      </w:r>
    </w:p>
    <w:p w:rsidR="00546A32" w:rsidRDefault="00D06B3B">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为认真贯彻习近平总书记重要指示精神，落实国家、省新型冠状病毒肺炎联防联控要求，按照市委、市政府部署，全面落实《衡阳市人民政府</w:t>
      </w:r>
      <w:r>
        <w:rPr>
          <w:rStyle w:val="a6"/>
          <w:rFonts w:ascii="Times New Roman" w:eastAsia="仿宋_GB2312" w:hAnsi="Times New Roman"/>
          <w:b w:val="0"/>
          <w:color w:val="000000"/>
          <w:sz w:val="32"/>
          <w:szCs w:val="32"/>
          <w:shd w:val="clear" w:color="auto" w:fill="FFFFFF"/>
        </w:rPr>
        <w:t>关于应对疫情支持实体经济稳健发展的政策意见</w:t>
      </w:r>
      <w:r>
        <w:rPr>
          <w:rFonts w:ascii="Times New Roman" w:eastAsia="仿宋_GB2312" w:hAnsi="Times New Roman"/>
          <w:color w:val="000000"/>
          <w:sz w:val="32"/>
          <w:szCs w:val="32"/>
        </w:rPr>
        <w:t>》（</w:t>
      </w:r>
      <w:r>
        <w:rPr>
          <w:rFonts w:ascii="Times New Roman" w:eastAsia="仿宋_GB2312" w:hAnsi="Times New Roman"/>
          <w:color w:val="000000"/>
          <w:sz w:val="32"/>
          <w:szCs w:val="32"/>
          <w:shd w:val="clear" w:color="auto" w:fill="FFFFFF"/>
        </w:rPr>
        <w:t>衡政发〔</w:t>
      </w:r>
      <w:r>
        <w:rPr>
          <w:rFonts w:ascii="Times New Roman" w:eastAsia="仿宋_GB2312" w:hAnsi="Times New Roman"/>
          <w:color w:val="000000"/>
          <w:sz w:val="32"/>
          <w:szCs w:val="32"/>
          <w:shd w:val="clear" w:color="auto" w:fill="FFFFFF"/>
        </w:rPr>
        <w:t>2020</w:t>
      </w:r>
      <w:r>
        <w:rPr>
          <w:rFonts w:ascii="Times New Roman" w:eastAsia="仿宋_GB2312" w:hAnsi="Times New Roman"/>
          <w:color w:val="000000"/>
          <w:sz w:val="32"/>
          <w:szCs w:val="32"/>
          <w:shd w:val="clear" w:color="auto" w:fill="FFFFFF"/>
        </w:rPr>
        <w:t>〕</w:t>
      </w:r>
      <w:r>
        <w:rPr>
          <w:rFonts w:ascii="Times New Roman" w:eastAsia="仿宋_GB2312" w:hAnsi="Times New Roman"/>
          <w:color w:val="000000"/>
          <w:sz w:val="32"/>
          <w:szCs w:val="32"/>
          <w:shd w:val="clear" w:color="auto" w:fill="FFFFFF"/>
        </w:rPr>
        <w:t>2</w:t>
      </w:r>
      <w:r>
        <w:rPr>
          <w:rFonts w:ascii="Times New Roman" w:eastAsia="仿宋_GB2312" w:hAnsi="Times New Roman"/>
          <w:color w:val="000000"/>
          <w:sz w:val="32"/>
          <w:szCs w:val="32"/>
          <w:shd w:val="clear" w:color="auto" w:fill="FFFFFF"/>
        </w:rPr>
        <w:t>号，</w:t>
      </w:r>
      <w:r>
        <w:rPr>
          <w:rFonts w:ascii="Times New Roman" w:eastAsia="仿宋_GB2312" w:hAnsi="Times New Roman"/>
          <w:color w:val="000000"/>
          <w:sz w:val="32"/>
          <w:szCs w:val="32"/>
        </w:rPr>
        <w:t>为企业解难纾困，促进经济平稳健康发展，按照特殊时期</w:t>
      </w:r>
      <w:r>
        <w:rPr>
          <w:rFonts w:ascii="Times New Roman" w:eastAsia="仿宋_GB2312" w:hAnsi="Times New Roman"/>
          <w:color w:val="000000"/>
          <w:sz w:val="32"/>
          <w:szCs w:val="32"/>
        </w:rPr>
        <w:t>“</w:t>
      </w:r>
      <w:r>
        <w:rPr>
          <w:rFonts w:ascii="Times New Roman" w:eastAsia="仿宋_GB2312" w:hAnsi="Times New Roman"/>
          <w:color w:val="000000"/>
          <w:sz w:val="32"/>
          <w:szCs w:val="32"/>
        </w:rPr>
        <w:t>特事特办</w:t>
      </w:r>
      <w:r>
        <w:rPr>
          <w:rFonts w:ascii="Times New Roman" w:eastAsia="仿宋_GB2312" w:hAnsi="Times New Roman"/>
          <w:color w:val="000000"/>
          <w:sz w:val="32"/>
          <w:szCs w:val="32"/>
        </w:rPr>
        <w:t>”</w:t>
      </w:r>
      <w:r>
        <w:rPr>
          <w:rFonts w:ascii="Times New Roman" w:eastAsia="仿宋_GB2312" w:hAnsi="Times New Roman"/>
          <w:color w:val="000000"/>
          <w:sz w:val="32"/>
          <w:szCs w:val="32"/>
        </w:rPr>
        <w:t>有关要求，现向全社会发布应对疫情支持实体经济稳健发展专题项目申报指南，通知如下。</w:t>
      </w:r>
      <w:r>
        <w:rPr>
          <w:rFonts w:ascii="Times New Roman" w:eastAsia="仿宋_GB2312" w:hAnsi="Times New Roman"/>
          <w:color w:val="000000"/>
          <w:sz w:val="32"/>
          <w:szCs w:val="32"/>
        </w:rPr>
        <w:t xml:space="preserve"> </w:t>
      </w:r>
    </w:p>
    <w:p w:rsidR="00546A32" w:rsidRDefault="00D06B3B">
      <w:pPr>
        <w:shd w:val="solid" w:color="FFFFFF" w:fill="auto"/>
        <w:autoSpaceDN w:val="0"/>
        <w:adjustRightInd w:val="0"/>
        <w:snapToGrid w:val="0"/>
        <w:spacing w:line="560" w:lineRule="exact"/>
        <w:ind w:firstLineChars="200" w:firstLine="640"/>
        <w:rPr>
          <w:rFonts w:ascii="Times New Roman" w:eastAsia="黑体" w:hAnsi="Times New Roman"/>
          <w:color w:val="000000"/>
          <w:sz w:val="32"/>
          <w:szCs w:val="32"/>
          <w:shd w:val="clear" w:color="auto" w:fill="FFFFFF"/>
        </w:rPr>
      </w:pPr>
      <w:r>
        <w:rPr>
          <w:rFonts w:ascii="Times New Roman" w:eastAsia="黑体" w:hAnsi="Times New Roman"/>
          <w:color w:val="000000"/>
          <w:sz w:val="32"/>
          <w:szCs w:val="32"/>
          <w:shd w:val="clear" w:color="auto" w:fill="FFFFFF"/>
        </w:rPr>
        <w:t>一、申报类别</w:t>
      </w:r>
    </w:p>
    <w:p w:rsidR="00546A32" w:rsidRDefault="00D06B3B">
      <w:pPr>
        <w:adjustRightInd w:val="0"/>
        <w:snapToGrid w:val="0"/>
        <w:spacing w:line="560" w:lineRule="exact"/>
        <w:ind w:firstLineChars="200" w:firstLine="640"/>
        <w:rPr>
          <w:rFonts w:ascii="Times New Roman" w:eastAsia="黑体" w:hAnsi="Times New Roman"/>
          <w:color w:val="000000"/>
          <w:sz w:val="32"/>
          <w:szCs w:val="32"/>
        </w:rPr>
      </w:pPr>
      <w:r>
        <w:rPr>
          <w:rFonts w:ascii="Times New Roman" w:eastAsia="仿宋_GB2312" w:hAnsi="Times New Roman"/>
          <w:color w:val="000000"/>
          <w:sz w:val="32"/>
          <w:szCs w:val="32"/>
        </w:rPr>
        <w:t>新冠肺炎防治专项、创新平台补助专项</w:t>
      </w:r>
      <w:r>
        <w:rPr>
          <w:rFonts w:ascii="Times New Roman" w:eastAsia="仿宋_GB2312" w:hAnsi="Times New Roman"/>
          <w:color w:val="000000"/>
          <w:kern w:val="0"/>
          <w:sz w:val="32"/>
          <w:szCs w:val="32"/>
          <w:shd w:val="clear" w:color="auto" w:fill="FFFFFF"/>
        </w:rPr>
        <w:t>。</w:t>
      </w:r>
    </w:p>
    <w:p w:rsidR="00546A32" w:rsidRDefault="00D06B3B">
      <w:pPr>
        <w:adjustRightInd w:val="0"/>
        <w:snapToGrid w:val="0"/>
        <w:spacing w:line="56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二、支持方向</w:t>
      </w:r>
      <w:r>
        <w:rPr>
          <w:rFonts w:ascii="Times New Roman" w:eastAsia="黑体" w:hAnsi="Times New Roman"/>
          <w:color w:val="000000"/>
          <w:sz w:val="32"/>
          <w:szCs w:val="32"/>
        </w:rPr>
        <w:t xml:space="preserve"> </w:t>
      </w:r>
    </w:p>
    <w:p w:rsidR="00546A32" w:rsidRDefault="00D06B3B">
      <w:pPr>
        <w:adjustRightInd w:val="0"/>
        <w:snapToGrid w:val="0"/>
        <w:spacing w:line="560" w:lineRule="exact"/>
        <w:ind w:firstLineChars="200" w:firstLine="640"/>
        <w:rPr>
          <w:rFonts w:ascii="Times New Roman" w:eastAsia="楷体" w:hAnsi="Times New Roman"/>
          <w:color w:val="000000"/>
          <w:sz w:val="32"/>
          <w:szCs w:val="32"/>
        </w:rPr>
      </w:pPr>
      <w:r>
        <w:rPr>
          <w:rFonts w:ascii="Times New Roman" w:eastAsia="楷体" w:hAnsi="Times New Roman"/>
          <w:color w:val="000000"/>
          <w:sz w:val="32"/>
          <w:szCs w:val="32"/>
        </w:rPr>
        <w:t>（一）新冠肺炎防治专项</w:t>
      </w:r>
    </w:p>
    <w:p w:rsidR="00546A32" w:rsidRDefault="00D06B3B">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w:t>
      </w:r>
      <w:r>
        <w:rPr>
          <w:rFonts w:ascii="Times New Roman" w:eastAsia="仿宋_GB2312" w:hAnsi="Times New Roman"/>
          <w:color w:val="000000"/>
          <w:sz w:val="32"/>
          <w:szCs w:val="32"/>
        </w:rPr>
        <w:t>研究方向。聚焦强化应急技术攻关，追踪病源、摸清新型冠状病毒感染的肺炎流行病学特征，研究提出有效防治措施，并</w:t>
      </w:r>
      <w:r>
        <w:rPr>
          <w:rFonts w:ascii="Times New Roman" w:eastAsia="仿宋_GB2312" w:hAnsi="Times New Roman"/>
          <w:color w:val="000000"/>
          <w:sz w:val="32"/>
          <w:szCs w:val="32"/>
        </w:rPr>
        <w:lastRenderedPageBreak/>
        <w:t>进行临床成果转化，努力为一线联防联控工作提供科技支撑，全面提升我市新型冠状病毒感染的肺炎疫情联防联控能力，主要支持以下方向：</w:t>
      </w:r>
      <w:r>
        <w:rPr>
          <w:rFonts w:ascii="Times New Roman" w:eastAsia="仿宋_GB2312" w:hAnsi="Times New Roman"/>
          <w:color w:val="000000"/>
          <w:sz w:val="32"/>
          <w:szCs w:val="32"/>
        </w:rPr>
        <w:t xml:space="preserve"> </w:t>
      </w:r>
    </w:p>
    <w:p w:rsidR="00546A32" w:rsidRDefault="00D06B3B">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①</w:t>
      </w:r>
      <w:r>
        <w:rPr>
          <w:rFonts w:ascii="Times New Roman" w:eastAsia="仿宋_GB2312" w:hAnsi="Times New Roman"/>
          <w:color w:val="000000"/>
          <w:sz w:val="32"/>
          <w:szCs w:val="32"/>
        </w:rPr>
        <w:t>新冠肺炎疫情防控技术集成示范研究；</w:t>
      </w:r>
      <w:r>
        <w:rPr>
          <w:rFonts w:ascii="Times New Roman" w:eastAsia="仿宋_GB2312" w:hAnsi="Times New Roman"/>
          <w:color w:val="000000"/>
          <w:sz w:val="32"/>
          <w:szCs w:val="32"/>
        </w:rPr>
        <w:t xml:space="preserve"> </w:t>
      </w:r>
    </w:p>
    <w:p w:rsidR="00546A32" w:rsidRDefault="00D06B3B">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②</w:t>
      </w:r>
      <w:r>
        <w:rPr>
          <w:rFonts w:ascii="Times New Roman" w:eastAsia="仿宋_GB2312" w:hAnsi="Times New Roman"/>
          <w:color w:val="000000"/>
          <w:sz w:val="32"/>
          <w:szCs w:val="32"/>
        </w:rPr>
        <w:t>新冠肺炎疫情防控装备研发与应用；</w:t>
      </w:r>
      <w:r>
        <w:rPr>
          <w:rFonts w:ascii="Times New Roman" w:eastAsia="仿宋_GB2312" w:hAnsi="Times New Roman"/>
          <w:color w:val="000000"/>
          <w:sz w:val="32"/>
          <w:szCs w:val="32"/>
        </w:rPr>
        <w:t xml:space="preserve"> </w:t>
      </w:r>
    </w:p>
    <w:p w:rsidR="00546A32" w:rsidRDefault="00D06B3B">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③</w:t>
      </w:r>
      <w:r>
        <w:rPr>
          <w:rFonts w:ascii="Times New Roman" w:eastAsia="仿宋_GB2312" w:hAnsi="Times New Roman"/>
          <w:color w:val="000000"/>
          <w:sz w:val="32"/>
          <w:szCs w:val="32"/>
        </w:rPr>
        <w:t>新冠肺炎疫情监测体系及相关设备研究；</w:t>
      </w:r>
      <w:r>
        <w:rPr>
          <w:rFonts w:ascii="Times New Roman" w:eastAsia="仿宋_GB2312" w:hAnsi="Times New Roman"/>
          <w:color w:val="000000"/>
          <w:sz w:val="32"/>
          <w:szCs w:val="32"/>
        </w:rPr>
        <w:t xml:space="preserve"> </w:t>
      </w:r>
    </w:p>
    <w:p w:rsidR="00546A32" w:rsidRDefault="00D06B3B">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④</w:t>
      </w:r>
      <w:r>
        <w:rPr>
          <w:rFonts w:ascii="Times New Roman" w:eastAsia="仿宋_GB2312" w:hAnsi="Times New Roman"/>
          <w:color w:val="000000"/>
          <w:sz w:val="32"/>
          <w:szCs w:val="32"/>
        </w:rPr>
        <w:t>新冠肺炎检测新技术、新方法、新产品的研发与应用；</w:t>
      </w:r>
    </w:p>
    <w:p w:rsidR="00546A32" w:rsidRDefault="00D06B3B">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⑤</w:t>
      </w:r>
      <w:r>
        <w:rPr>
          <w:rFonts w:ascii="Times New Roman" w:eastAsia="仿宋_GB2312" w:hAnsi="Times New Roman"/>
          <w:color w:val="000000"/>
          <w:sz w:val="32"/>
          <w:szCs w:val="32"/>
        </w:rPr>
        <w:t>基于网络办公、电子商务的信息技术研究与应用。</w:t>
      </w:r>
    </w:p>
    <w:p w:rsidR="00546A32" w:rsidRDefault="00D06B3B">
      <w:pPr>
        <w:adjustRightInd w:val="0"/>
        <w:snapToGrid w:val="0"/>
        <w:spacing w:line="560" w:lineRule="exact"/>
        <w:ind w:firstLineChars="200" w:firstLine="640"/>
        <w:rPr>
          <w:rFonts w:ascii="Times New Roman" w:eastAsia="仿宋_GB2312" w:hAnsi="Times New Roman"/>
          <w:color w:val="000000"/>
          <w:kern w:val="0"/>
          <w:sz w:val="32"/>
          <w:szCs w:val="32"/>
          <w:shd w:val="clear" w:color="auto" w:fill="FFFFFF"/>
        </w:rPr>
      </w:pPr>
      <w:r>
        <w:rPr>
          <w:rFonts w:ascii="Times New Roman" w:eastAsia="仿宋_GB2312" w:hAnsi="Times New Roman"/>
          <w:color w:val="000000"/>
          <w:kern w:val="0"/>
          <w:sz w:val="32"/>
          <w:szCs w:val="32"/>
          <w:shd w:val="clear" w:color="auto" w:fill="FFFFFF"/>
        </w:rPr>
        <w:t>2.</w:t>
      </w:r>
      <w:r>
        <w:rPr>
          <w:rFonts w:ascii="Times New Roman" w:eastAsia="仿宋_GB2312" w:hAnsi="Times New Roman"/>
          <w:color w:val="000000"/>
          <w:kern w:val="0"/>
          <w:sz w:val="32"/>
          <w:szCs w:val="32"/>
          <w:shd w:val="clear" w:color="auto" w:fill="FFFFFF"/>
        </w:rPr>
        <w:t>资助类别</w:t>
      </w:r>
    </w:p>
    <w:p w:rsidR="00546A32" w:rsidRDefault="00D06B3B">
      <w:pPr>
        <w:adjustRightInd w:val="0"/>
        <w:snapToGrid w:val="0"/>
        <w:spacing w:line="560" w:lineRule="exact"/>
        <w:ind w:firstLineChars="200" w:firstLine="640"/>
        <w:rPr>
          <w:rFonts w:ascii="Times New Roman" w:eastAsia="仿宋_GB2312" w:hAnsi="Times New Roman"/>
          <w:color w:val="000000"/>
          <w:kern w:val="0"/>
          <w:sz w:val="32"/>
          <w:szCs w:val="32"/>
          <w:shd w:val="clear" w:color="auto" w:fill="FFFFFF"/>
        </w:rPr>
      </w:pPr>
      <w:r>
        <w:rPr>
          <w:rFonts w:ascii="Times New Roman" w:eastAsia="仿宋_GB2312" w:hAnsi="Times New Roman"/>
          <w:color w:val="000000"/>
          <w:sz w:val="32"/>
          <w:szCs w:val="32"/>
        </w:rPr>
        <w:t>①</w:t>
      </w:r>
      <w:r>
        <w:rPr>
          <w:rFonts w:ascii="Times New Roman" w:eastAsia="楷体" w:hAnsi="Times New Roman"/>
          <w:color w:val="000000"/>
          <w:kern w:val="0"/>
          <w:sz w:val="32"/>
          <w:szCs w:val="32"/>
          <w:shd w:val="clear" w:color="auto" w:fill="FFFFFF"/>
        </w:rPr>
        <w:t>技术研发专题。</w:t>
      </w:r>
      <w:r>
        <w:rPr>
          <w:rFonts w:ascii="Times New Roman" w:eastAsia="仿宋_GB2312" w:hAnsi="Times New Roman"/>
          <w:color w:val="000000"/>
          <w:kern w:val="0"/>
          <w:sz w:val="32"/>
          <w:szCs w:val="32"/>
          <w:shd w:val="clear" w:color="auto" w:fill="FFFFFF"/>
        </w:rPr>
        <w:t>分为社发类和工业类。</w:t>
      </w:r>
      <w:r>
        <w:rPr>
          <w:rFonts w:ascii="Times New Roman" w:eastAsia="仿宋_GB2312" w:hAnsi="Times New Roman"/>
          <w:color w:val="000000"/>
          <w:sz w:val="32"/>
          <w:szCs w:val="32"/>
          <w:shd w:val="clear" w:color="auto" w:fill="FFFFFF"/>
        </w:rPr>
        <w:t>申报的项目应</w:t>
      </w:r>
      <w:r>
        <w:rPr>
          <w:rFonts w:ascii="Times New Roman" w:eastAsia="仿宋_GB2312" w:hAnsi="Times New Roman"/>
          <w:color w:val="000000"/>
          <w:kern w:val="0"/>
          <w:sz w:val="32"/>
          <w:szCs w:val="32"/>
        </w:rPr>
        <w:t>承诺项目配套资金不低于财政专</w:t>
      </w:r>
      <w:r>
        <w:rPr>
          <w:rFonts w:ascii="Times New Roman" w:eastAsia="仿宋_GB2312" w:hAnsi="Times New Roman"/>
          <w:color w:val="000000"/>
          <w:kern w:val="0"/>
          <w:sz w:val="32"/>
          <w:szCs w:val="32"/>
          <w:shd w:val="clear" w:color="auto" w:fill="FFFFFF"/>
        </w:rPr>
        <w:t>项资金的</w:t>
      </w:r>
      <w:r>
        <w:rPr>
          <w:rFonts w:ascii="Times New Roman" w:eastAsia="仿宋_GB2312" w:hAnsi="Times New Roman"/>
          <w:color w:val="000000"/>
          <w:kern w:val="0"/>
          <w:sz w:val="32"/>
          <w:szCs w:val="32"/>
          <w:shd w:val="clear" w:color="auto" w:fill="FFFFFF"/>
        </w:rPr>
        <w:t>3</w:t>
      </w:r>
      <w:r>
        <w:rPr>
          <w:rFonts w:ascii="Times New Roman" w:eastAsia="仿宋_GB2312" w:hAnsi="Times New Roman"/>
          <w:color w:val="000000"/>
          <w:kern w:val="0"/>
          <w:sz w:val="32"/>
          <w:szCs w:val="32"/>
          <w:shd w:val="clear" w:color="auto" w:fill="FFFFFF"/>
        </w:rPr>
        <w:t>倍以上。申报一般研发专题的，支持金额为每项</w:t>
      </w:r>
      <w:r>
        <w:rPr>
          <w:rFonts w:ascii="Times New Roman" w:eastAsia="仿宋_GB2312" w:hAnsi="Times New Roman"/>
          <w:color w:val="000000"/>
          <w:kern w:val="0"/>
          <w:sz w:val="32"/>
          <w:szCs w:val="32"/>
          <w:shd w:val="clear" w:color="auto" w:fill="FFFFFF"/>
        </w:rPr>
        <w:t>10</w:t>
      </w:r>
      <w:r>
        <w:rPr>
          <w:rFonts w:ascii="Times New Roman" w:eastAsia="仿宋_GB2312" w:hAnsi="Times New Roman"/>
          <w:color w:val="000000"/>
          <w:kern w:val="0"/>
          <w:sz w:val="32"/>
          <w:szCs w:val="32"/>
          <w:shd w:val="clear" w:color="auto" w:fill="FFFFFF"/>
        </w:rPr>
        <w:t>万元；申报重点研发专题的，支持金额为每项</w:t>
      </w:r>
      <w:r>
        <w:rPr>
          <w:rFonts w:ascii="Times New Roman" w:eastAsia="仿宋_GB2312" w:hAnsi="Times New Roman"/>
          <w:color w:val="000000"/>
          <w:kern w:val="0"/>
          <w:sz w:val="32"/>
          <w:szCs w:val="32"/>
          <w:shd w:val="clear" w:color="auto" w:fill="FFFFFF"/>
        </w:rPr>
        <w:t>30</w:t>
      </w:r>
      <w:r>
        <w:rPr>
          <w:rFonts w:ascii="Times New Roman" w:eastAsia="仿宋_GB2312" w:hAnsi="Times New Roman"/>
          <w:color w:val="000000"/>
          <w:kern w:val="0"/>
          <w:sz w:val="32"/>
          <w:szCs w:val="32"/>
          <w:shd w:val="clear" w:color="auto" w:fill="FFFFFF"/>
        </w:rPr>
        <w:t>万元。</w:t>
      </w:r>
    </w:p>
    <w:p w:rsidR="00546A32" w:rsidRDefault="00D06B3B">
      <w:pPr>
        <w:adjustRightInd w:val="0"/>
        <w:snapToGrid w:val="0"/>
        <w:spacing w:line="560" w:lineRule="exact"/>
        <w:ind w:firstLineChars="200" w:firstLine="640"/>
        <w:rPr>
          <w:rFonts w:ascii="Times New Roman" w:eastAsia="仿宋_GB2312" w:hAnsi="Times New Roman"/>
          <w:color w:val="000000"/>
          <w:kern w:val="0"/>
          <w:sz w:val="32"/>
          <w:szCs w:val="32"/>
          <w:shd w:val="clear" w:color="auto" w:fill="FFFFFF"/>
        </w:rPr>
      </w:pPr>
      <w:r>
        <w:rPr>
          <w:rFonts w:ascii="Times New Roman" w:eastAsia="仿宋_GB2312" w:hAnsi="Times New Roman"/>
          <w:color w:val="000000"/>
          <w:sz w:val="32"/>
          <w:szCs w:val="32"/>
        </w:rPr>
        <w:t>②</w:t>
      </w:r>
      <w:r>
        <w:rPr>
          <w:rFonts w:ascii="Times New Roman" w:eastAsia="楷体" w:hAnsi="Times New Roman"/>
          <w:color w:val="000000"/>
          <w:kern w:val="0"/>
          <w:sz w:val="32"/>
          <w:szCs w:val="32"/>
          <w:shd w:val="clear" w:color="auto" w:fill="FFFFFF"/>
        </w:rPr>
        <w:t>基础研究专题。</w:t>
      </w:r>
      <w:r>
        <w:rPr>
          <w:rFonts w:ascii="Times New Roman" w:eastAsia="仿宋_GB2312" w:hAnsi="Times New Roman"/>
          <w:color w:val="000000"/>
          <w:kern w:val="0"/>
          <w:sz w:val="32"/>
          <w:szCs w:val="32"/>
          <w:shd w:val="clear" w:color="auto" w:fill="FFFFFF"/>
        </w:rPr>
        <w:t>支持金额为每项</w:t>
      </w:r>
      <w:r>
        <w:rPr>
          <w:rFonts w:ascii="Times New Roman" w:eastAsia="仿宋_GB2312" w:hAnsi="Times New Roman"/>
          <w:color w:val="000000"/>
          <w:kern w:val="0"/>
          <w:sz w:val="32"/>
          <w:szCs w:val="32"/>
          <w:shd w:val="clear" w:color="auto" w:fill="FFFFFF"/>
        </w:rPr>
        <w:t>10</w:t>
      </w:r>
      <w:r>
        <w:rPr>
          <w:rFonts w:ascii="Times New Roman" w:eastAsia="仿宋_GB2312" w:hAnsi="Times New Roman"/>
          <w:color w:val="000000"/>
          <w:kern w:val="0"/>
          <w:sz w:val="32"/>
          <w:szCs w:val="32"/>
          <w:shd w:val="clear" w:color="auto" w:fill="FFFFFF"/>
        </w:rPr>
        <w:t>万元。</w:t>
      </w:r>
    </w:p>
    <w:p w:rsidR="00546A32" w:rsidRDefault="00D06B3B">
      <w:pPr>
        <w:adjustRightInd w:val="0"/>
        <w:snapToGrid w:val="0"/>
        <w:spacing w:line="560" w:lineRule="exact"/>
        <w:ind w:firstLineChars="200" w:firstLine="640"/>
        <w:outlineLvl w:val="0"/>
        <w:rPr>
          <w:rFonts w:ascii="Times New Roman" w:eastAsia="仿宋_GB2312" w:hAnsi="Times New Roman"/>
          <w:color w:val="000000"/>
          <w:kern w:val="0"/>
          <w:sz w:val="32"/>
          <w:szCs w:val="32"/>
          <w:shd w:val="clear" w:color="auto" w:fill="FFFFFF"/>
        </w:rPr>
      </w:pPr>
      <w:r>
        <w:rPr>
          <w:rFonts w:ascii="Times New Roman" w:eastAsia="仿宋_GB2312" w:hAnsi="Times New Roman"/>
          <w:color w:val="000000"/>
          <w:sz w:val="32"/>
          <w:szCs w:val="32"/>
        </w:rPr>
        <w:t>③</w:t>
      </w:r>
      <w:r>
        <w:rPr>
          <w:rFonts w:ascii="Times New Roman" w:eastAsia="楷体" w:hAnsi="Times New Roman"/>
          <w:color w:val="000000"/>
          <w:kern w:val="0"/>
          <w:sz w:val="32"/>
          <w:szCs w:val="32"/>
          <w:shd w:val="clear" w:color="auto" w:fill="FFFFFF"/>
        </w:rPr>
        <w:t>科技创新平台专题。</w:t>
      </w:r>
      <w:r>
        <w:rPr>
          <w:rFonts w:ascii="Times New Roman" w:eastAsia="仿宋_GB2312" w:hAnsi="Times New Roman"/>
          <w:color w:val="000000"/>
          <w:kern w:val="0"/>
          <w:sz w:val="32"/>
          <w:szCs w:val="32"/>
          <w:shd w:val="clear" w:color="auto" w:fill="FFFFFF"/>
        </w:rPr>
        <w:t>分为重点实验室和工程技术研究中心，支持金额为每个</w:t>
      </w:r>
      <w:r>
        <w:rPr>
          <w:rFonts w:ascii="Times New Roman" w:eastAsia="仿宋_GB2312" w:hAnsi="Times New Roman"/>
          <w:color w:val="000000"/>
          <w:kern w:val="0"/>
          <w:sz w:val="32"/>
          <w:szCs w:val="32"/>
          <w:shd w:val="clear" w:color="auto" w:fill="FFFFFF"/>
        </w:rPr>
        <w:t>10</w:t>
      </w:r>
      <w:r>
        <w:rPr>
          <w:rFonts w:ascii="Times New Roman" w:eastAsia="仿宋_GB2312" w:hAnsi="Times New Roman"/>
          <w:color w:val="000000"/>
          <w:kern w:val="0"/>
          <w:sz w:val="32"/>
          <w:szCs w:val="32"/>
          <w:shd w:val="clear" w:color="auto" w:fill="FFFFFF"/>
        </w:rPr>
        <w:t>万元。</w:t>
      </w:r>
    </w:p>
    <w:p w:rsidR="00546A32" w:rsidRDefault="00D06B3B">
      <w:pPr>
        <w:adjustRightInd w:val="0"/>
        <w:snapToGrid w:val="0"/>
        <w:spacing w:line="560" w:lineRule="exact"/>
        <w:ind w:firstLineChars="200" w:firstLine="640"/>
        <w:outlineLvl w:val="0"/>
        <w:rPr>
          <w:rFonts w:ascii="Times New Roman" w:eastAsia="楷体" w:hAnsi="Times New Roman"/>
          <w:color w:val="000000"/>
          <w:sz w:val="32"/>
          <w:szCs w:val="32"/>
        </w:rPr>
      </w:pPr>
      <w:r>
        <w:rPr>
          <w:rFonts w:ascii="Times New Roman" w:eastAsia="楷体" w:hAnsi="Times New Roman"/>
          <w:color w:val="000000"/>
          <w:sz w:val="32"/>
          <w:szCs w:val="32"/>
          <w:shd w:val="clear" w:color="auto" w:fill="FFFFFF"/>
        </w:rPr>
        <w:t>（二）</w:t>
      </w:r>
      <w:r>
        <w:rPr>
          <w:rFonts w:ascii="Times New Roman" w:eastAsia="楷体" w:hAnsi="Times New Roman"/>
          <w:color w:val="000000"/>
          <w:sz w:val="32"/>
          <w:szCs w:val="32"/>
        </w:rPr>
        <w:t>创新平台补助专项</w:t>
      </w:r>
    </w:p>
    <w:p w:rsidR="00546A32" w:rsidRDefault="00D06B3B">
      <w:pPr>
        <w:adjustRightInd w:val="0"/>
        <w:snapToGrid w:val="0"/>
        <w:spacing w:line="560" w:lineRule="exact"/>
        <w:ind w:firstLineChars="200" w:firstLine="640"/>
        <w:outlineLvl w:val="0"/>
        <w:rPr>
          <w:rFonts w:ascii="Times New Roman" w:eastAsia="仿宋_GB2312" w:hAnsi="Times New Roman"/>
          <w:color w:val="000000"/>
          <w:sz w:val="32"/>
          <w:szCs w:val="32"/>
        </w:rPr>
      </w:pPr>
      <w:r>
        <w:rPr>
          <w:rFonts w:ascii="Times New Roman" w:eastAsia="仿宋_GB2312" w:hAnsi="Times New Roman"/>
          <w:color w:val="000000"/>
          <w:sz w:val="32"/>
          <w:szCs w:val="32"/>
          <w:shd w:val="clear" w:color="auto" w:fill="FFFFFF"/>
        </w:rPr>
        <w:t>对在疫情期间为承租的中小企业减免租金的众创空间、科技孵化器、星创天地等各类市级以上创新平台，按减免金额给予相应比例补助，最高不超过</w:t>
      </w:r>
      <w:r>
        <w:rPr>
          <w:rFonts w:ascii="Times New Roman" w:eastAsia="仿宋_GB2312" w:hAnsi="Times New Roman"/>
          <w:color w:val="000000"/>
          <w:sz w:val="32"/>
          <w:szCs w:val="32"/>
          <w:shd w:val="clear" w:color="auto" w:fill="FFFFFF"/>
        </w:rPr>
        <w:t>2</w:t>
      </w:r>
      <w:r>
        <w:rPr>
          <w:rFonts w:ascii="Times New Roman" w:eastAsia="仿宋_GB2312" w:hAnsi="Times New Roman"/>
          <w:color w:val="000000"/>
          <w:sz w:val="32"/>
          <w:szCs w:val="32"/>
        </w:rPr>
        <w:t>0</w:t>
      </w:r>
      <w:r>
        <w:rPr>
          <w:rFonts w:ascii="Times New Roman" w:eastAsia="仿宋_GB2312" w:hAnsi="Times New Roman"/>
          <w:color w:val="000000"/>
          <w:sz w:val="32"/>
          <w:szCs w:val="32"/>
        </w:rPr>
        <w:t>万元。</w:t>
      </w:r>
    </w:p>
    <w:p w:rsidR="00546A32" w:rsidRDefault="00D06B3B">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黑体" w:hAnsi="Times New Roman"/>
          <w:color w:val="000000"/>
          <w:sz w:val="32"/>
          <w:szCs w:val="32"/>
        </w:rPr>
        <w:t>三、申报推荐方式</w:t>
      </w:r>
      <w:r>
        <w:rPr>
          <w:rFonts w:ascii="Times New Roman" w:eastAsia="仿宋_GB2312" w:hAnsi="Times New Roman"/>
          <w:color w:val="000000"/>
          <w:sz w:val="32"/>
          <w:szCs w:val="32"/>
        </w:rPr>
        <w:t xml:space="preserve"> </w:t>
      </w:r>
    </w:p>
    <w:p w:rsidR="00546A32" w:rsidRDefault="00D06B3B">
      <w:pPr>
        <w:adjustRightInd w:val="0"/>
        <w:snapToGrid w:val="0"/>
        <w:spacing w:line="560" w:lineRule="exact"/>
        <w:ind w:firstLineChars="200" w:firstLine="640"/>
        <w:rPr>
          <w:rFonts w:ascii="Times New Roman" w:eastAsia="仿宋_GB2312" w:hAnsi="Times New Roman"/>
          <w:color w:val="000000"/>
          <w:kern w:val="0"/>
          <w:sz w:val="32"/>
          <w:szCs w:val="32"/>
          <w:shd w:val="clear" w:color="auto" w:fill="FFFFFF"/>
        </w:rPr>
      </w:pPr>
      <w:r>
        <w:rPr>
          <w:rFonts w:ascii="Times New Roman" w:eastAsia="楷体" w:hAnsi="Times New Roman"/>
          <w:color w:val="000000"/>
          <w:sz w:val="32"/>
          <w:szCs w:val="32"/>
        </w:rPr>
        <w:t>1.</w:t>
      </w:r>
      <w:r>
        <w:rPr>
          <w:rFonts w:ascii="Times New Roman" w:eastAsia="楷体" w:hAnsi="Times New Roman"/>
          <w:color w:val="000000"/>
          <w:sz w:val="32"/>
          <w:szCs w:val="32"/>
        </w:rPr>
        <w:t>申报方式。</w:t>
      </w:r>
      <w:r>
        <w:rPr>
          <w:rFonts w:ascii="Times New Roman" w:eastAsia="仿宋_GB2312" w:hAnsi="Times New Roman"/>
          <w:color w:val="000000"/>
          <w:sz w:val="32"/>
          <w:szCs w:val="32"/>
        </w:rPr>
        <w:t>项目申报采取网络在线申报方式</w:t>
      </w:r>
      <w:bookmarkStart w:id="0" w:name="_GoBack"/>
      <w:bookmarkEnd w:id="0"/>
      <w:r>
        <w:rPr>
          <w:rFonts w:ascii="Times New Roman" w:eastAsia="仿宋_GB2312" w:hAnsi="Times New Roman"/>
          <w:color w:val="000000"/>
          <w:sz w:val="32"/>
          <w:szCs w:val="32"/>
        </w:rPr>
        <w:t>。申报单位</w:t>
      </w:r>
      <w:r w:rsidR="00B85FB4">
        <w:rPr>
          <w:rFonts w:ascii="Times New Roman" w:eastAsia="仿宋_GB2312" w:hAnsi="Times New Roman"/>
          <w:color w:val="000000"/>
          <w:sz w:val="32"/>
          <w:szCs w:val="32"/>
        </w:rPr>
        <w:t>登录</w:t>
      </w:r>
      <w:r>
        <w:rPr>
          <w:rFonts w:ascii="Times New Roman" w:eastAsia="仿宋_GB2312" w:hAnsi="Times New Roman"/>
          <w:color w:val="000000"/>
          <w:sz w:val="32"/>
          <w:szCs w:val="32"/>
        </w:rPr>
        <w:t>“</w:t>
      </w:r>
      <w:r>
        <w:rPr>
          <w:rFonts w:ascii="Times New Roman" w:eastAsia="仿宋_GB2312" w:hAnsi="Times New Roman"/>
          <w:color w:val="000000"/>
          <w:sz w:val="32"/>
          <w:szCs w:val="32"/>
        </w:rPr>
        <w:t>衡阳市科技局门户网站</w:t>
      </w:r>
      <w:r>
        <w:rPr>
          <w:rFonts w:ascii="Times New Roman" w:eastAsia="仿宋_GB2312" w:hAnsi="Times New Roman"/>
          <w:color w:val="000000"/>
          <w:sz w:val="32"/>
          <w:szCs w:val="32"/>
        </w:rPr>
        <w:t>”</w:t>
      </w:r>
      <w:r>
        <w:rPr>
          <w:rFonts w:ascii="Times New Roman" w:eastAsia="仿宋_GB2312" w:hAnsi="Times New Roman"/>
          <w:color w:val="000000"/>
          <w:kern w:val="0"/>
          <w:sz w:val="32"/>
          <w:szCs w:val="32"/>
          <w:shd w:val="clear" w:color="auto" w:fill="FFFFFF"/>
        </w:rPr>
        <w:t>，进入</w:t>
      </w:r>
      <w:r>
        <w:rPr>
          <w:rFonts w:ascii="Times New Roman" w:eastAsia="仿宋_GB2312" w:hAnsi="Times New Roman"/>
          <w:color w:val="000000"/>
          <w:kern w:val="0"/>
          <w:sz w:val="32"/>
          <w:szCs w:val="32"/>
          <w:shd w:val="clear" w:color="auto" w:fill="FFFFFF"/>
        </w:rPr>
        <w:t>“</w:t>
      </w:r>
      <w:r>
        <w:rPr>
          <w:rFonts w:ascii="Times New Roman" w:eastAsia="仿宋_GB2312" w:hAnsi="Times New Roman"/>
          <w:color w:val="000000"/>
          <w:kern w:val="0"/>
          <w:sz w:val="32"/>
          <w:szCs w:val="32"/>
          <w:shd w:val="clear" w:color="auto" w:fill="FFFFFF"/>
        </w:rPr>
        <w:t>衡阳市科技计划项目管理平</w:t>
      </w:r>
      <w:r>
        <w:rPr>
          <w:rFonts w:ascii="Times New Roman" w:eastAsia="仿宋_GB2312" w:hAnsi="Times New Roman"/>
          <w:color w:val="000000"/>
          <w:kern w:val="0"/>
          <w:sz w:val="32"/>
          <w:szCs w:val="32"/>
          <w:shd w:val="clear" w:color="auto" w:fill="FFFFFF"/>
        </w:rPr>
        <w:lastRenderedPageBreak/>
        <w:t>台</w:t>
      </w:r>
      <w:r>
        <w:rPr>
          <w:rFonts w:ascii="Times New Roman" w:eastAsia="仿宋_GB2312" w:hAnsi="Times New Roman"/>
          <w:color w:val="000000"/>
          <w:kern w:val="0"/>
          <w:sz w:val="32"/>
          <w:szCs w:val="32"/>
          <w:shd w:val="clear" w:color="auto" w:fill="FFFFFF"/>
        </w:rPr>
        <w:t>”</w:t>
      </w:r>
      <w:r>
        <w:rPr>
          <w:rFonts w:ascii="Times New Roman" w:eastAsia="仿宋_GB2312" w:hAnsi="Times New Roman"/>
          <w:color w:val="000000"/>
          <w:kern w:val="0"/>
          <w:sz w:val="32"/>
          <w:szCs w:val="32"/>
          <w:shd w:val="clear" w:color="auto" w:fill="FFFFFF"/>
        </w:rPr>
        <w:t>（在线注册、申报及推荐操作具体流程详见信平台首页</w:t>
      </w:r>
      <w:r>
        <w:rPr>
          <w:rFonts w:ascii="Times New Roman" w:eastAsia="仿宋_GB2312" w:hAnsi="Times New Roman"/>
          <w:color w:val="000000"/>
          <w:kern w:val="0"/>
          <w:sz w:val="32"/>
          <w:szCs w:val="32"/>
          <w:shd w:val="clear" w:color="auto" w:fill="FFFFFF"/>
        </w:rPr>
        <w:t>“</w:t>
      </w:r>
      <w:r>
        <w:rPr>
          <w:rFonts w:ascii="Times New Roman" w:eastAsia="仿宋_GB2312" w:hAnsi="Times New Roman"/>
          <w:color w:val="000000"/>
          <w:kern w:val="0"/>
          <w:sz w:val="32"/>
          <w:szCs w:val="32"/>
          <w:shd w:val="clear" w:color="auto" w:fill="FFFFFF"/>
        </w:rPr>
        <w:t>衡阳市科技计划项目管理平台申报指引</w:t>
      </w:r>
      <w:r>
        <w:rPr>
          <w:rFonts w:ascii="Times New Roman" w:eastAsia="仿宋_GB2312" w:hAnsi="Times New Roman"/>
          <w:color w:val="000000"/>
          <w:kern w:val="0"/>
          <w:sz w:val="32"/>
          <w:szCs w:val="32"/>
          <w:shd w:val="clear" w:color="auto" w:fill="FFFFFF"/>
        </w:rPr>
        <w:t>”</w:t>
      </w:r>
      <w:r>
        <w:rPr>
          <w:rFonts w:ascii="Times New Roman" w:eastAsia="仿宋_GB2312" w:hAnsi="Times New Roman"/>
          <w:color w:val="000000"/>
          <w:kern w:val="0"/>
          <w:sz w:val="32"/>
          <w:szCs w:val="32"/>
          <w:shd w:val="clear" w:color="auto" w:fill="FFFFFF"/>
        </w:rPr>
        <w:t>），在线填报有关项目申报信息，并上传以下资料：</w:t>
      </w:r>
    </w:p>
    <w:p w:rsidR="00546A32" w:rsidRDefault="00D06B3B">
      <w:pPr>
        <w:shd w:val="solid" w:color="FFFFFF" w:fill="auto"/>
        <w:autoSpaceDN w:val="0"/>
        <w:adjustRightInd w:val="0"/>
        <w:snapToGrid w:val="0"/>
        <w:spacing w:line="560" w:lineRule="exact"/>
        <w:ind w:firstLineChars="200" w:firstLine="640"/>
        <w:rPr>
          <w:rFonts w:ascii="Times New Roman" w:eastAsia="仿宋_GB2312" w:hAnsi="Times New Roman"/>
          <w:color w:val="000000"/>
          <w:kern w:val="0"/>
          <w:sz w:val="32"/>
          <w:szCs w:val="32"/>
          <w:shd w:val="clear" w:color="auto" w:fill="FFFFFF"/>
        </w:rPr>
      </w:pPr>
      <w:r>
        <w:rPr>
          <w:rFonts w:ascii="Times New Roman" w:eastAsia="仿宋_GB2312" w:hAnsi="Times New Roman"/>
          <w:color w:val="000000"/>
          <w:kern w:val="0"/>
          <w:sz w:val="32"/>
          <w:szCs w:val="32"/>
          <w:shd w:val="clear" w:color="auto" w:fill="FFFFFF"/>
        </w:rPr>
        <w:t>项目实施单位的组织机构代码证、营业执照、企业税务登记证或企业法人执照扫描件；</w:t>
      </w:r>
      <w:r>
        <w:rPr>
          <w:rFonts w:ascii="Times New Roman" w:eastAsia="仿宋_GB2312" w:hAnsi="Times New Roman"/>
          <w:color w:val="000000"/>
          <w:sz w:val="32"/>
          <w:szCs w:val="32"/>
        </w:rPr>
        <w:t>上年度企业纳税证明（根据有关法律法规免征企业所得税的企业需提供经税务部门备案的企业所得税优惠事项备案表。</w:t>
      </w:r>
      <w:r>
        <w:rPr>
          <w:rFonts w:ascii="Times New Roman" w:eastAsia="仿宋_GB2312" w:hAnsi="Times New Roman"/>
          <w:color w:val="000000"/>
          <w:kern w:val="0"/>
          <w:sz w:val="32"/>
          <w:szCs w:val="32"/>
          <w:shd w:val="clear" w:color="auto" w:fill="FFFFFF"/>
        </w:rPr>
        <w:t>事业单位无需提供</w:t>
      </w:r>
      <w:r>
        <w:rPr>
          <w:rFonts w:ascii="Times New Roman" w:eastAsia="仿宋_GB2312" w:hAnsi="Times New Roman"/>
          <w:color w:val="000000"/>
          <w:sz w:val="32"/>
          <w:szCs w:val="32"/>
        </w:rPr>
        <w:t>）</w:t>
      </w:r>
      <w:r>
        <w:rPr>
          <w:rFonts w:ascii="Times New Roman" w:eastAsia="仿宋_GB2312" w:hAnsi="Times New Roman"/>
          <w:color w:val="000000"/>
          <w:kern w:val="0"/>
          <w:sz w:val="32"/>
          <w:szCs w:val="32"/>
          <w:shd w:val="clear" w:color="auto" w:fill="FFFFFF"/>
        </w:rPr>
        <w:t>；</w:t>
      </w:r>
      <w:r>
        <w:rPr>
          <w:rFonts w:ascii="Times New Roman" w:eastAsia="仿宋_GB2312" w:hAnsi="Times New Roman"/>
          <w:color w:val="000000"/>
          <w:sz w:val="32"/>
          <w:szCs w:val="32"/>
        </w:rPr>
        <w:t>项目负责人资历证明（身份证、职称、学历等）、首席专家资历证明（身份证、职称、学历等）；</w:t>
      </w:r>
      <w:r>
        <w:rPr>
          <w:rFonts w:ascii="Times New Roman" w:eastAsia="仿宋_GB2312" w:hAnsi="Times New Roman"/>
          <w:color w:val="000000"/>
          <w:kern w:val="0"/>
          <w:sz w:val="32"/>
          <w:szCs w:val="32"/>
          <w:shd w:val="clear" w:color="auto" w:fill="FFFFFF"/>
        </w:rPr>
        <w:t>企业创新能力相关证明材料。</w:t>
      </w:r>
      <w:r>
        <w:rPr>
          <w:rFonts w:ascii="Times New Roman" w:eastAsia="仿宋_GB2312" w:hAnsi="Times New Roman"/>
          <w:color w:val="000000"/>
          <w:sz w:val="32"/>
          <w:szCs w:val="32"/>
        </w:rPr>
        <w:t>可根据实际情况提供相关专利、软件著作权等知识产权证明，及其他资质证明</w:t>
      </w:r>
      <w:r>
        <w:rPr>
          <w:rFonts w:ascii="Times New Roman" w:eastAsia="仿宋_GB2312" w:hAnsi="Times New Roman"/>
          <w:color w:val="000000"/>
          <w:kern w:val="0"/>
          <w:sz w:val="32"/>
          <w:szCs w:val="32"/>
          <w:shd w:val="clear" w:color="auto" w:fill="FFFFFF"/>
        </w:rPr>
        <w:t>（高新技术企业证书、农业产业化龙头企业证书、研发机构证书、产学研合同等）；申报材料真实性承诺书。</w:t>
      </w:r>
    </w:p>
    <w:p w:rsidR="00546A32" w:rsidRDefault="00D06B3B">
      <w:pPr>
        <w:shd w:val="solid" w:color="FFFFFF" w:fill="auto"/>
        <w:autoSpaceDN w:val="0"/>
        <w:adjustRightInd w:val="0"/>
        <w:snapToGrid w:val="0"/>
        <w:spacing w:line="560" w:lineRule="exact"/>
        <w:ind w:firstLineChars="200" w:firstLine="640"/>
        <w:rPr>
          <w:rFonts w:ascii="Times New Roman" w:eastAsia="仿宋_GB2312" w:hAnsi="Times New Roman"/>
          <w:color w:val="000000"/>
          <w:kern w:val="0"/>
          <w:sz w:val="32"/>
          <w:szCs w:val="32"/>
          <w:shd w:val="clear" w:color="auto" w:fill="FFFFFF"/>
        </w:rPr>
      </w:pPr>
      <w:r>
        <w:rPr>
          <w:rFonts w:ascii="Times New Roman" w:eastAsia="仿宋_GB2312" w:hAnsi="Times New Roman"/>
          <w:color w:val="000000"/>
          <w:kern w:val="0"/>
          <w:sz w:val="32"/>
          <w:szCs w:val="32"/>
          <w:shd w:val="clear" w:color="auto" w:fill="FFFFFF"/>
        </w:rPr>
        <w:t>同时，申报单位在衡阳地区注册</w:t>
      </w:r>
      <w:r>
        <w:rPr>
          <w:rFonts w:ascii="Times New Roman" w:eastAsia="仿宋_GB2312" w:hAnsi="Times New Roman"/>
          <w:color w:val="000000"/>
          <w:kern w:val="0"/>
          <w:sz w:val="32"/>
          <w:szCs w:val="32"/>
          <w:shd w:val="clear" w:color="auto" w:fill="FFFFFF"/>
        </w:rPr>
        <w:t>1</w:t>
      </w:r>
      <w:r>
        <w:rPr>
          <w:rFonts w:ascii="Times New Roman" w:eastAsia="仿宋_GB2312" w:hAnsi="Times New Roman"/>
          <w:color w:val="000000"/>
          <w:kern w:val="0"/>
          <w:sz w:val="32"/>
          <w:szCs w:val="32"/>
          <w:shd w:val="clear" w:color="auto" w:fill="FFFFFF"/>
        </w:rPr>
        <w:t>年以</w:t>
      </w:r>
      <w:r>
        <w:rPr>
          <w:rFonts w:ascii="Times New Roman" w:eastAsia="仿宋_GB2312" w:hAnsi="Times New Roman"/>
          <w:color w:val="000000"/>
          <w:kern w:val="0"/>
          <w:sz w:val="32"/>
          <w:szCs w:val="32"/>
          <w:shd w:val="clear" w:color="auto" w:fill="FFFFFF"/>
        </w:rPr>
        <w:t>上，具有独立法人资格的企事业单位、社团组织，无不良信用记录。</w:t>
      </w:r>
    </w:p>
    <w:p w:rsidR="00546A32" w:rsidRDefault="00D06B3B">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楷体" w:hAnsi="Times New Roman"/>
          <w:color w:val="000000"/>
          <w:sz w:val="32"/>
          <w:szCs w:val="32"/>
        </w:rPr>
        <w:t>2.</w:t>
      </w:r>
      <w:r>
        <w:rPr>
          <w:rFonts w:ascii="Times New Roman" w:eastAsia="楷体" w:hAnsi="Times New Roman"/>
          <w:color w:val="000000"/>
          <w:sz w:val="32"/>
          <w:szCs w:val="32"/>
        </w:rPr>
        <w:t>推荐方式。</w:t>
      </w:r>
      <w:r>
        <w:rPr>
          <w:rFonts w:ascii="Times New Roman" w:eastAsia="仿宋_GB2312" w:hAnsi="Times New Roman"/>
          <w:color w:val="000000"/>
          <w:sz w:val="32"/>
          <w:szCs w:val="32"/>
        </w:rPr>
        <w:t>为加快推进联防联控工作，本专题项目申报开启</w:t>
      </w:r>
      <w:r>
        <w:rPr>
          <w:rFonts w:ascii="Times New Roman" w:eastAsia="仿宋_GB2312" w:hAnsi="Times New Roman"/>
          <w:color w:val="000000"/>
          <w:sz w:val="32"/>
          <w:szCs w:val="32"/>
        </w:rPr>
        <w:t>“</w:t>
      </w:r>
      <w:r>
        <w:rPr>
          <w:rFonts w:ascii="Times New Roman" w:eastAsia="仿宋_GB2312" w:hAnsi="Times New Roman"/>
          <w:color w:val="000000"/>
          <w:sz w:val="32"/>
          <w:szCs w:val="32"/>
        </w:rPr>
        <w:t>绿色通道</w:t>
      </w:r>
      <w:r>
        <w:rPr>
          <w:rFonts w:ascii="Times New Roman" w:eastAsia="仿宋_GB2312" w:hAnsi="Times New Roman"/>
          <w:color w:val="000000"/>
          <w:sz w:val="32"/>
          <w:szCs w:val="32"/>
        </w:rPr>
        <w:t>”</w:t>
      </w:r>
      <w:r>
        <w:rPr>
          <w:rFonts w:ascii="Times New Roman" w:eastAsia="仿宋_GB2312" w:hAnsi="Times New Roman"/>
          <w:color w:val="000000"/>
          <w:sz w:val="32"/>
          <w:szCs w:val="32"/>
        </w:rPr>
        <w:t>，并简化推荐程序，由各申报单位审核推荐上报。各申报单位将推荐项目清单加盖公章后在规定时间内寄送市科技局发展规划科，并向各县市区、园区科技部门报备。</w:t>
      </w:r>
      <w:r>
        <w:rPr>
          <w:rFonts w:ascii="Times New Roman" w:eastAsia="仿宋_GB2312" w:hAnsi="Times New Roman"/>
          <w:color w:val="000000"/>
          <w:sz w:val="32"/>
          <w:szCs w:val="32"/>
        </w:rPr>
        <w:t xml:space="preserve"> </w:t>
      </w:r>
    </w:p>
    <w:p w:rsidR="00546A32" w:rsidRDefault="00D06B3B">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楷体" w:hAnsi="Times New Roman"/>
          <w:color w:val="000000"/>
          <w:sz w:val="32"/>
          <w:szCs w:val="32"/>
        </w:rPr>
        <w:t>3.</w:t>
      </w:r>
      <w:r>
        <w:rPr>
          <w:rFonts w:ascii="Times New Roman" w:eastAsia="楷体" w:hAnsi="Times New Roman"/>
          <w:color w:val="000000"/>
          <w:sz w:val="32"/>
          <w:szCs w:val="32"/>
        </w:rPr>
        <w:t>时间要求。</w:t>
      </w:r>
      <w:r>
        <w:rPr>
          <w:rFonts w:ascii="Times New Roman" w:eastAsia="仿宋_GB2312" w:hAnsi="Times New Roman"/>
          <w:color w:val="000000"/>
          <w:sz w:val="32"/>
          <w:szCs w:val="32"/>
        </w:rPr>
        <w:t>此次专项申报时间</w:t>
      </w:r>
      <w:r w:rsidR="00B85FB4">
        <w:rPr>
          <w:rFonts w:ascii="Times New Roman" w:eastAsia="仿宋_GB2312" w:hAnsi="Times New Roman"/>
          <w:color w:val="000000"/>
          <w:sz w:val="32"/>
          <w:szCs w:val="32"/>
        </w:rPr>
        <w:t>截至</w:t>
      </w:r>
      <w:r>
        <w:rPr>
          <w:rFonts w:ascii="Times New Roman" w:eastAsia="仿宋_GB2312" w:hAnsi="Times New Roman"/>
          <w:color w:val="000000"/>
          <w:sz w:val="32"/>
          <w:szCs w:val="32"/>
        </w:rPr>
        <w:t>2020</w:t>
      </w:r>
      <w:r>
        <w:rPr>
          <w:rFonts w:ascii="Times New Roman" w:eastAsia="仿宋_GB2312" w:hAnsi="Times New Roman"/>
          <w:color w:val="000000"/>
          <w:sz w:val="32"/>
          <w:szCs w:val="32"/>
        </w:rPr>
        <w:t>年</w:t>
      </w:r>
      <w:r>
        <w:rPr>
          <w:rFonts w:ascii="Times New Roman" w:eastAsia="仿宋_GB2312" w:hAnsi="Times New Roman"/>
          <w:color w:val="000000"/>
          <w:sz w:val="32"/>
          <w:szCs w:val="32"/>
        </w:rPr>
        <w:t>2</w:t>
      </w:r>
      <w:r>
        <w:rPr>
          <w:rFonts w:ascii="Times New Roman" w:eastAsia="仿宋_GB2312" w:hAnsi="Times New Roman"/>
          <w:color w:val="000000"/>
          <w:sz w:val="32"/>
          <w:szCs w:val="32"/>
        </w:rPr>
        <w:t>月</w:t>
      </w:r>
      <w:r>
        <w:rPr>
          <w:rFonts w:ascii="Times New Roman" w:eastAsia="仿宋_GB2312" w:hAnsi="Times New Roman"/>
          <w:color w:val="000000"/>
          <w:sz w:val="32"/>
          <w:szCs w:val="32"/>
        </w:rPr>
        <w:t>25</w:t>
      </w:r>
      <w:r>
        <w:rPr>
          <w:rFonts w:ascii="Times New Roman" w:eastAsia="仿宋_GB2312" w:hAnsi="Times New Roman"/>
          <w:color w:val="000000"/>
          <w:sz w:val="32"/>
          <w:szCs w:val="32"/>
        </w:rPr>
        <w:t>日，推荐时间截止到</w:t>
      </w:r>
      <w:r>
        <w:rPr>
          <w:rFonts w:ascii="Times New Roman" w:eastAsia="仿宋_GB2312" w:hAnsi="Times New Roman"/>
          <w:color w:val="000000"/>
          <w:sz w:val="32"/>
          <w:szCs w:val="32"/>
        </w:rPr>
        <w:t xml:space="preserve"> 2020</w:t>
      </w:r>
      <w:r>
        <w:rPr>
          <w:rFonts w:ascii="Times New Roman" w:eastAsia="仿宋_GB2312" w:hAnsi="Times New Roman"/>
          <w:color w:val="000000"/>
          <w:sz w:val="32"/>
          <w:szCs w:val="32"/>
        </w:rPr>
        <w:t>年</w:t>
      </w:r>
      <w:r>
        <w:rPr>
          <w:rFonts w:ascii="Times New Roman" w:eastAsia="仿宋_GB2312" w:hAnsi="Times New Roman"/>
          <w:color w:val="000000"/>
          <w:sz w:val="32"/>
          <w:szCs w:val="32"/>
        </w:rPr>
        <w:t>2</w:t>
      </w:r>
      <w:r>
        <w:rPr>
          <w:rFonts w:ascii="Times New Roman" w:eastAsia="仿宋_GB2312" w:hAnsi="Times New Roman"/>
          <w:color w:val="000000"/>
          <w:sz w:val="32"/>
          <w:szCs w:val="32"/>
        </w:rPr>
        <w:t>月</w:t>
      </w:r>
      <w:r>
        <w:rPr>
          <w:rFonts w:ascii="Times New Roman" w:eastAsia="仿宋_GB2312" w:hAnsi="Times New Roman"/>
          <w:color w:val="000000"/>
          <w:sz w:val="32"/>
          <w:szCs w:val="32"/>
        </w:rPr>
        <w:t>28</w:t>
      </w:r>
      <w:r>
        <w:rPr>
          <w:rFonts w:ascii="Times New Roman" w:eastAsia="仿宋_GB2312" w:hAnsi="Times New Roman"/>
          <w:color w:val="000000"/>
          <w:sz w:val="32"/>
          <w:szCs w:val="32"/>
        </w:rPr>
        <w:t>日（以推荐函寄送日为准）。</w:t>
      </w:r>
    </w:p>
    <w:p w:rsidR="00546A32" w:rsidRDefault="00D06B3B">
      <w:pPr>
        <w:adjustRightInd w:val="0"/>
        <w:snapToGrid w:val="0"/>
        <w:spacing w:line="560" w:lineRule="exact"/>
        <w:ind w:firstLineChars="200" w:firstLine="640"/>
        <w:rPr>
          <w:rFonts w:ascii="Times New Roman" w:eastAsia="黑体" w:hAnsi="Times New Roman"/>
          <w:color w:val="000000"/>
          <w:sz w:val="32"/>
          <w:szCs w:val="32"/>
        </w:rPr>
      </w:pPr>
      <w:r>
        <w:rPr>
          <w:rFonts w:ascii="Times New Roman" w:eastAsia="黑体" w:hAnsi="Times New Roman"/>
          <w:color w:val="000000"/>
          <w:sz w:val="32"/>
          <w:szCs w:val="32"/>
        </w:rPr>
        <w:t>四、咨询方式</w:t>
      </w:r>
      <w:r>
        <w:rPr>
          <w:rFonts w:ascii="Times New Roman" w:eastAsia="黑体" w:hAnsi="Times New Roman"/>
          <w:color w:val="000000"/>
          <w:sz w:val="32"/>
          <w:szCs w:val="32"/>
        </w:rPr>
        <w:t xml:space="preserve"> </w:t>
      </w:r>
    </w:p>
    <w:p w:rsidR="00546A32" w:rsidRDefault="00D06B3B">
      <w:pPr>
        <w:adjustRightInd w:val="0"/>
        <w:snapToGrid w:val="0"/>
        <w:spacing w:line="560" w:lineRule="exact"/>
        <w:ind w:firstLineChars="200" w:firstLine="640"/>
        <w:rPr>
          <w:rFonts w:ascii="Times New Roman" w:eastAsia="黑体" w:hAnsi="Times New Roman"/>
          <w:color w:val="000000"/>
          <w:sz w:val="32"/>
          <w:szCs w:val="32"/>
        </w:rPr>
      </w:pPr>
      <w:r>
        <w:rPr>
          <w:rFonts w:ascii="Times New Roman" w:eastAsia="仿宋_GB2312" w:hAnsi="Times New Roman"/>
          <w:color w:val="000000"/>
          <w:kern w:val="0"/>
          <w:sz w:val="32"/>
          <w:szCs w:val="32"/>
          <w:shd w:val="clear" w:color="auto" w:fill="FFFFFF"/>
        </w:rPr>
        <w:t xml:space="preserve">市科技局发展规划科　　　　　　　</w:t>
      </w:r>
      <w:r>
        <w:rPr>
          <w:rFonts w:ascii="Times New Roman" w:eastAsia="仿宋_GB2312" w:hAnsi="Times New Roman"/>
          <w:color w:val="000000"/>
          <w:kern w:val="0"/>
          <w:sz w:val="32"/>
          <w:szCs w:val="32"/>
          <w:shd w:val="clear" w:color="auto" w:fill="FFFFFF"/>
        </w:rPr>
        <w:t>8869079</w:t>
      </w:r>
    </w:p>
    <w:p w:rsidR="00546A32" w:rsidRDefault="00D06B3B">
      <w:pPr>
        <w:adjustRightInd w:val="0"/>
        <w:snapToGrid w:val="0"/>
        <w:spacing w:line="560" w:lineRule="exact"/>
        <w:ind w:firstLineChars="200" w:firstLine="640"/>
        <w:rPr>
          <w:rFonts w:ascii="Times New Roman" w:eastAsia="仿宋_GB2312" w:hAnsi="Times New Roman"/>
          <w:color w:val="000000"/>
          <w:kern w:val="0"/>
          <w:sz w:val="32"/>
          <w:szCs w:val="32"/>
          <w:shd w:val="clear" w:color="auto" w:fill="FFFFFF"/>
        </w:rPr>
      </w:pPr>
      <w:r>
        <w:rPr>
          <w:rFonts w:ascii="Times New Roman" w:eastAsia="仿宋_GB2312" w:hAnsi="Times New Roman"/>
          <w:color w:val="000000"/>
          <w:kern w:val="0"/>
          <w:sz w:val="32"/>
          <w:szCs w:val="32"/>
          <w:shd w:val="clear" w:color="auto" w:fill="FFFFFF"/>
        </w:rPr>
        <w:t xml:space="preserve">市科技局高新科　　　　　　　　　</w:t>
      </w:r>
      <w:r>
        <w:rPr>
          <w:rFonts w:ascii="Times New Roman" w:eastAsia="仿宋_GB2312" w:hAnsi="Times New Roman"/>
          <w:color w:val="000000"/>
          <w:kern w:val="0"/>
          <w:sz w:val="32"/>
          <w:szCs w:val="32"/>
          <w:shd w:val="clear" w:color="auto" w:fill="FFFFFF"/>
        </w:rPr>
        <w:t>8869157</w:t>
      </w:r>
    </w:p>
    <w:p w:rsidR="00546A32" w:rsidRDefault="00D06B3B">
      <w:pPr>
        <w:shd w:val="solid" w:color="FFFFFF" w:fill="auto"/>
        <w:autoSpaceDN w:val="0"/>
        <w:adjustRightInd w:val="0"/>
        <w:snapToGrid w:val="0"/>
        <w:spacing w:line="560" w:lineRule="exact"/>
        <w:ind w:right="640" w:firstLineChars="200" w:firstLine="640"/>
        <w:rPr>
          <w:rFonts w:ascii="Times New Roman" w:eastAsia="仿宋_GB2312" w:hAnsi="Times New Roman"/>
          <w:color w:val="000000"/>
          <w:kern w:val="0"/>
          <w:sz w:val="32"/>
          <w:szCs w:val="32"/>
          <w:shd w:val="clear" w:color="auto" w:fill="FFFFFF"/>
        </w:rPr>
      </w:pPr>
      <w:r>
        <w:rPr>
          <w:rFonts w:ascii="Times New Roman" w:eastAsia="仿宋_GB2312" w:hAnsi="Times New Roman"/>
          <w:color w:val="000000"/>
          <w:kern w:val="0"/>
          <w:sz w:val="32"/>
          <w:szCs w:val="32"/>
          <w:shd w:val="clear" w:color="auto" w:fill="FFFFFF"/>
        </w:rPr>
        <w:lastRenderedPageBreak/>
        <w:t xml:space="preserve">市科技局农社科　　　　　　　　　</w:t>
      </w:r>
      <w:r>
        <w:rPr>
          <w:rFonts w:ascii="Times New Roman" w:eastAsia="仿宋_GB2312" w:hAnsi="Times New Roman"/>
          <w:color w:val="000000"/>
          <w:kern w:val="0"/>
          <w:sz w:val="32"/>
          <w:szCs w:val="32"/>
          <w:shd w:val="clear" w:color="auto" w:fill="FFFFFF"/>
        </w:rPr>
        <w:t>8855758</w:t>
      </w:r>
    </w:p>
    <w:p w:rsidR="00546A32" w:rsidRDefault="00D06B3B">
      <w:pPr>
        <w:shd w:val="solid" w:color="FFFFFF" w:fill="auto"/>
        <w:autoSpaceDN w:val="0"/>
        <w:adjustRightInd w:val="0"/>
        <w:snapToGrid w:val="0"/>
        <w:spacing w:line="560" w:lineRule="exact"/>
        <w:ind w:right="640" w:firstLineChars="200" w:firstLine="640"/>
        <w:rPr>
          <w:rFonts w:ascii="Times New Roman" w:eastAsia="仿宋_GB2312" w:hAnsi="Times New Roman"/>
          <w:color w:val="000000"/>
          <w:kern w:val="0"/>
          <w:sz w:val="32"/>
          <w:szCs w:val="32"/>
          <w:shd w:val="clear" w:color="auto" w:fill="FFFFFF"/>
        </w:rPr>
      </w:pPr>
      <w:r>
        <w:rPr>
          <w:rFonts w:ascii="Times New Roman" w:eastAsia="仿宋_GB2312" w:hAnsi="Times New Roman"/>
          <w:color w:val="000000"/>
          <w:kern w:val="0"/>
          <w:sz w:val="32"/>
          <w:szCs w:val="32"/>
          <w:shd w:val="clear" w:color="auto" w:fill="FFFFFF"/>
        </w:rPr>
        <w:t xml:space="preserve">市科技局基础成果科　　　　</w:t>
      </w:r>
      <w:r>
        <w:rPr>
          <w:rFonts w:ascii="Times New Roman" w:eastAsia="仿宋_GB2312" w:hAnsi="Times New Roman"/>
          <w:color w:val="000000"/>
          <w:kern w:val="0"/>
          <w:sz w:val="32"/>
          <w:szCs w:val="32"/>
          <w:shd w:val="clear" w:color="auto" w:fill="FFFFFF"/>
        </w:rPr>
        <w:t xml:space="preserve">      8338051</w:t>
      </w:r>
    </w:p>
    <w:p w:rsidR="00546A32" w:rsidRDefault="00D06B3B">
      <w:pPr>
        <w:widowControl/>
        <w:adjustRightInd w:val="0"/>
        <w:snapToGrid w:val="0"/>
        <w:spacing w:line="560" w:lineRule="exact"/>
        <w:ind w:right="640"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rPr>
        <w:t xml:space="preserve">市财政局教科文科　　　　　　　　</w:t>
      </w:r>
      <w:r>
        <w:rPr>
          <w:rFonts w:ascii="Times New Roman" w:eastAsia="仿宋_GB2312" w:hAnsi="Times New Roman"/>
          <w:color w:val="000000"/>
          <w:sz w:val="32"/>
          <w:szCs w:val="32"/>
        </w:rPr>
        <w:t>8867678</w:t>
      </w:r>
    </w:p>
    <w:p w:rsidR="00546A32" w:rsidRDefault="00D06B3B">
      <w:pPr>
        <w:widowControl/>
        <w:adjustRightInd w:val="0"/>
        <w:snapToGrid w:val="0"/>
        <w:spacing w:line="560" w:lineRule="exact"/>
        <w:ind w:right="640" w:firstLineChars="200" w:firstLine="640"/>
        <w:rPr>
          <w:rFonts w:ascii="Times New Roman" w:eastAsia="仿宋_GB2312" w:hAnsi="Times New Roman"/>
          <w:color w:val="000000"/>
          <w:sz w:val="32"/>
          <w:szCs w:val="32"/>
          <w:shd w:val="clear" w:color="auto" w:fill="FFFFFF"/>
        </w:rPr>
      </w:pPr>
      <w:r>
        <w:rPr>
          <w:rFonts w:ascii="Times New Roman" w:eastAsia="仿宋_GB2312" w:hAnsi="Times New Roman"/>
          <w:color w:val="000000"/>
          <w:sz w:val="32"/>
          <w:szCs w:val="32"/>
        </w:rPr>
        <w:t>项目管理平台技术支持电话：</w:t>
      </w:r>
    </w:p>
    <w:p w:rsidR="00546A32" w:rsidRDefault="00D06B3B">
      <w:pPr>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color w:val="000000"/>
          <w:sz w:val="32"/>
          <w:szCs w:val="32"/>
        </w:rPr>
        <w:t>13058132248</w:t>
      </w:r>
      <w:r>
        <w:rPr>
          <w:rFonts w:ascii="Times New Roman" w:eastAsia="仿宋_GB2312" w:hAnsi="Times New Roman"/>
          <w:color w:val="000000"/>
          <w:sz w:val="32"/>
          <w:szCs w:val="32"/>
        </w:rPr>
        <w:t>（工作时间：</w:t>
      </w:r>
      <w:r>
        <w:rPr>
          <w:rFonts w:ascii="Times New Roman" w:eastAsia="仿宋_GB2312" w:hAnsi="Times New Roman"/>
          <w:color w:val="000000"/>
          <w:sz w:val="32"/>
          <w:szCs w:val="32"/>
        </w:rPr>
        <w:t>8:30~17:30</w:t>
      </w:r>
      <w:r>
        <w:rPr>
          <w:rFonts w:ascii="Times New Roman" w:eastAsia="仿宋_GB2312" w:hAnsi="Times New Roman"/>
          <w:color w:val="000000"/>
          <w:sz w:val="32"/>
          <w:szCs w:val="32"/>
        </w:rPr>
        <w:t>）</w:t>
      </w:r>
    </w:p>
    <w:p w:rsidR="00546A32" w:rsidRDefault="00D06B3B">
      <w:pPr>
        <w:tabs>
          <w:tab w:val="left" w:pos="1843"/>
        </w:tabs>
        <w:adjustRightInd w:val="0"/>
        <w:snapToGrid w:val="0"/>
        <w:spacing w:line="560" w:lineRule="exact"/>
        <w:ind w:firstLineChars="200" w:firstLine="608"/>
        <w:rPr>
          <w:rFonts w:ascii="Times New Roman" w:eastAsia="仿宋_GB2312" w:hAnsi="Times New Roman"/>
          <w:color w:val="000000"/>
          <w:spacing w:val="-8"/>
          <w:sz w:val="32"/>
          <w:szCs w:val="32"/>
        </w:rPr>
      </w:pPr>
      <w:r>
        <w:rPr>
          <w:rFonts w:ascii="Times New Roman" w:eastAsia="仿宋_GB2312" w:hAnsi="Times New Roman"/>
          <w:bCs/>
          <w:color w:val="000000"/>
          <w:spacing w:val="-8"/>
          <w:sz w:val="32"/>
          <w:szCs w:val="32"/>
        </w:rPr>
        <w:t>附：《衡阳市</w:t>
      </w:r>
      <w:r>
        <w:rPr>
          <w:rFonts w:ascii="Times New Roman" w:eastAsia="仿宋_GB2312" w:hAnsi="Times New Roman"/>
          <w:color w:val="000000"/>
          <w:spacing w:val="-8"/>
          <w:sz w:val="32"/>
          <w:szCs w:val="32"/>
        </w:rPr>
        <w:t>应对疫情支持实体经济稳健发展专项推荐汇总表</w:t>
      </w:r>
      <w:r>
        <w:rPr>
          <w:rFonts w:ascii="Times New Roman" w:eastAsia="仿宋_GB2312" w:hAnsi="Times New Roman"/>
          <w:bCs/>
          <w:color w:val="000000"/>
          <w:spacing w:val="-8"/>
          <w:sz w:val="32"/>
          <w:szCs w:val="32"/>
        </w:rPr>
        <w:t>》</w:t>
      </w:r>
    </w:p>
    <w:p w:rsidR="00546A32" w:rsidRDefault="00D06B3B" w:rsidP="00B85FB4">
      <w:pPr>
        <w:tabs>
          <w:tab w:val="left" w:pos="1843"/>
        </w:tabs>
        <w:adjustRightInd w:val="0"/>
        <w:snapToGrid w:val="0"/>
        <w:spacing w:line="560" w:lineRule="exact"/>
        <w:ind w:firstLineChars="200" w:firstLine="640"/>
        <w:rPr>
          <w:rFonts w:ascii="Times New Roman" w:eastAsia="仿宋_GB2312" w:hAnsi="Times New Roman"/>
          <w:color w:val="000000"/>
          <w:sz w:val="32"/>
          <w:szCs w:val="32"/>
        </w:rPr>
      </w:pPr>
      <w:r>
        <w:rPr>
          <w:rFonts w:ascii="Times New Roman" w:eastAsia="仿宋_GB2312" w:hAnsi="Times New Roman"/>
          <w:b/>
          <w:bCs/>
          <w:color w:val="000000"/>
          <w:sz w:val="32"/>
          <w:szCs w:val="32"/>
          <w:shd w:val="clear" w:color="auto" w:fill="FFFFFF"/>
        </w:rPr>
        <w:t xml:space="preserve"> </w:t>
      </w:r>
      <w:r>
        <w:rPr>
          <w:rFonts w:ascii="Times New Roman" w:eastAsia="仿宋_GB2312" w:hAnsi="Times New Roman"/>
          <w:color w:val="000000"/>
          <w:sz w:val="32"/>
          <w:szCs w:val="32"/>
        </w:rPr>
        <w:t>            </w:t>
      </w:r>
      <w:r>
        <w:rPr>
          <w:rFonts w:ascii="Times New Roman" w:eastAsia="仿宋_GB2312" w:hAnsi="Times New Roman"/>
          <w:color w:val="000000"/>
          <w:sz w:val="32"/>
          <w:szCs w:val="32"/>
        </w:rPr>
        <w:t xml:space="preserve">      </w:t>
      </w:r>
    </w:p>
    <w:p w:rsidR="00546A32" w:rsidRDefault="00546A32">
      <w:pPr>
        <w:tabs>
          <w:tab w:val="left" w:pos="1843"/>
        </w:tabs>
        <w:adjustRightInd w:val="0"/>
        <w:snapToGrid w:val="0"/>
        <w:spacing w:line="560" w:lineRule="exact"/>
        <w:ind w:firstLineChars="200" w:firstLine="640"/>
        <w:rPr>
          <w:rFonts w:ascii="Times New Roman" w:eastAsia="仿宋_GB2312" w:hAnsi="Times New Roman"/>
          <w:color w:val="000000"/>
          <w:sz w:val="32"/>
          <w:szCs w:val="32"/>
        </w:rPr>
      </w:pPr>
    </w:p>
    <w:p w:rsidR="00546A32" w:rsidRDefault="00D06B3B">
      <w:pPr>
        <w:tabs>
          <w:tab w:val="left" w:pos="1843"/>
        </w:tabs>
        <w:adjustRightInd w:val="0"/>
        <w:snapToGrid w:val="0"/>
        <w:spacing w:line="560" w:lineRule="exact"/>
        <w:ind w:firstLineChars="200" w:firstLine="640"/>
        <w:rPr>
          <w:rFonts w:ascii="Times New Roman" w:eastAsia="仿宋_GB2312" w:hAnsi="Times New Roman"/>
          <w:b/>
          <w:bCs/>
          <w:color w:val="000000"/>
          <w:sz w:val="32"/>
          <w:szCs w:val="32"/>
          <w:shd w:val="clear" w:color="auto" w:fill="FFFFFF"/>
        </w:rPr>
      </w:pPr>
      <w:r>
        <w:rPr>
          <w:rFonts w:ascii="Times New Roman" w:eastAsia="仿宋_GB2312" w:hAnsi="Times New Roman"/>
          <w:color w:val="000000"/>
          <w:sz w:val="32"/>
          <w:szCs w:val="32"/>
        </w:rPr>
        <w:t>                                                                                    </w:t>
      </w:r>
    </w:p>
    <w:p w:rsidR="00546A32" w:rsidRDefault="00D06B3B">
      <w:pPr>
        <w:adjustRightInd w:val="0"/>
        <w:snapToGrid w:val="0"/>
        <w:spacing w:line="560" w:lineRule="exact"/>
        <w:ind w:leftChars="761" w:left="1598" w:firstLineChars="200" w:firstLine="640"/>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衡阳市科学技术局</w:t>
      </w:r>
      <w:r>
        <w:rPr>
          <w:rFonts w:ascii="Times New Roman" w:eastAsia="仿宋_GB2312" w:hAnsi="Times New Roman"/>
          <w:color w:val="000000"/>
          <w:sz w:val="32"/>
          <w:szCs w:val="32"/>
        </w:rPr>
        <w:t>  </w:t>
      </w:r>
      <w:r>
        <w:rPr>
          <w:rFonts w:ascii="Times New Roman" w:eastAsia="仿宋_GB2312" w:hAnsi="Times New Roman"/>
          <w:color w:val="000000"/>
          <w:sz w:val="32"/>
          <w:szCs w:val="32"/>
        </w:rPr>
        <w:t>衡阳市财政局</w:t>
      </w:r>
      <w:r>
        <w:rPr>
          <w:rFonts w:ascii="Times New Roman" w:eastAsia="仿宋_GB2312" w:hAnsi="Times New Roman"/>
          <w:color w:val="000000"/>
          <w:sz w:val="32"/>
          <w:szCs w:val="32"/>
        </w:rPr>
        <w:t>                                                                                                          </w:t>
      </w:r>
      <w:r>
        <w:rPr>
          <w:rFonts w:ascii="Times New Roman" w:eastAsia="仿宋_GB2312" w:hAnsi="Times New Roman"/>
          <w:color w:val="000000"/>
          <w:sz w:val="32"/>
          <w:szCs w:val="32"/>
        </w:rPr>
        <w:t xml:space="preserve">     </w:t>
      </w:r>
    </w:p>
    <w:p w:rsidR="00546A32" w:rsidRDefault="00D06B3B">
      <w:pPr>
        <w:adjustRightInd w:val="0"/>
        <w:snapToGrid w:val="0"/>
        <w:spacing w:line="560" w:lineRule="exact"/>
        <w:ind w:leftChars="761" w:left="1598" w:firstLineChars="200" w:firstLine="640"/>
        <w:jc w:val="center"/>
        <w:rPr>
          <w:rFonts w:ascii="Times New Roman" w:eastAsia="仿宋_GB2312" w:hAnsi="Times New Roman"/>
          <w:color w:val="000000"/>
          <w:sz w:val="32"/>
          <w:szCs w:val="32"/>
        </w:rPr>
      </w:pPr>
      <w:r>
        <w:rPr>
          <w:rFonts w:ascii="Times New Roman" w:eastAsia="仿宋_GB2312" w:hAnsi="Times New Roman"/>
          <w:color w:val="000000"/>
          <w:sz w:val="32"/>
          <w:szCs w:val="32"/>
        </w:rPr>
        <w:t>2020</w:t>
      </w:r>
      <w:r>
        <w:rPr>
          <w:rFonts w:ascii="Times New Roman" w:eastAsia="仿宋_GB2312" w:hAnsi="Times New Roman"/>
          <w:color w:val="000000"/>
          <w:sz w:val="32"/>
          <w:szCs w:val="32"/>
        </w:rPr>
        <w:t>年</w:t>
      </w:r>
      <w:r>
        <w:rPr>
          <w:rFonts w:ascii="Times New Roman" w:eastAsia="仿宋_GB2312" w:hAnsi="Times New Roman"/>
          <w:color w:val="000000"/>
          <w:sz w:val="32"/>
          <w:szCs w:val="32"/>
        </w:rPr>
        <w:t>2</w:t>
      </w:r>
      <w:r>
        <w:rPr>
          <w:rFonts w:ascii="Times New Roman" w:eastAsia="仿宋_GB2312" w:hAnsi="Times New Roman"/>
          <w:color w:val="000000"/>
          <w:sz w:val="32"/>
          <w:szCs w:val="32"/>
        </w:rPr>
        <w:t>月</w:t>
      </w:r>
      <w:r>
        <w:rPr>
          <w:rFonts w:ascii="Times New Roman" w:eastAsia="仿宋_GB2312" w:hAnsi="Times New Roman"/>
          <w:color w:val="000000"/>
          <w:sz w:val="32"/>
          <w:szCs w:val="32"/>
        </w:rPr>
        <w:t>13</w:t>
      </w:r>
      <w:r>
        <w:rPr>
          <w:rFonts w:ascii="Times New Roman" w:eastAsia="仿宋_GB2312" w:hAnsi="Times New Roman"/>
          <w:color w:val="000000"/>
          <w:sz w:val="32"/>
          <w:szCs w:val="32"/>
        </w:rPr>
        <w:t>日</w:t>
      </w:r>
    </w:p>
    <w:p w:rsidR="00546A32" w:rsidRDefault="00546A32">
      <w:pPr>
        <w:spacing w:line="580" w:lineRule="exact"/>
        <w:ind w:leftChars="761" w:left="1598" w:firstLineChars="200" w:firstLine="640"/>
        <w:jc w:val="right"/>
        <w:rPr>
          <w:rFonts w:ascii="Times New Roman" w:eastAsia="仿宋_GB2312" w:hAnsi="Times New Roman"/>
          <w:color w:val="000000"/>
          <w:sz w:val="32"/>
          <w:szCs w:val="32"/>
        </w:rPr>
      </w:pPr>
    </w:p>
    <w:p w:rsidR="00546A32" w:rsidRDefault="00546A32">
      <w:pPr>
        <w:spacing w:line="580" w:lineRule="exact"/>
        <w:ind w:leftChars="761" w:left="1598" w:firstLineChars="200" w:firstLine="640"/>
        <w:jc w:val="right"/>
        <w:rPr>
          <w:rFonts w:ascii="Times New Roman" w:eastAsia="仿宋_GB2312" w:hAnsi="Times New Roman"/>
          <w:color w:val="000000"/>
          <w:sz w:val="32"/>
          <w:szCs w:val="32"/>
        </w:rPr>
      </w:pPr>
    </w:p>
    <w:p w:rsidR="00546A32" w:rsidRDefault="00546A32">
      <w:pPr>
        <w:autoSpaceDE w:val="0"/>
        <w:autoSpaceDN w:val="0"/>
        <w:adjustRightInd w:val="0"/>
        <w:snapToGrid w:val="0"/>
        <w:spacing w:line="540" w:lineRule="exact"/>
        <w:jc w:val="left"/>
        <w:rPr>
          <w:rFonts w:ascii="Times New Roman" w:eastAsia="仿宋_GB2312" w:hAnsi="Times New Roman"/>
          <w:sz w:val="32"/>
          <w:szCs w:val="32"/>
        </w:rPr>
      </w:pPr>
    </w:p>
    <w:p w:rsidR="00546A32" w:rsidRDefault="00546A32">
      <w:pPr>
        <w:autoSpaceDE w:val="0"/>
        <w:autoSpaceDN w:val="0"/>
        <w:adjustRightInd w:val="0"/>
        <w:snapToGrid w:val="0"/>
        <w:spacing w:line="540" w:lineRule="exact"/>
        <w:jc w:val="left"/>
        <w:rPr>
          <w:rFonts w:ascii="Times New Roman" w:eastAsia="仿宋_GB2312" w:hAnsi="Times New Roman"/>
          <w:sz w:val="32"/>
          <w:szCs w:val="32"/>
        </w:rPr>
      </w:pPr>
    </w:p>
    <w:p w:rsidR="00546A32" w:rsidRDefault="00546A32">
      <w:pPr>
        <w:autoSpaceDE w:val="0"/>
        <w:autoSpaceDN w:val="0"/>
        <w:adjustRightInd w:val="0"/>
        <w:snapToGrid w:val="0"/>
        <w:spacing w:line="540" w:lineRule="exact"/>
        <w:jc w:val="left"/>
        <w:rPr>
          <w:rFonts w:ascii="Times New Roman" w:eastAsia="仿宋_GB2312" w:hAnsi="Times New Roman"/>
          <w:sz w:val="32"/>
          <w:szCs w:val="3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52"/>
      </w:tblGrid>
      <w:tr w:rsidR="00546A32">
        <w:trPr>
          <w:trHeight w:val="623"/>
        </w:trPr>
        <w:tc>
          <w:tcPr>
            <w:tcW w:w="8952" w:type="dxa"/>
            <w:tcBorders>
              <w:left w:val="nil"/>
              <w:right w:val="nil"/>
            </w:tcBorders>
            <w:vAlign w:val="center"/>
          </w:tcPr>
          <w:p w:rsidR="00546A32" w:rsidRDefault="00D06B3B">
            <w:pPr>
              <w:adjustRightInd w:val="0"/>
              <w:snapToGrid w:val="0"/>
              <w:spacing w:line="360" w:lineRule="exact"/>
              <w:ind w:left="560" w:hangingChars="200" w:hanging="560"/>
              <w:rPr>
                <w:rFonts w:ascii="Times New Roman" w:eastAsia="楷体" w:hAnsi="Times New Roman"/>
                <w:color w:val="000000"/>
                <w:kern w:val="0"/>
                <w:sz w:val="28"/>
                <w:szCs w:val="28"/>
              </w:rPr>
            </w:pPr>
            <w:r>
              <w:rPr>
                <w:rFonts w:ascii="Times New Roman" w:eastAsia="楷体" w:hAnsi="楷体"/>
                <w:color w:val="000000"/>
                <w:kern w:val="0"/>
                <w:sz w:val="28"/>
                <w:szCs w:val="28"/>
              </w:rPr>
              <w:t>发：各园区管委会，县市区科技部门、财政局，各有关单位</w:t>
            </w:r>
          </w:p>
        </w:tc>
      </w:tr>
      <w:tr w:rsidR="00546A32">
        <w:trPr>
          <w:trHeight w:val="525"/>
        </w:trPr>
        <w:tc>
          <w:tcPr>
            <w:tcW w:w="8952" w:type="dxa"/>
            <w:tcBorders>
              <w:left w:val="nil"/>
              <w:right w:val="nil"/>
            </w:tcBorders>
            <w:vAlign w:val="center"/>
          </w:tcPr>
          <w:p w:rsidR="00546A32" w:rsidRDefault="00D06B3B">
            <w:pPr>
              <w:adjustRightInd w:val="0"/>
              <w:snapToGrid w:val="0"/>
              <w:spacing w:line="340" w:lineRule="exact"/>
              <w:ind w:left="560" w:hangingChars="200" w:hanging="560"/>
              <w:rPr>
                <w:rFonts w:ascii="Times New Roman" w:eastAsia="仿宋_GB2312" w:hAnsi="Times New Roman"/>
                <w:sz w:val="28"/>
                <w:szCs w:val="28"/>
              </w:rPr>
            </w:pPr>
            <w:r>
              <w:rPr>
                <w:rFonts w:ascii="Times New Roman" w:eastAsia="仿宋_GB2312" w:hAnsi="Times New Roman"/>
                <w:color w:val="000000"/>
                <w:kern w:val="0"/>
                <w:sz w:val="28"/>
                <w:szCs w:val="28"/>
              </w:rPr>
              <w:t>衡阳市科学技术局办公室</w:t>
            </w:r>
            <w:r>
              <w:rPr>
                <w:rFonts w:ascii="Times New Roman" w:eastAsia="仿宋_GB2312" w:hAnsi="Times New Roman"/>
                <w:color w:val="000000"/>
                <w:kern w:val="0"/>
                <w:sz w:val="28"/>
                <w:szCs w:val="28"/>
              </w:rPr>
              <w:t xml:space="preserve">                      2020</w:t>
            </w:r>
            <w:r>
              <w:rPr>
                <w:rFonts w:ascii="Times New Roman" w:eastAsia="仿宋_GB2312" w:hAnsi="Times New Roman"/>
                <w:color w:val="000000"/>
                <w:kern w:val="0"/>
                <w:sz w:val="28"/>
                <w:szCs w:val="28"/>
              </w:rPr>
              <w:t>年</w:t>
            </w:r>
            <w:r>
              <w:rPr>
                <w:rFonts w:ascii="Times New Roman" w:eastAsia="仿宋_GB2312" w:hAnsi="Times New Roman"/>
                <w:color w:val="000000"/>
                <w:kern w:val="0"/>
                <w:sz w:val="28"/>
                <w:szCs w:val="28"/>
              </w:rPr>
              <w:t>2</w:t>
            </w:r>
            <w:r>
              <w:rPr>
                <w:rFonts w:ascii="Times New Roman" w:eastAsia="仿宋_GB2312" w:hAnsi="Times New Roman"/>
                <w:color w:val="000000"/>
                <w:kern w:val="0"/>
                <w:sz w:val="28"/>
                <w:szCs w:val="28"/>
              </w:rPr>
              <w:t>月</w:t>
            </w:r>
            <w:r>
              <w:rPr>
                <w:rFonts w:ascii="Times New Roman" w:eastAsia="仿宋_GB2312" w:hAnsi="Times New Roman"/>
                <w:color w:val="000000"/>
                <w:kern w:val="0"/>
                <w:sz w:val="28"/>
                <w:szCs w:val="28"/>
              </w:rPr>
              <w:t>13</w:t>
            </w:r>
            <w:r>
              <w:rPr>
                <w:rFonts w:ascii="Times New Roman" w:eastAsia="仿宋_GB2312" w:hAnsi="Times New Roman"/>
                <w:color w:val="000000"/>
                <w:kern w:val="0"/>
                <w:sz w:val="28"/>
                <w:szCs w:val="28"/>
              </w:rPr>
              <w:t>日印</w:t>
            </w:r>
          </w:p>
        </w:tc>
      </w:tr>
    </w:tbl>
    <w:p w:rsidR="00546A32" w:rsidRDefault="00546A32">
      <w:pPr>
        <w:spacing w:line="580" w:lineRule="exact"/>
        <w:ind w:leftChars="761" w:left="1598" w:right="640" w:firstLineChars="200" w:firstLine="640"/>
        <w:jc w:val="center"/>
        <w:rPr>
          <w:rFonts w:ascii="Times New Roman" w:eastAsia="仿宋_GB2312" w:hAnsi="Times New Roman"/>
          <w:color w:val="000000"/>
          <w:sz w:val="32"/>
          <w:szCs w:val="32"/>
        </w:rPr>
        <w:sectPr w:rsidR="00546A32">
          <w:footerReference w:type="default" r:id="rId7"/>
          <w:pgSz w:w="11906" w:h="16838"/>
          <w:pgMar w:top="2025" w:right="1531" w:bottom="1588" w:left="1531" w:header="851" w:footer="992" w:gutter="0"/>
          <w:cols w:space="425"/>
          <w:docGrid w:type="lines" w:linePitch="312"/>
        </w:sectPr>
      </w:pPr>
    </w:p>
    <w:tbl>
      <w:tblPr>
        <w:tblpPr w:leftFromText="180" w:rightFromText="180" w:vertAnchor="page" w:horzAnchor="margin" w:tblpXSpec="center" w:tblpY="3514"/>
        <w:tblW w:w="0" w:type="auto"/>
        <w:tblLayout w:type="fixed"/>
        <w:tblLook w:val="04A0"/>
      </w:tblPr>
      <w:tblGrid>
        <w:gridCol w:w="1263"/>
        <w:gridCol w:w="1721"/>
        <w:gridCol w:w="2462"/>
        <w:gridCol w:w="2913"/>
        <w:gridCol w:w="1300"/>
        <w:gridCol w:w="1650"/>
        <w:gridCol w:w="2449"/>
      </w:tblGrid>
      <w:tr w:rsidR="00546A32">
        <w:trPr>
          <w:trHeight w:val="496"/>
        </w:trPr>
        <w:tc>
          <w:tcPr>
            <w:tcW w:w="13758" w:type="dxa"/>
            <w:gridSpan w:val="7"/>
            <w:tcBorders>
              <w:top w:val="nil"/>
              <w:left w:val="nil"/>
              <w:bottom w:val="nil"/>
              <w:right w:val="nil"/>
            </w:tcBorders>
            <w:vAlign w:val="center"/>
          </w:tcPr>
          <w:p w:rsidR="00546A32" w:rsidRDefault="00546A32">
            <w:pPr>
              <w:widowControl/>
              <w:jc w:val="left"/>
              <w:rPr>
                <w:rFonts w:ascii="Times New Roman" w:eastAsia="仿宋" w:hAnsi="Times New Roman"/>
                <w:color w:val="000000"/>
                <w:kern w:val="0"/>
                <w:sz w:val="20"/>
                <w:szCs w:val="20"/>
              </w:rPr>
            </w:pPr>
          </w:p>
          <w:p w:rsidR="00546A32" w:rsidRDefault="00D06B3B">
            <w:pPr>
              <w:widowControl/>
              <w:spacing w:line="520" w:lineRule="exact"/>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推荐单位：</w:t>
            </w:r>
            <w:r>
              <w:rPr>
                <w:rFonts w:ascii="Times New Roman" w:eastAsia="仿宋" w:hAnsi="Times New Roman"/>
                <w:color w:val="000000"/>
                <w:kern w:val="0"/>
                <w:sz w:val="32"/>
                <w:szCs w:val="32"/>
              </w:rPr>
              <w:t xml:space="preserve">  </w:t>
            </w:r>
          </w:p>
          <w:p w:rsidR="00546A32" w:rsidRDefault="00D06B3B">
            <w:pPr>
              <w:widowControl/>
              <w:spacing w:line="520" w:lineRule="exact"/>
              <w:jc w:val="left"/>
              <w:rPr>
                <w:rFonts w:ascii="Times New Roman" w:eastAsia="仿宋" w:hAnsi="Times New Roman"/>
                <w:color w:val="000000"/>
                <w:kern w:val="0"/>
                <w:sz w:val="20"/>
                <w:szCs w:val="20"/>
              </w:rPr>
            </w:pPr>
            <w:r>
              <w:rPr>
                <w:rFonts w:ascii="Times New Roman" w:eastAsia="仿宋" w:hAnsi="Times New Roman"/>
                <w:color w:val="000000"/>
                <w:kern w:val="0"/>
                <w:sz w:val="32"/>
                <w:szCs w:val="32"/>
              </w:rPr>
              <w:t>联系人：</w:t>
            </w:r>
          </w:p>
        </w:tc>
      </w:tr>
      <w:tr w:rsidR="00546A32">
        <w:trPr>
          <w:trHeight w:val="799"/>
        </w:trPr>
        <w:tc>
          <w:tcPr>
            <w:tcW w:w="1263" w:type="dxa"/>
            <w:tcBorders>
              <w:top w:val="single" w:sz="4" w:space="0" w:color="000000"/>
              <w:left w:val="single" w:sz="4" w:space="0" w:color="000000"/>
              <w:bottom w:val="single" w:sz="4" w:space="0" w:color="000000"/>
              <w:right w:val="single" w:sz="4" w:space="0" w:color="000000"/>
            </w:tcBorders>
            <w:vAlign w:val="center"/>
          </w:tcPr>
          <w:p w:rsidR="00546A32" w:rsidRDefault="00D06B3B">
            <w:pPr>
              <w:widowControl/>
              <w:jc w:val="center"/>
              <w:rPr>
                <w:rFonts w:ascii="Times New Roman" w:eastAsia="仿宋" w:hAnsi="Times New Roman"/>
                <w:color w:val="000000"/>
                <w:kern w:val="0"/>
                <w:sz w:val="32"/>
                <w:szCs w:val="32"/>
              </w:rPr>
            </w:pPr>
            <w:r>
              <w:rPr>
                <w:rFonts w:ascii="Times New Roman" w:eastAsia="仿宋" w:hAnsi="Times New Roman"/>
                <w:color w:val="000000"/>
                <w:kern w:val="0"/>
                <w:sz w:val="32"/>
                <w:szCs w:val="32"/>
              </w:rPr>
              <w:t>序号</w:t>
            </w:r>
          </w:p>
        </w:tc>
        <w:tc>
          <w:tcPr>
            <w:tcW w:w="1721" w:type="dxa"/>
            <w:tcBorders>
              <w:top w:val="single" w:sz="4" w:space="0" w:color="000000"/>
              <w:left w:val="nil"/>
              <w:bottom w:val="single" w:sz="4" w:space="0" w:color="000000"/>
              <w:right w:val="single" w:sz="4" w:space="0" w:color="000000"/>
            </w:tcBorders>
            <w:vAlign w:val="center"/>
          </w:tcPr>
          <w:p w:rsidR="00546A32" w:rsidRDefault="00D06B3B">
            <w:pPr>
              <w:widowControl/>
              <w:jc w:val="center"/>
              <w:rPr>
                <w:rFonts w:ascii="Times New Roman" w:eastAsia="仿宋" w:hAnsi="Times New Roman"/>
                <w:color w:val="000000"/>
                <w:kern w:val="0"/>
                <w:sz w:val="32"/>
                <w:szCs w:val="32"/>
              </w:rPr>
            </w:pPr>
            <w:r>
              <w:rPr>
                <w:rFonts w:ascii="Times New Roman" w:eastAsia="仿宋" w:hAnsi="Times New Roman"/>
                <w:color w:val="000000"/>
                <w:kern w:val="0"/>
                <w:sz w:val="32"/>
                <w:szCs w:val="32"/>
              </w:rPr>
              <w:t>项目类别</w:t>
            </w:r>
          </w:p>
        </w:tc>
        <w:tc>
          <w:tcPr>
            <w:tcW w:w="2462" w:type="dxa"/>
            <w:tcBorders>
              <w:top w:val="single" w:sz="4" w:space="0" w:color="000000"/>
              <w:left w:val="nil"/>
              <w:bottom w:val="single" w:sz="4" w:space="0" w:color="000000"/>
              <w:right w:val="single" w:sz="4" w:space="0" w:color="000000"/>
            </w:tcBorders>
            <w:vAlign w:val="center"/>
          </w:tcPr>
          <w:p w:rsidR="00546A32" w:rsidRDefault="00D06B3B">
            <w:pPr>
              <w:widowControl/>
              <w:jc w:val="center"/>
              <w:rPr>
                <w:rFonts w:ascii="Times New Roman" w:eastAsia="仿宋" w:hAnsi="Times New Roman"/>
                <w:color w:val="000000"/>
                <w:kern w:val="0"/>
                <w:sz w:val="32"/>
                <w:szCs w:val="32"/>
              </w:rPr>
            </w:pPr>
            <w:r>
              <w:rPr>
                <w:rFonts w:ascii="Times New Roman" w:eastAsia="仿宋" w:hAnsi="Times New Roman"/>
                <w:color w:val="000000"/>
                <w:kern w:val="0"/>
                <w:sz w:val="32"/>
                <w:szCs w:val="32"/>
              </w:rPr>
              <w:t>项目名称</w:t>
            </w:r>
          </w:p>
        </w:tc>
        <w:tc>
          <w:tcPr>
            <w:tcW w:w="2913" w:type="dxa"/>
            <w:tcBorders>
              <w:top w:val="single" w:sz="4" w:space="0" w:color="000000"/>
              <w:left w:val="nil"/>
              <w:bottom w:val="single" w:sz="4" w:space="0" w:color="000000"/>
              <w:right w:val="single" w:sz="4" w:space="0" w:color="000000"/>
            </w:tcBorders>
            <w:vAlign w:val="center"/>
          </w:tcPr>
          <w:p w:rsidR="00546A32" w:rsidRDefault="00D06B3B">
            <w:pPr>
              <w:widowControl/>
              <w:jc w:val="center"/>
              <w:rPr>
                <w:rFonts w:ascii="Times New Roman" w:eastAsia="仿宋" w:hAnsi="Times New Roman"/>
                <w:color w:val="000000"/>
                <w:kern w:val="0"/>
                <w:sz w:val="32"/>
                <w:szCs w:val="32"/>
              </w:rPr>
            </w:pPr>
            <w:r>
              <w:rPr>
                <w:rFonts w:ascii="Times New Roman" w:eastAsia="仿宋" w:hAnsi="Times New Roman"/>
                <w:color w:val="000000"/>
                <w:kern w:val="0"/>
                <w:sz w:val="32"/>
                <w:szCs w:val="32"/>
              </w:rPr>
              <w:t>申报单位</w:t>
            </w:r>
          </w:p>
        </w:tc>
        <w:tc>
          <w:tcPr>
            <w:tcW w:w="1300" w:type="dxa"/>
            <w:tcBorders>
              <w:top w:val="single" w:sz="4" w:space="0" w:color="000000"/>
              <w:left w:val="nil"/>
              <w:bottom w:val="single" w:sz="4" w:space="0" w:color="000000"/>
              <w:right w:val="single" w:sz="4" w:space="0" w:color="000000"/>
            </w:tcBorders>
            <w:vAlign w:val="center"/>
          </w:tcPr>
          <w:p w:rsidR="00546A32" w:rsidRDefault="00D06B3B">
            <w:pPr>
              <w:widowControl/>
              <w:jc w:val="center"/>
              <w:rPr>
                <w:rFonts w:ascii="Times New Roman" w:eastAsia="仿宋" w:hAnsi="Times New Roman"/>
                <w:color w:val="000000"/>
                <w:kern w:val="0"/>
                <w:sz w:val="32"/>
                <w:szCs w:val="32"/>
              </w:rPr>
            </w:pPr>
            <w:r>
              <w:rPr>
                <w:rFonts w:ascii="Times New Roman" w:eastAsia="仿宋" w:hAnsi="Times New Roman"/>
                <w:color w:val="000000"/>
                <w:kern w:val="0"/>
                <w:sz w:val="32"/>
                <w:szCs w:val="32"/>
              </w:rPr>
              <w:t>项</w:t>
            </w:r>
            <w:r>
              <w:rPr>
                <w:rFonts w:ascii="Times New Roman" w:eastAsia="仿宋" w:hAnsi="Times New Roman"/>
                <w:color w:val="000000"/>
                <w:kern w:val="0"/>
                <w:sz w:val="32"/>
                <w:szCs w:val="32"/>
              </w:rPr>
              <w:t xml:space="preserve">  </w:t>
            </w:r>
            <w:r>
              <w:rPr>
                <w:rFonts w:ascii="Times New Roman" w:eastAsia="仿宋" w:hAnsi="Times New Roman"/>
                <w:color w:val="000000"/>
                <w:kern w:val="0"/>
                <w:sz w:val="32"/>
                <w:szCs w:val="32"/>
              </w:rPr>
              <w:t>目</w:t>
            </w:r>
          </w:p>
          <w:p w:rsidR="00546A32" w:rsidRDefault="00D06B3B">
            <w:pPr>
              <w:widowControl/>
              <w:jc w:val="center"/>
              <w:rPr>
                <w:rFonts w:ascii="Times New Roman" w:eastAsia="仿宋" w:hAnsi="Times New Roman"/>
                <w:color w:val="000000"/>
                <w:kern w:val="0"/>
                <w:sz w:val="32"/>
                <w:szCs w:val="32"/>
              </w:rPr>
            </w:pPr>
            <w:r>
              <w:rPr>
                <w:rFonts w:ascii="Times New Roman" w:eastAsia="仿宋" w:hAnsi="Times New Roman"/>
                <w:color w:val="000000"/>
                <w:kern w:val="0"/>
                <w:sz w:val="32"/>
                <w:szCs w:val="32"/>
              </w:rPr>
              <w:t>负责人</w:t>
            </w:r>
          </w:p>
        </w:tc>
        <w:tc>
          <w:tcPr>
            <w:tcW w:w="1650" w:type="dxa"/>
            <w:tcBorders>
              <w:top w:val="single" w:sz="4" w:space="0" w:color="000000"/>
              <w:left w:val="nil"/>
              <w:bottom w:val="single" w:sz="4" w:space="0" w:color="000000"/>
              <w:right w:val="single" w:sz="4" w:space="0" w:color="000000"/>
            </w:tcBorders>
            <w:vAlign w:val="center"/>
          </w:tcPr>
          <w:p w:rsidR="00546A32" w:rsidRDefault="00D06B3B">
            <w:pPr>
              <w:widowControl/>
              <w:jc w:val="center"/>
              <w:rPr>
                <w:rFonts w:ascii="Times New Roman" w:eastAsia="仿宋" w:hAnsi="Times New Roman"/>
                <w:color w:val="000000"/>
                <w:kern w:val="0"/>
                <w:sz w:val="32"/>
                <w:szCs w:val="32"/>
              </w:rPr>
            </w:pPr>
            <w:r>
              <w:rPr>
                <w:rFonts w:ascii="Times New Roman" w:eastAsia="仿宋" w:hAnsi="Times New Roman"/>
                <w:color w:val="000000"/>
                <w:kern w:val="0"/>
                <w:sz w:val="32"/>
                <w:szCs w:val="32"/>
              </w:rPr>
              <w:t>联系电话</w:t>
            </w:r>
          </w:p>
        </w:tc>
        <w:tc>
          <w:tcPr>
            <w:tcW w:w="2449" w:type="dxa"/>
            <w:tcBorders>
              <w:top w:val="single" w:sz="4" w:space="0" w:color="auto"/>
              <w:left w:val="single" w:sz="4" w:space="0" w:color="auto"/>
              <w:bottom w:val="single" w:sz="4" w:space="0" w:color="auto"/>
              <w:right w:val="single" w:sz="4" w:space="0" w:color="auto"/>
            </w:tcBorders>
            <w:vAlign w:val="center"/>
          </w:tcPr>
          <w:p w:rsidR="00546A32" w:rsidRDefault="00D06B3B">
            <w:pPr>
              <w:widowControl/>
              <w:jc w:val="center"/>
              <w:rPr>
                <w:rFonts w:ascii="Times New Roman" w:eastAsia="仿宋" w:hAnsi="Times New Roman"/>
                <w:color w:val="000000"/>
                <w:kern w:val="0"/>
                <w:sz w:val="32"/>
                <w:szCs w:val="32"/>
              </w:rPr>
            </w:pPr>
            <w:r>
              <w:rPr>
                <w:rFonts w:ascii="Times New Roman" w:eastAsia="仿宋" w:hAnsi="Times New Roman"/>
                <w:color w:val="000000"/>
                <w:kern w:val="0"/>
                <w:sz w:val="32"/>
                <w:szCs w:val="32"/>
              </w:rPr>
              <w:t>申请财政专项资金（元）</w:t>
            </w:r>
          </w:p>
        </w:tc>
      </w:tr>
      <w:tr w:rsidR="00546A32">
        <w:trPr>
          <w:trHeight w:val="799"/>
        </w:trPr>
        <w:tc>
          <w:tcPr>
            <w:tcW w:w="1263" w:type="dxa"/>
            <w:tcBorders>
              <w:top w:val="nil"/>
              <w:left w:val="single" w:sz="4" w:space="0" w:color="000000"/>
              <w:bottom w:val="single" w:sz="4" w:space="0" w:color="000000"/>
              <w:right w:val="single" w:sz="4" w:space="0" w:color="000000"/>
            </w:tcBorders>
            <w:vAlign w:val="center"/>
          </w:tcPr>
          <w:p w:rsidR="00546A32" w:rsidRDefault="00D06B3B">
            <w:pPr>
              <w:widowControl/>
              <w:jc w:val="center"/>
              <w:rPr>
                <w:rFonts w:ascii="Times New Roman" w:eastAsia="仿宋" w:hAnsi="Times New Roman"/>
                <w:color w:val="000000"/>
                <w:kern w:val="0"/>
                <w:sz w:val="32"/>
                <w:szCs w:val="32"/>
              </w:rPr>
            </w:pPr>
            <w:r>
              <w:rPr>
                <w:rFonts w:ascii="Times New Roman" w:eastAsia="仿宋" w:hAnsi="Times New Roman"/>
                <w:color w:val="000000"/>
                <w:kern w:val="0"/>
                <w:sz w:val="32"/>
                <w:szCs w:val="32"/>
              </w:rPr>
              <w:t>1</w:t>
            </w:r>
          </w:p>
        </w:tc>
        <w:tc>
          <w:tcPr>
            <w:tcW w:w="1721" w:type="dxa"/>
            <w:tcBorders>
              <w:top w:val="nil"/>
              <w:left w:val="nil"/>
              <w:bottom w:val="single" w:sz="4" w:space="0" w:color="000000"/>
              <w:right w:val="single" w:sz="4" w:space="0" w:color="000000"/>
            </w:tcBorders>
            <w:vAlign w:val="center"/>
          </w:tcPr>
          <w:p w:rsidR="00546A32" w:rsidRDefault="00546A32">
            <w:pPr>
              <w:widowControl/>
              <w:jc w:val="left"/>
              <w:rPr>
                <w:rFonts w:ascii="Times New Roman" w:eastAsia="仿宋" w:hAnsi="Times New Roman"/>
                <w:color w:val="000000"/>
                <w:kern w:val="0"/>
                <w:sz w:val="32"/>
                <w:szCs w:val="32"/>
              </w:rPr>
            </w:pPr>
          </w:p>
        </w:tc>
        <w:tc>
          <w:tcPr>
            <w:tcW w:w="2462" w:type="dxa"/>
            <w:tcBorders>
              <w:top w:val="nil"/>
              <w:left w:val="nil"/>
              <w:bottom w:val="single" w:sz="4" w:space="0" w:color="000000"/>
              <w:right w:val="single" w:sz="4" w:space="0" w:color="000000"/>
            </w:tcBorders>
            <w:vAlign w:val="center"/>
          </w:tcPr>
          <w:p w:rsidR="00546A32" w:rsidRDefault="00546A32">
            <w:pPr>
              <w:widowControl/>
              <w:jc w:val="left"/>
              <w:rPr>
                <w:rFonts w:ascii="Times New Roman" w:eastAsia="仿宋" w:hAnsi="Times New Roman"/>
                <w:color w:val="000000"/>
                <w:kern w:val="0"/>
                <w:sz w:val="32"/>
                <w:szCs w:val="32"/>
              </w:rPr>
            </w:pPr>
          </w:p>
        </w:tc>
        <w:tc>
          <w:tcPr>
            <w:tcW w:w="2913" w:type="dxa"/>
            <w:tcBorders>
              <w:top w:val="nil"/>
              <w:left w:val="nil"/>
              <w:bottom w:val="single" w:sz="4" w:space="0" w:color="000000"/>
              <w:right w:val="single" w:sz="4" w:space="0" w:color="000000"/>
            </w:tcBorders>
            <w:vAlign w:val="center"/>
          </w:tcPr>
          <w:p w:rsidR="00546A32" w:rsidRDefault="00546A32">
            <w:pPr>
              <w:widowControl/>
              <w:jc w:val="left"/>
              <w:rPr>
                <w:rFonts w:ascii="Times New Roman" w:eastAsia="仿宋" w:hAnsi="Times New Roman"/>
                <w:color w:val="000000"/>
                <w:kern w:val="0"/>
                <w:sz w:val="32"/>
                <w:szCs w:val="32"/>
              </w:rPr>
            </w:pPr>
          </w:p>
        </w:tc>
        <w:tc>
          <w:tcPr>
            <w:tcW w:w="1300" w:type="dxa"/>
            <w:tcBorders>
              <w:top w:val="nil"/>
              <w:left w:val="nil"/>
              <w:bottom w:val="single" w:sz="4" w:space="0" w:color="000000"/>
              <w:right w:val="single" w:sz="4" w:space="0" w:color="000000"/>
            </w:tcBorders>
            <w:vAlign w:val="center"/>
          </w:tcPr>
          <w:p w:rsidR="00546A32" w:rsidRDefault="00546A32">
            <w:pPr>
              <w:widowControl/>
              <w:jc w:val="center"/>
              <w:rPr>
                <w:rFonts w:ascii="Times New Roman" w:eastAsia="仿宋" w:hAnsi="Times New Roman"/>
                <w:color w:val="000000"/>
                <w:kern w:val="0"/>
                <w:sz w:val="32"/>
                <w:szCs w:val="32"/>
              </w:rPr>
            </w:pPr>
          </w:p>
        </w:tc>
        <w:tc>
          <w:tcPr>
            <w:tcW w:w="1650" w:type="dxa"/>
            <w:tcBorders>
              <w:top w:val="nil"/>
              <w:left w:val="nil"/>
              <w:bottom w:val="single" w:sz="4" w:space="0" w:color="000000"/>
              <w:right w:val="single" w:sz="4" w:space="0" w:color="000000"/>
            </w:tcBorders>
            <w:vAlign w:val="center"/>
          </w:tcPr>
          <w:p w:rsidR="00546A32" w:rsidRDefault="00546A32">
            <w:pPr>
              <w:widowControl/>
              <w:jc w:val="center"/>
              <w:rPr>
                <w:rFonts w:ascii="Times New Roman" w:eastAsia="仿宋" w:hAnsi="Times New Roman"/>
                <w:color w:val="000000"/>
                <w:kern w:val="0"/>
                <w:sz w:val="32"/>
                <w:szCs w:val="32"/>
              </w:rPr>
            </w:pPr>
          </w:p>
        </w:tc>
        <w:tc>
          <w:tcPr>
            <w:tcW w:w="2449" w:type="dxa"/>
            <w:tcBorders>
              <w:top w:val="nil"/>
              <w:left w:val="single" w:sz="4" w:space="0" w:color="auto"/>
              <w:bottom w:val="single" w:sz="4" w:space="0" w:color="auto"/>
              <w:right w:val="single" w:sz="4" w:space="0" w:color="auto"/>
            </w:tcBorders>
            <w:vAlign w:val="bottom"/>
          </w:tcPr>
          <w:p w:rsidR="00546A32" w:rsidRDefault="00D06B3B">
            <w:pPr>
              <w:widowControl/>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 xml:space="preserve">　</w:t>
            </w:r>
          </w:p>
        </w:tc>
      </w:tr>
      <w:tr w:rsidR="00546A32">
        <w:trPr>
          <w:trHeight w:val="799"/>
        </w:trPr>
        <w:tc>
          <w:tcPr>
            <w:tcW w:w="1263" w:type="dxa"/>
            <w:tcBorders>
              <w:top w:val="nil"/>
              <w:left w:val="single" w:sz="4" w:space="0" w:color="000000"/>
              <w:bottom w:val="single" w:sz="4" w:space="0" w:color="000000"/>
              <w:right w:val="single" w:sz="4" w:space="0" w:color="000000"/>
            </w:tcBorders>
            <w:vAlign w:val="center"/>
          </w:tcPr>
          <w:p w:rsidR="00546A32" w:rsidRDefault="00D06B3B">
            <w:pPr>
              <w:widowControl/>
              <w:jc w:val="center"/>
              <w:rPr>
                <w:rFonts w:ascii="Times New Roman" w:eastAsia="仿宋" w:hAnsi="Times New Roman"/>
                <w:color w:val="000000"/>
                <w:kern w:val="0"/>
                <w:sz w:val="32"/>
                <w:szCs w:val="32"/>
              </w:rPr>
            </w:pPr>
            <w:r>
              <w:rPr>
                <w:rFonts w:ascii="Times New Roman" w:eastAsia="仿宋" w:hAnsi="Times New Roman"/>
                <w:color w:val="000000"/>
                <w:kern w:val="0"/>
                <w:sz w:val="32"/>
                <w:szCs w:val="32"/>
              </w:rPr>
              <w:t>2</w:t>
            </w:r>
          </w:p>
        </w:tc>
        <w:tc>
          <w:tcPr>
            <w:tcW w:w="1721" w:type="dxa"/>
            <w:tcBorders>
              <w:top w:val="nil"/>
              <w:left w:val="nil"/>
              <w:bottom w:val="single" w:sz="4" w:space="0" w:color="000000"/>
              <w:right w:val="single" w:sz="4" w:space="0" w:color="000000"/>
            </w:tcBorders>
            <w:vAlign w:val="center"/>
          </w:tcPr>
          <w:p w:rsidR="00546A32" w:rsidRDefault="00546A32">
            <w:pPr>
              <w:widowControl/>
              <w:jc w:val="left"/>
              <w:rPr>
                <w:rFonts w:ascii="Times New Roman" w:eastAsia="仿宋" w:hAnsi="Times New Roman"/>
                <w:color w:val="000000"/>
                <w:kern w:val="0"/>
                <w:sz w:val="32"/>
                <w:szCs w:val="32"/>
              </w:rPr>
            </w:pPr>
          </w:p>
        </w:tc>
        <w:tc>
          <w:tcPr>
            <w:tcW w:w="2462" w:type="dxa"/>
            <w:tcBorders>
              <w:top w:val="nil"/>
              <w:left w:val="nil"/>
              <w:bottom w:val="single" w:sz="4" w:space="0" w:color="000000"/>
              <w:right w:val="single" w:sz="4" w:space="0" w:color="000000"/>
            </w:tcBorders>
            <w:vAlign w:val="center"/>
          </w:tcPr>
          <w:p w:rsidR="00546A32" w:rsidRDefault="00546A32">
            <w:pPr>
              <w:widowControl/>
              <w:jc w:val="left"/>
              <w:rPr>
                <w:rFonts w:ascii="Times New Roman" w:eastAsia="仿宋" w:hAnsi="Times New Roman"/>
                <w:color w:val="000000"/>
                <w:kern w:val="0"/>
                <w:sz w:val="32"/>
                <w:szCs w:val="32"/>
              </w:rPr>
            </w:pPr>
          </w:p>
        </w:tc>
        <w:tc>
          <w:tcPr>
            <w:tcW w:w="2913" w:type="dxa"/>
            <w:tcBorders>
              <w:top w:val="nil"/>
              <w:left w:val="nil"/>
              <w:bottom w:val="single" w:sz="4" w:space="0" w:color="000000"/>
              <w:right w:val="single" w:sz="4" w:space="0" w:color="000000"/>
            </w:tcBorders>
            <w:vAlign w:val="center"/>
          </w:tcPr>
          <w:p w:rsidR="00546A32" w:rsidRDefault="00546A32">
            <w:pPr>
              <w:widowControl/>
              <w:jc w:val="left"/>
              <w:rPr>
                <w:rFonts w:ascii="Times New Roman" w:eastAsia="仿宋" w:hAnsi="Times New Roman"/>
                <w:color w:val="000000"/>
                <w:kern w:val="0"/>
                <w:sz w:val="32"/>
                <w:szCs w:val="32"/>
              </w:rPr>
            </w:pPr>
          </w:p>
        </w:tc>
        <w:tc>
          <w:tcPr>
            <w:tcW w:w="1300" w:type="dxa"/>
            <w:tcBorders>
              <w:top w:val="nil"/>
              <w:left w:val="nil"/>
              <w:bottom w:val="single" w:sz="4" w:space="0" w:color="000000"/>
              <w:right w:val="single" w:sz="4" w:space="0" w:color="000000"/>
            </w:tcBorders>
            <w:vAlign w:val="center"/>
          </w:tcPr>
          <w:p w:rsidR="00546A32" w:rsidRDefault="00546A32">
            <w:pPr>
              <w:widowControl/>
              <w:jc w:val="center"/>
              <w:rPr>
                <w:rFonts w:ascii="Times New Roman" w:eastAsia="仿宋" w:hAnsi="Times New Roman"/>
                <w:color w:val="000000"/>
                <w:kern w:val="0"/>
                <w:sz w:val="32"/>
                <w:szCs w:val="32"/>
              </w:rPr>
            </w:pPr>
          </w:p>
        </w:tc>
        <w:tc>
          <w:tcPr>
            <w:tcW w:w="1650" w:type="dxa"/>
            <w:tcBorders>
              <w:top w:val="nil"/>
              <w:left w:val="nil"/>
              <w:bottom w:val="single" w:sz="4" w:space="0" w:color="000000"/>
              <w:right w:val="single" w:sz="4" w:space="0" w:color="000000"/>
            </w:tcBorders>
            <w:vAlign w:val="center"/>
          </w:tcPr>
          <w:p w:rsidR="00546A32" w:rsidRDefault="00546A32">
            <w:pPr>
              <w:widowControl/>
              <w:jc w:val="center"/>
              <w:rPr>
                <w:rFonts w:ascii="Times New Roman" w:eastAsia="仿宋" w:hAnsi="Times New Roman"/>
                <w:color w:val="000000"/>
                <w:kern w:val="0"/>
                <w:sz w:val="32"/>
                <w:szCs w:val="32"/>
              </w:rPr>
            </w:pPr>
          </w:p>
        </w:tc>
        <w:tc>
          <w:tcPr>
            <w:tcW w:w="2449" w:type="dxa"/>
            <w:tcBorders>
              <w:top w:val="nil"/>
              <w:left w:val="single" w:sz="4" w:space="0" w:color="auto"/>
              <w:bottom w:val="single" w:sz="4" w:space="0" w:color="auto"/>
              <w:right w:val="single" w:sz="4" w:space="0" w:color="auto"/>
            </w:tcBorders>
            <w:vAlign w:val="bottom"/>
          </w:tcPr>
          <w:p w:rsidR="00546A32" w:rsidRDefault="00D06B3B">
            <w:pPr>
              <w:widowControl/>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 xml:space="preserve">　</w:t>
            </w:r>
          </w:p>
        </w:tc>
      </w:tr>
      <w:tr w:rsidR="00546A32">
        <w:trPr>
          <w:trHeight w:val="799"/>
        </w:trPr>
        <w:tc>
          <w:tcPr>
            <w:tcW w:w="1263" w:type="dxa"/>
            <w:tcBorders>
              <w:top w:val="nil"/>
              <w:left w:val="single" w:sz="4" w:space="0" w:color="000000"/>
              <w:bottom w:val="single" w:sz="4" w:space="0" w:color="000000"/>
              <w:right w:val="single" w:sz="4" w:space="0" w:color="000000"/>
            </w:tcBorders>
            <w:vAlign w:val="center"/>
          </w:tcPr>
          <w:p w:rsidR="00546A32" w:rsidRDefault="00D06B3B">
            <w:pPr>
              <w:widowControl/>
              <w:jc w:val="center"/>
              <w:rPr>
                <w:rFonts w:ascii="Times New Roman" w:eastAsia="仿宋" w:hAnsi="Times New Roman"/>
                <w:color w:val="000000"/>
                <w:kern w:val="0"/>
                <w:sz w:val="32"/>
                <w:szCs w:val="32"/>
              </w:rPr>
            </w:pPr>
            <w:r>
              <w:rPr>
                <w:rFonts w:ascii="Times New Roman" w:eastAsia="仿宋" w:hAnsi="Times New Roman"/>
                <w:color w:val="000000"/>
                <w:kern w:val="0"/>
                <w:sz w:val="32"/>
                <w:szCs w:val="32"/>
              </w:rPr>
              <w:t>3</w:t>
            </w:r>
          </w:p>
        </w:tc>
        <w:tc>
          <w:tcPr>
            <w:tcW w:w="1721" w:type="dxa"/>
            <w:tcBorders>
              <w:top w:val="nil"/>
              <w:left w:val="nil"/>
              <w:bottom w:val="single" w:sz="4" w:space="0" w:color="000000"/>
              <w:right w:val="single" w:sz="4" w:space="0" w:color="000000"/>
            </w:tcBorders>
            <w:vAlign w:val="center"/>
          </w:tcPr>
          <w:p w:rsidR="00546A32" w:rsidRDefault="00546A32">
            <w:pPr>
              <w:widowControl/>
              <w:jc w:val="left"/>
              <w:rPr>
                <w:rFonts w:ascii="Times New Roman" w:eastAsia="仿宋" w:hAnsi="Times New Roman"/>
                <w:color w:val="000000"/>
                <w:kern w:val="0"/>
                <w:sz w:val="32"/>
                <w:szCs w:val="32"/>
              </w:rPr>
            </w:pPr>
          </w:p>
        </w:tc>
        <w:tc>
          <w:tcPr>
            <w:tcW w:w="2462" w:type="dxa"/>
            <w:tcBorders>
              <w:top w:val="nil"/>
              <w:left w:val="nil"/>
              <w:bottom w:val="single" w:sz="4" w:space="0" w:color="000000"/>
              <w:right w:val="single" w:sz="4" w:space="0" w:color="000000"/>
            </w:tcBorders>
            <w:vAlign w:val="center"/>
          </w:tcPr>
          <w:p w:rsidR="00546A32" w:rsidRDefault="00546A32">
            <w:pPr>
              <w:widowControl/>
              <w:jc w:val="left"/>
              <w:rPr>
                <w:rFonts w:ascii="Times New Roman" w:eastAsia="仿宋" w:hAnsi="Times New Roman"/>
                <w:color w:val="000000"/>
                <w:kern w:val="0"/>
                <w:sz w:val="32"/>
                <w:szCs w:val="32"/>
              </w:rPr>
            </w:pPr>
          </w:p>
        </w:tc>
        <w:tc>
          <w:tcPr>
            <w:tcW w:w="2913" w:type="dxa"/>
            <w:tcBorders>
              <w:top w:val="nil"/>
              <w:left w:val="nil"/>
              <w:bottom w:val="single" w:sz="4" w:space="0" w:color="000000"/>
              <w:right w:val="single" w:sz="4" w:space="0" w:color="000000"/>
            </w:tcBorders>
            <w:vAlign w:val="center"/>
          </w:tcPr>
          <w:p w:rsidR="00546A32" w:rsidRDefault="00546A32">
            <w:pPr>
              <w:widowControl/>
              <w:jc w:val="left"/>
              <w:rPr>
                <w:rFonts w:ascii="Times New Roman" w:eastAsia="仿宋" w:hAnsi="Times New Roman"/>
                <w:color w:val="000000"/>
                <w:kern w:val="0"/>
                <w:sz w:val="32"/>
                <w:szCs w:val="32"/>
              </w:rPr>
            </w:pPr>
          </w:p>
        </w:tc>
        <w:tc>
          <w:tcPr>
            <w:tcW w:w="1300" w:type="dxa"/>
            <w:tcBorders>
              <w:top w:val="nil"/>
              <w:left w:val="nil"/>
              <w:bottom w:val="single" w:sz="4" w:space="0" w:color="000000"/>
              <w:right w:val="single" w:sz="4" w:space="0" w:color="000000"/>
            </w:tcBorders>
            <w:vAlign w:val="center"/>
          </w:tcPr>
          <w:p w:rsidR="00546A32" w:rsidRDefault="00546A32">
            <w:pPr>
              <w:widowControl/>
              <w:jc w:val="center"/>
              <w:rPr>
                <w:rFonts w:ascii="Times New Roman" w:eastAsia="仿宋" w:hAnsi="Times New Roman"/>
                <w:color w:val="000000"/>
                <w:kern w:val="0"/>
                <w:sz w:val="32"/>
                <w:szCs w:val="32"/>
              </w:rPr>
            </w:pPr>
          </w:p>
        </w:tc>
        <w:tc>
          <w:tcPr>
            <w:tcW w:w="1650" w:type="dxa"/>
            <w:tcBorders>
              <w:top w:val="nil"/>
              <w:left w:val="nil"/>
              <w:bottom w:val="single" w:sz="4" w:space="0" w:color="000000"/>
              <w:right w:val="single" w:sz="4" w:space="0" w:color="000000"/>
            </w:tcBorders>
            <w:vAlign w:val="center"/>
          </w:tcPr>
          <w:p w:rsidR="00546A32" w:rsidRDefault="00546A32">
            <w:pPr>
              <w:widowControl/>
              <w:jc w:val="center"/>
              <w:rPr>
                <w:rFonts w:ascii="Times New Roman" w:eastAsia="仿宋" w:hAnsi="Times New Roman"/>
                <w:color w:val="000000"/>
                <w:kern w:val="0"/>
                <w:sz w:val="32"/>
                <w:szCs w:val="32"/>
              </w:rPr>
            </w:pPr>
          </w:p>
        </w:tc>
        <w:tc>
          <w:tcPr>
            <w:tcW w:w="2449" w:type="dxa"/>
            <w:tcBorders>
              <w:top w:val="nil"/>
              <w:left w:val="single" w:sz="4" w:space="0" w:color="auto"/>
              <w:bottom w:val="single" w:sz="4" w:space="0" w:color="auto"/>
              <w:right w:val="single" w:sz="4" w:space="0" w:color="auto"/>
            </w:tcBorders>
            <w:vAlign w:val="bottom"/>
          </w:tcPr>
          <w:p w:rsidR="00546A32" w:rsidRDefault="00D06B3B">
            <w:pPr>
              <w:widowControl/>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 xml:space="preserve">　</w:t>
            </w:r>
          </w:p>
        </w:tc>
      </w:tr>
      <w:tr w:rsidR="00546A32">
        <w:trPr>
          <w:trHeight w:val="799"/>
        </w:trPr>
        <w:tc>
          <w:tcPr>
            <w:tcW w:w="1263" w:type="dxa"/>
            <w:tcBorders>
              <w:top w:val="nil"/>
              <w:left w:val="single" w:sz="4" w:space="0" w:color="000000"/>
              <w:bottom w:val="single" w:sz="4" w:space="0" w:color="000000"/>
              <w:right w:val="single" w:sz="4" w:space="0" w:color="000000"/>
            </w:tcBorders>
            <w:vAlign w:val="center"/>
          </w:tcPr>
          <w:p w:rsidR="00546A32" w:rsidRDefault="00D06B3B">
            <w:pPr>
              <w:widowControl/>
              <w:jc w:val="center"/>
              <w:rPr>
                <w:rFonts w:ascii="Times New Roman" w:eastAsia="仿宋" w:hAnsi="Times New Roman"/>
                <w:color w:val="000000"/>
                <w:kern w:val="0"/>
                <w:sz w:val="32"/>
                <w:szCs w:val="32"/>
              </w:rPr>
            </w:pPr>
            <w:r>
              <w:rPr>
                <w:rFonts w:ascii="Times New Roman" w:eastAsia="仿宋" w:hAnsi="Times New Roman"/>
                <w:color w:val="000000"/>
                <w:kern w:val="0"/>
                <w:sz w:val="32"/>
                <w:szCs w:val="32"/>
              </w:rPr>
              <w:t>4</w:t>
            </w:r>
          </w:p>
        </w:tc>
        <w:tc>
          <w:tcPr>
            <w:tcW w:w="1721" w:type="dxa"/>
            <w:tcBorders>
              <w:top w:val="nil"/>
              <w:left w:val="nil"/>
              <w:bottom w:val="single" w:sz="4" w:space="0" w:color="000000"/>
              <w:right w:val="single" w:sz="4" w:space="0" w:color="000000"/>
            </w:tcBorders>
            <w:vAlign w:val="center"/>
          </w:tcPr>
          <w:p w:rsidR="00546A32" w:rsidRDefault="00546A32">
            <w:pPr>
              <w:widowControl/>
              <w:jc w:val="left"/>
              <w:rPr>
                <w:rFonts w:ascii="Times New Roman" w:eastAsia="仿宋" w:hAnsi="Times New Roman"/>
                <w:color w:val="000000"/>
                <w:kern w:val="0"/>
                <w:sz w:val="32"/>
                <w:szCs w:val="32"/>
              </w:rPr>
            </w:pPr>
          </w:p>
        </w:tc>
        <w:tc>
          <w:tcPr>
            <w:tcW w:w="2462" w:type="dxa"/>
            <w:tcBorders>
              <w:top w:val="nil"/>
              <w:left w:val="nil"/>
              <w:bottom w:val="single" w:sz="4" w:space="0" w:color="000000"/>
              <w:right w:val="single" w:sz="4" w:space="0" w:color="000000"/>
            </w:tcBorders>
            <w:vAlign w:val="center"/>
          </w:tcPr>
          <w:p w:rsidR="00546A32" w:rsidRDefault="00546A32">
            <w:pPr>
              <w:widowControl/>
              <w:jc w:val="left"/>
              <w:rPr>
                <w:rFonts w:ascii="Times New Roman" w:eastAsia="仿宋" w:hAnsi="Times New Roman"/>
                <w:color w:val="000000"/>
                <w:kern w:val="0"/>
                <w:sz w:val="32"/>
                <w:szCs w:val="32"/>
              </w:rPr>
            </w:pPr>
          </w:p>
        </w:tc>
        <w:tc>
          <w:tcPr>
            <w:tcW w:w="2913" w:type="dxa"/>
            <w:tcBorders>
              <w:top w:val="nil"/>
              <w:left w:val="nil"/>
              <w:bottom w:val="single" w:sz="4" w:space="0" w:color="000000"/>
              <w:right w:val="single" w:sz="4" w:space="0" w:color="000000"/>
            </w:tcBorders>
            <w:vAlign w:val="center"/>
          </w:tcPr>
          <w:p w:rsidR="00546A32" w:rsidRDefault="00546A32">
            <w:pPr>
              <w:widowControl/>
              <w:jc w:val="left"/>
              <w:rPr>
                <w:rFonts w:ascii="Times New Roman" w:eastAsia="仿宋" w:hAnsi="Times New Roman"/>
                <w:color w:val="000000"/>
                <w:kern w:val="0"/>
                <w:sz w:val="32"/>
                <w:szCs w:val="32"/>
              </w:rPr>
            </w:pPr>
          </w:p>
        </w:tc>
        <w:tc>
          <w:tcPr>
            <w:tcW w:w="1300" w:type="dxa"/>
            <w:tcBorders>
              <w:top w:val="nil"/>
              <w:left w:val="nil"/>
              <w:bottom w:val="single" w:sz="4" w:space="0" w:color="000000"/>
              <w:right w:val="single" w:sz="4" w:space="0" w:color="000000"/>
            </w:tcBorders>
            <w:vAlign w:val="center"/>
          </w:tcPr>
          <w:p w:rsidR="00546A32" w:rsidRDefault="00546A32">
            <w:pPr>
              <w:widowControl/>
              <w:jc w:val="center"/>
              <w:rPr>
                <w:rFonts w:ascii="Times New Roman" w:eastAsia="仿宋" w:hAnsi="Times New Roman"/>
                <w:color w:val="000000"/>
                <w:kern w:val="0"/>
                <w:sz w:val="32"/>
                <w:szCs w:val="32"/>
              </w:rPr>
            </w:pPr>
          </w:p>
        </w:tc>
        <w:tc>
          <w:tcPr>
            <w:tcW w:w="1650" w:type="dxa"/>
            <w:tcBorders>
              <w:top w:val="nil"/>
              <w:left w:val="nil"/>
              <w:bottom w:val="single" w:sz="4" w:space="0" w:color="000000"/>
              <w:right w:val="single" w:sz="4" w:space="0" w:color="000000"/>
            </w:tcBorders>
            <w:vAlign w:val="center"/>
          </w:tcPr>
          <w:p w:rsidR="00546A32" w:rsidRDefault="00546A32">
            <w:pPr>
              <w:widowControl/>
              <w:jc w:val="center"/>
              <w:rPr>
                <w:rFonts w:ascii="Times New Roman" w:eastAsia="仿宋" w:hAnsi="Times New Roman"/>
                <w:color w:val="000000"/>
                <w:kern w:val="0"/>
                <w:sz w:val="32"/>
                <w:szCs w:val="32"/>
              </w:rPr>
            </w:pPr>
          </w:p>
        </w:tc>
        <w:tc>
          <w:tcPr>
            <w:tcW w:w="2449" w:type="dxa"/>
            <w:tcBorders>
              <w:top w:val="nil"/>
              <w:left w:val="single" w:sz="4" w:space="0" w:color="auto"/>
              <w:bottom w:val="single" w:sz="4" w:space="0" w:color="auto"/>
              <w:right w:val="single" w:sz="4" w:space="0" w:color="auto"/>
            </w:tcBorders>
            <w:vAlign w:val="bottom"/>
          </w:tcPr>
          <w:p w:rsidR="00546A32" w:rsidRDefault="00D06B3B">
            <w:pPr>
              <w:widowControl/>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 xml:space="preserve">　</w:t>
            </w:r>
          </w:p>
        </w:tc>
      </w:tr>
      <w:tr w:rsidR="00546A32">
        <w:trPr>
          <w:trHeight w:val="799"/>
        </w:trPr>
        <w:tc>
          <w:tcPr>
            <w:tcW w:w="1263" w:type="dxa"/>
            <w:tcBorders>
              <w:top w:val="nil"/>
              <w:left w:val="single" w:sz="4" w:space="0" w:color="000000"/>
              <w:bottom w:val="single" w:sz="4" w:space="0" w:color="000000"/>
              <w:right w:val="single" w:sz="4" w:space="0" w:color="000000"/>
            </w:tcBorders>
            <w:vAlign w:val="center"/>
          </w:tcPr>
          <w:p w:rsidR="00546A32" w:rsidRDefault="00D06B3B">
            <w:pPr>
              <w:widowControl/>
              <w:jc w:val="center"/>
              <w:rPr>
                <w:rFonts w:ascii="Times New Roman" w:eastAsia="仿宋" w:hAnsi="Times New Roman"/>
                <w:color w:val="000000"/>
                <w:kern w:val="0"/>
                <w:sz w:val="32"/>
                <w:szCs w:val="32"/>
              </w:rPr>
            </w:pPr>
            <w:r>
              <w:rPr>
                <w:rFonts w:ascii="Times New Roman" w:eastAsia="仿宋" w:hAnsi="Times New Roman"/>
                <w:color w:val="000000"/>
                <w:kern w:val="0"/>
                <w:sz w:val="32"/>
                <w:szCs w:val="32"/>
              </w:rPr>
              <w:t>5</w:t>
            </w:r>
          </w:p>
        </w:tc>
        <w:tc>
          <w:tcPr>
            <w:tcW w:w="1721" w:type="dxa"/>
            <w:tcBorders>
              <w:top w:val="nil"/>
              <w:left w:val="nil"/>
              <w:bottom w:val="single" w:sz="4" w:space="0" w:color="000000"/>
              <w:right w:val="single" w:sz="4" w:space="0" w:color="000000"/>
            </w:tcBorders>
            <w:vAlign w:val="center"/>
          </w:tcPr>
          <w:p w:rsidR="00546A32" w:rsidRDefault="00546A32">
            <w:pPr>
              <w:widowControl/>
              <w:jc w:val="left"/>
              <w:rPr>
                <w:rFonts w:ascii="Times New Roman" w:eastAsia="仿宋" w:hAnsi="Times New Roman"/>
                <w:color w:val="000000"/>
                <w:kern w:val="0"/>
                <w:sz w:val="32"/>
                <w:szCs w:val="32"/>
              </w:rPr>
            </w:pPr>
          </w:p>
        </w:tc>
        <w:tc>
          <w:tcPr>
            <w:tcW w:w="2462" w:type="dxa"/>
            <w:tcBorders>
              <w:top w:val="nil"/>
              <w:left w:val="nil"/>
              <w:bottom w:val="single" w:sz="4" w:space="0" w:color="000000"/>
              <w:right w:val="single" w:sz="4" w:space="0" w:color="000000"/>
            </w:tcBorders>
            <w:vAlign w:val="center"/>
          </w:tcPr>
          <w:p w:rsidR="00546A32" w:rsidRDefault="00546A32">
            <w:pPr>
              <w:widowControl/>
              <w:jc w:val="left"/>
              <w:rPr>
                <w:rFonts w:ascii="Times New Roman" w:eastAsia="仿宋" w:hAnsi="Times New Roman"/>
                <w:color w:val="000000"/>
                <w:kern w:val="0"/>
                <w:sz w:val="32"/>
                <w:szCs w:val="32"/>
              </w:rPr>
            </w:pPr>
          </w:p>
        </w:tc>
        <w:tc>
          <w:tcPr>
            <w:tcW w:w="2913" w:type="dxa"/>
            <w:tcBorders>
              <w:top w:val="nil"/>
              <w:left w:val="nil"/>
              <w:bottom w:val="single" w:sz="4" w:space="0" w:color="000000"/>
              <w:right w:val="single" w:sz="4" w:space="0" w:color="000000"/>
            </w:tcBorders>
            <w:vAlign w:val="center"/>
          </w:tcPr>
          <w:p w:rsidR="00546A32" w:rsidRDefault="00546A32">
            <w:pPr>
              <w:widowControl/>
              <w:jc w:val="left"/>
              <w:rPr>
                <w:rFonts w:ascii="Times New Roman" w:eastAsia="仿宋" w:hAnsi="Times New Roman"/>
                <w:color w:val="000000"/>
                <w:kern w:val="0"/>
                <w:sz w:val="32"/>
                <w:szCs w:val="32"/>
              </w:rPr>
            </w:pPr>
          </w:p>
        </w:tc>
        <w:tc>
          <w:tcPr>
            <w:tcW w:w="1300" w:type="dxa"/>
            <w:tcBorders>
              <w:top w:val="nil"/>
              <w:left w:val="nil"/>
              <w:bottom w:val="single" w:sz="4" w:space="0" w:color="000000"/>
              <w:right w:val="single" w:sz="4" w:space="0" w:color="000000"/>
            </w:tcBorders>
            <w:vAlign w:val="center"/>
          </w:tcPr>
          <w:p w:rsidR="00546A32" w:rsidRDefault="00546A32">
            <w:pPr>
              <w:widowControl/>
              <w:jc w:val="center"/>
              <w:rPr>
                <w:rFonts w:ascii="Times New Roman" w:eastAsia="仿宋" w:hAnsi="Times New Roman"/>
                <w:color w:val="000000"/>
                <w:kern w:val="0"/>
                <w:sz w:val="32"/>
                <w:szCs w:val="32"/>
              </w:rPr>
            </w:pPr>
          </w:p>
        </w:tc>
        <w:tc>
          <w:tcPr>
            <w:tcW w:w="1650" w:type="dxa"/>
            <w:tcBorders>
              <w:top w:val="nil"/>
              <w:left w:val="nil"/>
              <w:bottom w:val="single" w:sz="4" w:space="0" w:color="000000"/>
              <w:right w:val="single" w:sz="4" w:space="0" w:color="000000"/>
            </w:tcBorders>
            <w:vAlign w:val="center"/>
          </w:tcPr>
          <w:p w:rsidR="00546A32" w:rsidRDefault="00546A32">
            <w:pPr>
              <w:widowControl/>
              <w:jc w:val="center"/>
              <w:rPr>
                <w:rFonts w:ascii="Times New Roman" w:eastAsia="仿宋" w:hAnsi="Times New Roman"/>
                <w:color w:val="000000"/>
                <w:kern w:val="0"/>
                <w:sz w:val="32"/>
                <w:szCs w:val="32"/>
              </w:rPr>
            </w:pPr>
          </w:p>
        </w:tc>
        <w:tc>
          <w:tcPr>
            <w:tcW w:w="2449" w:type="dxa"/>
            <w:tcBorders>
              <w:top w:val="nil"/>
              <w:left w:val="single" w:sz="4" w:space="0" w:color="auto"/>
              <w:bottom w:val="single" w:sz="4" w:space="0" w:color="auto"/>
              <w:right w:val="single" w:sz="4" w:space="0" w:color="auto"/>
            </w:tcBorders>
            <w:vAlign w:val="bottom"/>
          </w:tcPr>
          <w:p w:rsidR="00546A32" w:rsidRDefault="00D06B3B">
            <w:pPr>
              <w:widowControl/>
              <w:jc w:val="left"/>
              <w:rPr>
                <w:rFonts w:ascii="Times New Roman" w:eastAsia="仿宋" w:hAnsi="Times New Roman"/>
                <w:color w:val="000000"/>
                <w:kern w:val="0"/>
                <w:sz w:val="32"/>
                <w:szCs w:val="32"/>
              </w:rPr>
            </w:pPr>
            <w:r>
              <w:rPr>
                <w:rFonts w:ascii="Times New Roman" w:eastAsia="仿宋" w:hAnsi="Times New Roman"/>
                <w:color w:val="000000"/>
                <w:kern w:val="0"/>
                <w:sz w:val="32"/>
                <w:szCs w:val="32"/>
              </w:rPr>
              <w:t xml:space="preserve">　</w:t>
            </w:r>
          </w:p>
        </w:tc>
      </w:tr>
    </w:tbl>
    <w:p w:rsidR="00546A32" w:rsidRDefault="00D06B3B">
      <w:pPr>
        <w:adjustRightInd w:val="0"/>
        <w:snapToGrid w:val="0"/>
        <w:spacing w:line="480" w:lineRule="exact"/>
        <w:rPr>
          <w:rFonts w:ascii="Times New Roman" w:eastAsia="黑体" w:hAnsi="Times New Roman"/>
          <w:color w:val="000000"/>
          <w:sz w:val="32"/>
          <w:szCs w:val="32"/>
        </w:rPr>
      </w:pPr>
      <w:r>
        <w:rPr>
          <w:rFonts w:ascii="Times New Roman" w:eastAsia="黑体" w:hAnsi="黑体"/>
          <w:color w:val="000000"/>
          <w:sz w:val="32"/>
          <w:szCs w:val="32"/>
        </w:rPr>
        <w:t>附件</w:t>
      </w:r>
    </w:p>
    <w:p w:rsidR="00546A32" w:rsidRDefault="00546A32">
      <w:pPr>
        <w:adjustRightInd w:val="0"/>
        <w:snapToGrid w:val="0"/>
        <w:spacing w:line="240" w:lineRule="exact"/>
        <w:rPr>
          <w:rFonts w:ascii="Times New Roman" w:eastAsia="黑体" w:hAnsi="Times New Roman"/>
          <w:color w:val="000000"/>
          <w:sz w:val="32"/>
          <w:szCs w:val="32"/>
        </w:rPr>
      </w:pPr>
    </w:p>
    <w:p w:rsidR="00546A32" w:rsidRDefault="00D06B3B">
      <w:pPr>
        <w:adjustRightInd w:val="0"/>
        <w:snapToGrid w:val="0"/>
        <w:spacing w:line="480" w:lineRule="exact"/>
        <w:jc w:val="center"/>
        <w:rPr>
          <w:rFonts w:ascii="Times New Roman" w:eastAsia="方正小标宋简体" w:hAnsi="Times New Roman"/>
          <w:b/>
          <w:color w:val="000000"/>
          <w:sz w:val="44"/>
          <w:szCs w:val="44"/>
        </w:rPr>
      </w:pPr>
      <w:r>
        <w:rPr>
          <w:rFonts w:ascii="Times New Roman" w:eastAsia="方正小标宋简体" w:hAnsi="Times New Roman"/>
          <w:b/>
          <w:color w:val="000000"/>
          <w:sz w:val="44"/>
          <w:szCs w:val="44"/>
        </w:rPr>
        <w:t>应对疫情支持实体经济稳健发展专项推荐汇总表</w:t>
      </w:r>
    </w:p>
    <w:sectPr w:rsidR="00546A32" w:rsidSect="00546A32">
      <w:pgSz w:w="16838" w:h="11906" w:orient="landscape"/>
      <w:pgMar w:top="1797" w:right="1440" w:bottom="1797" w:left="1440"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6B3B" w:rsidRDefault="00D06B3B" w:rsidP="00546A32">
      <w:r>
        <w:separator/>
      </w:r>
    </w:p>
  </w:endnote>
  <w:endnote w:type="continuationSeparator" w:id="0">
    <w:p w:rsidR="00D06B3B" w:rsidRDefault="00D06B3B" w:rsidP="00546A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微软雅黑"/>
    <w:charset w:val="86"/>
    <w:family w:val="script"/>
    <w:pitch w:val="default"/>
    <w:sig w:usb0="00000000" w:usb1="080E0000" w:usb2="00000000" w:usb3="00000000" w:csb0="00040000" w:csb1="00000000"/>
  </w:font>
  <w:font w:name="仿宋_GB2312">
    <w:altName w:val="微软雅黑"/>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6A32" w:rsidRDefault="00546A32">
    <w:pPr>
      <w:pStyle w:val="a3"/>
      <w:jc w:val="center"/>
      <w:rPr>
        <w:rFonts w:ascii="仿宋" w:eastAsia="仿宋" w:hAnsi="仿宋"/>
        <w:sz w:val="28"/>
        <w:szCs w:val="28"/>
      </w:rPr>
    </w:pPr>
    <w:r>
      <w:rPr>
        <w:rFonts w:ascii="仿宋" w:eastAsia="仿宋" w:hAnsi="仿宋"/>
        <w:sz w:val="28"/>
        <w:szCs w:val="28"/>
      </w:rPr>
      <w:fldChar w:fldCharType="begin"/>
    </w:r>
    <w:r w:rsidR="00D06B3B">
      <w:rPr>
        <w:rFonts w:ascii="仿宋" w:eastAsia="仿宋" w:hAnsi="仿宋"/>
        <w:sz w:val="28"/>
        <w:szCs w:val="28"/>
      </w:rPr>
      <w:instrText xml:space="preserve"> PAGE   \* MERGEFORMAT </w:instrText>
    </w:r>
    <w:r>
      <w:rPr>
        <w:rFonts w:ascii="仿宋" w:eastAsia="仿宋" w:hAnsi="仿宋"/>
        <w:sz w:val="28"/>
        <w:szCs w:val="28"/>
      </w:rPr>
      <w:fldChar w:fldCharType="separate"/>
    </w:r>
    <w:r w:rsidR="00B85FB4" w:rsidRPr="00B85FB4">
      <w:rPr>
        <w:rFonts w:ascii="仿宋" w:eastAsia="仿宋" w:hAnsi="仿宋"/>
        <w:noProof/>
        <w:sz w:val="28"/>
        <w:szCs w:val="28"/>
        <w:lang w:val="zh-CN"/>
      </w:rPr>
      <w:t>1</w:t>
    </w:r>
    <w:r>
      <w:rPr>
        <w:rFonts w:ascii="仿宋" w:eastAsia="仿宋" w:hAnsi="仿宋"/>
        <w:sz w:val="28"/>
        <w:szCs w:val="28"/>
      </w:rPr>
      <w:fldChar w:fldCharType="end"/>
    </w:r>
  </w:p>
  <w:p w:rsidR="00546A32" w:rsidRDefault="00546A3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6B3B" w:rsidRDefault="00D06B3B" w:rsidP="00546A32">
      <w:r>
        <w:separator/>
      </w:r>
    </w:p>
  </w:footnote>
  <w:footnote w:type="continuationSeparator" w:id="0">
    <w:p w:rsidR="00D06B3B" w:rsidRDefault="00D06B3B" w:rsidP="00546A3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13C34"/>
    <w:rsid w:val="00013C34"/>
    <w:rsid w:val="00031DE5"/>
    <w:rsid w:val="0004686B"/>
    <w:rsid w:val="00074B94"/>
    <w:rsid w:val="00101466"/>
    <w:rsid w:val="00144614"/>
    <w:rsid w:val="00145FC0"/>
    <w:rsid w:val="001C7469"/>
    <w:rsid w:val="001E3CF9"/>
    <w:rsid w:val="00251680"/>
    <w:rsid w:val="002E76A1"/>
    <w:rsid w:val="00350F21"/>
    <w:rsid w:val="003579B3"/>
    <w:rsid w:val="003A597B"/>
    <w:rsid w:val="003A7EAC"/>
    <w:rsid w:val="003D7811"/>
    <w:rsid w:val="003E2EDC"/>
    <w:rsid w:val="00404416"/>
    <w:rsid w:val="00422CF4"/>
    <w:rsid w:val="004C1A56"/>
    <w:rsid w:val="004F0DC6"/>
    <w:rsid w:val="004F1D88"/>
    <w:rsid w:val="004F40DF"/>
    <w:rsid w:val="005078FB"/>
    <w:rsid w:val="0051358B"/>
    <w:rsid w:val="00546A32"/>
    <w:rsid w:val="005D45AB"/>
    <w:rsid w:val="005D6B6D"/>
    <w:rsid w:val="005F2A5C"/>
    <w:rsid w:val="006120DD"/>
    <w:rsid w:val="006B25E6"/>
    <w:rsid w:val="0073216E"/>
    <w:rsid w:val="00744EA6"/>
    <w:rsid w:val="007F48F2"/>
    <w:rsid w:val="00817C03"/>
    <w:rsid w:val="00842421"/>
    <w:rsid w:val="00843D4A"/>
    <w:rsid w:val="008649BC"/>
    <w:rsid w:val="0086694F"/>
    <w:rsid w:val="00884768"/>
    <w:rsid w:val="008C66BB"/>
    <w:rsid w:val="008D3C07"/>
    <w:rsid w:val="0095729A"/>
    <w:rsid w:val="00964081"/>
    <w:rsid w:val="009A4980"/>
    <w:rsid w:val="009F7443"/>
    <w:rsid w:val="00A55BA4"/>
    <w:rsid w:val="00AA1FD6"/>
    <w:rsid w:val="00AB0B62"/>
    <w:rsid w:val="00AC5CF6"/>
    <w:rsid w:val="00B35E20"/>
    <w:rsid w:val="00B56FB6"/>
    <w:rsid w:val="00B65E18"/>
    <w:rsid w:val="00B85FB4"/>
    <w:rsid w:val="00C31F4C"/>
    <w:rsid w:val="00C91384"/>
    <w:rsid w:val="00CA0E2C"/>
    <w:rsid w:val="00CC2E5C"/>
    <w:rsid w:val="00CC65ED"/>
    <w:rsid w:val="00D06B3B"/>
    <w:rsid w:val="00D56B42"/>
    <w:rsid w:val="00D64401"/>
    <w:rsid w:val="00D95BC2"/>
    <w:rsid w:val="00DA3D1B"/>
    <w:rsid w:val="00DB34CF"/>
    <w:rsid w:val="00DD4D6A"/>
    <w:rsid w:val="00DF4119"/>
    <w:rsid w:val="00E551F2"/>
    <w:rsid w:val="00ED26C7"/>
    <w:rsid w:val="00ED66ED"/>
    <w:rsid w:val="00F108F4"/>
    <w:rsid w:val="00F7132C"/>
    <w:rsid w:val="00FB2D19"/>
    <w:rsid w:val="00FB60F3"/>
    <w:rsid w:val="00FF4911"/>
    <w:rsid w:val="017213FB"/>
    <w:rsid w:val="255747AA"/>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semiHidden="0" w:unhideWhenUsed="0" w:qFormat="1"/>
    <w:lsdException w:name="Emphasis" w:locked="1" w:semiHidden="0" w:uiPriority="0" w:unhideWhenUsed="0" w:qFormat="1"/>
    <w:lsdException w:name="Normal (Web)" w:semiHidden="0" w:unhideWhenUsed="0" w:qFormat="1"/>
    <w:lsdException w:name="Normal Table"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6A32"/>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rsid w:val="00546A32"/>
    <w:pPr>
      <w:tabs>
        <w:tab w:val="center" w:pos="4153"/>
        <w:tab w:val="right" w:pos="8306"/>
      </w:tabs>
      <w:snapToGrid w:val="0"/>
      <w:jc w:val="left"/>
    </w:pPr>
    <w:rPr>
      <w:sz w:val="18"/>
      <w:szCs w:val="18"/>
    </w:rPr>
  </w:style>
  <w:style w:type="paragraph" w:styleId="a4">
    <w:name w:val="header"/>
    <w:basedOn w:val="a"/>
    <w:link w:val="Char0"/>
    <w:uiPriority w:val="99"/>
    <w:semiHidden/>
    <w:qFormat/>
    <w:rsid w:val="00546A32"/>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qFormat/>
    <w:rsid w:val="00546A32"/>
    <w:pPr>
      <w:widowControl/>
      <w:spacing w:before="100" w:beforeAutospacing="1" w:after="100" w:afterAutospacing="1"/>
      <w:jc w:val="left"/>
    </w:pPr>
    <w:rPr>
      <w:rFonts w:ascii="宋体" w:hAnsi="宋体" w:cs="宋体"/>
      <w:kern w:val="0"/>
      <w:sz w:val="24"/>
      <w:szCs w:val="24"/>
    </w:rPr>
  </w:style>
  <w:style w:type="character" w:styleId="a6">
    <w:name w:val="Strong"/>
    <w:basedOn w:val="a0"/>
    <w:uiPriority w:val="99"/>
    <w:qFormat/>
    <w:rsid w:val="00546A32"/>
    <w:rPr>
      <w:rFonts w:cs="Times New Roman"/>
      <w:b/>
      <w:bCs/>
    </w:rPr>
  </w:style>
  <w:style w:type="character" w:customStyle="1" w:styleId="Char0">
    <w:name w:val="页眉 Char"/>
    <w:basedOn w:val="a0"/>
    <w:link w:val="a4"/>
    <w:uiPriority w:val="99"/>
    <w:semiHidden/>
    <w:qFormat/>
    <w:locked/>
    <w:rsid w:val="00546A32"/>
    <w:rPr>
      <w:rFonts w:cs="Times New Roman"/>
      <w:sz w:val="18"/>
      <w:szCs w:val="18"/>
    </w:rPr>
  </w:style>
  <w:style w:type="character" w:customStyle="1" w:styleId="Char">
    <w:name w:val="页脚 Char"/>
    <w:basedOn w:val="a0"/>
    <w:link w:val="a3"/>
    <w:uiPriority w:val="99"/>
    <w:qFormat/>
    <w:locked/>
    <w:rsid w:val="00546A32"/>
    <w:rPr>
      <w:rFonts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303</Words>
  <Characters>1731</Characters>
  <Application>Microsoft Office Word</Application>
  <DocSecurity>0</DocSecurity>
  <Lines>14</Lines>
  <Paragraphs>4</Paragraphs>
  <ScaleCrop>false</ScaleCrop>
  <Company>微软中国</Company>
  <LinksUpToDate>false</LinksUpToDate>
  <CharactersWithSpaces>2030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dc:creator>
  <cp:lastModifiedBy>xbany</cp:lastModifiedBy>
  <cp:revision>15</cp:revision>
  <cp:lastPrinted>2020-02-12T03:27:00Z</cp:lastPrinted>
  <dcterms:created xsi:type="dcterms:W3CDTF">2020-02-13T02:14:00Z</dcterms:created>
  <dcterms:modified xsi:type="dcterms:W3CDTF">2024-06-12T03:27:00Z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