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36"/>
          <w:szCs w:val="36"/>
        </w:rPr>
      </w:pPr>
      <w:bookmarkStart w:id="0" w:name="_GoBack"/>
      <w:bookmarkEnd w:id="0"/>
      <w:r>
        <w:rPr>
          <w:rFonts w:hint="eastAsia" w:eastAsia="方正小标宋简体"/>
          <w:sz w:val="36"/>
          <w:szCs w:val="36"/>
        </w:rPr>
        <w:t>规范性文件及其他政策文件清理情况统计表</w:t>
      </w:r>
    </w:p>
    <w:tbl>
      <w:tblPr>
        <w:tblStyle w:val="4"/>
        <w:tblW w:w="14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555"/>
        <w:gridCol w:w="3840"/>
        <w:gridCol w:w="1468"/>
        <w:gridCol w:w="1712"/>
        <w:gridCol w:w="1625"/>
        <w:gridCol w:w="357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eastAsia="黑体"/>
                <w:szCs w:val="21"/>
              </w:rPr>
            </w:pPr>
            <w:r>
              <w:rPr>
                <w:rFonts w:hint="eastAsia" w:eastAsia="黑体"/>
                <w:szCs w:val="21"/>
              </w:rPr>
              <w:t>类别</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eastAsia="黑体"/>
                <w:szCs w:val="21"/>
              </w:rPr>
            </w:pPr>
            <w:r>
              <w:rPr>
                <w:rFonts w:hint="eastAsia" w:eastAsia="黑体"/>
                <w:szCs w:val="21"/>
              </w:rPr>
              <w:t>序号</w:t>
            </w:r>
          </w:p>
        </w:tc>
        <w:tc>
          <w:tcPr>
            <w:tcW w:w="3840" w:type="dxa"/>
            <w:tcBorders>
              <w:top w:val="single" w:color="auto" w:sz="4" w:space="0"/>
              <w:left w:val="single" w:color="auto" w:sz="4" w:space="0"/>
              <w:bottom w:val="single" w:color="auto" w:sz="4" w:space="0"/>
              <w:right w:val="single" w:color="auto" w:sz="4" w:space="0"/>
            </w:tcBorders>
            <w:vAlign w:val="center"/>
          </w:tcPr>
          <w:p>
            <w:pPr>
              <w:jc w:val="center"/>
              <w:rPr>
                <w:rFonts w:eastAsia="黑体"/>
                <w:szCs w:val="21"/>
              </w:rPr>
            </w:pPr>
            <w:r>
              <w:rPr>
                <w:rFonts w:hint="eastAsia" w:eastAsia="黑体"/>
                <w:szCs w:val="21"/>
              </w:rPr>
              <w:t>文件名称</w:t>
            </w:r>
          </w:p>
        </w:tc>
        <w:tc>
          <w:tcPr>
            <w:tcW w:w="1468" w:type="dxa"/>
            <w:tcBorders>
              <w:top w:val="single" w:color="auto" w:sz="4" w:space="0"/>
              <w:left w:val="single" w:color="auto" w:sz="4" w:space="0"/>
              <w:bottom w:val="single" w:color="auto" w:sz="4" w:space="0"/>
              <w:right w:val="single" w:color="auto" w:sz="4" w:space="0"/>
            </w:tcBorders>
            <w:vAlign w:val="center"/>
          </w:tcPr>
          <w:p>
            <w:pPr>
              <w:jc w:val="center"/>
              <w:rPr>
                <w:rFonts w:eastAsia="黑体"/>
                <w:szCs w:val="21"/>
              </w:rPr>
            </w:pPr>
            <w:r>
              <w:rPr>
                <w:rFonts w:hint="eastAsia" w:eastAsia="黑体"/>
                <w:szCs w:val="21"/>
              </w:rPr>
              <w:t>文号</w:t>
            </w:r>
          </w:p>
        </w:tc>
        <w:tc>
          <w:tcPr>
            <w:tcW w:w="1712" w:type="dxa"/>
            <w:tcBorders>
              <w:top w:val="single" w:color="auto" w:sz="4" w:space="0"/>
              <w:left w:val="single" w:color="auto" w:sz="4" w:space="0"/>
              <w:bottom w:val="single" w:color="auto" w:sz="4" w:space="0"/>
              <w:right w:val="single" w:color="auto" w:sz="4" w:space="0"/>
            </w:tcBorders>
            <w:vAlign w:val="center"/>
          </w:tcPr>
          <w:p>
            <w:pPr>
              <w:jc w:val="center"/>
              <w:rPr>
                <w:rFonts w:eastAsia="黑体"/>
                <w:szCs w:val="21"/>
              </w:rPr>
            </w:pPr>
            <w:r>
              <w:rPr>
                <w:rFonts w:hint="eastAsia" w:eastAsia="黑体"/>
                <w:szCs w:val="21"/>
              </w:rPr>
              <w:t>制定单位</w:t>
            </w:r>
          </w:p>
        </w:tc>
        <w:tc>
          <w:tcPr>
            <w:tcW w:w="1625" w:type="dxa"/>
            <w:tcBorders>
              <w:top w:val="single" w:color="auto" w:sz="4" w:space="0"/>
              <w:left w:val="single" w:color="auto" w:sz="4" w:space="0"/>
              <w:bottom w:val="single" w:color="auto" w:sz="4" w:space="0"/>
              <w:right w:val="single" w:color="auto" w:sz="4" w:space="0"/>
            </w:tcBorders>
            <w:vAlign w:val="center"/>
          </w:tcPr>
          <w:p>
            <w:pPr>
              <w:jc w:val="center"/>
              <w:rPr>
                <w:rFonts w:eastAsia="黑体"/>
                <w:szCs w:val="21"/>
              </w:rPr>
            </w:pPr>
            <w:r>
              <w:rPr>
                <w:rFonts w:hint="eastAsia" w:eastAsia="黑体"/>
                <w:szCs w:val="21"/>
              </w:rPr>
              <w:t>清理意见</w:t>
            </w:r>
          </w:p>
          <w:p>
            <w:pPr>
              <w:jc w:val="center"/>
              <w:rPr>
                <w:rFonts w:eastAsia="黑体"/>
                <w:szCs w:val="21"/>
              </w:rPr>
            </w:pPr>
            <w:r>
              <w:rPr>
                <w:rFonts w:hint="eastAsia" w:eastAsia="黑体"/>
                <w:szCs w:val="21"/>
              </w:rPr>
              <w:t>（</w:t>
            </w:r>
            <w:r>
              <w:rPr>
                <w:rFonts w:eastAsia="黑体"/>
                <w:szCs w:val="21"/>
              </w:rPr>
              <w:t>1.</w:t>
            </w:r>
            <w:r>
              <w:rPr>
                <w:rFonts w:hint="eastAsia" w:eastAsia="黑体"/>
                <w:szCs w:val="21"/>
              </w:rPr>
              <w:t>保留</w:t>
            </w:r>
            <w:r>
              <w:rPr>
                <w:rFonts w:eastAsia="黑体"/>
                <w:szCs w:val="21"/>
              </w:rPr>
              <w:t>2.</w:t>
            </w:r>
            <w:r>
              <w:rPr>
                <w:rFonts w:hint="eastAsia" w:eastAsia="黑体"/>
                <w:szCs w:val="21"/>
              </w:rPr>
              <w:t>拟修订</w:t>
            </w:r>
            <w:r>
              <w:rPr>
                <w:rFonts w:eastAsia="黑体"/>
                <w:szCs w:val="21"/>
              </w:rPr>
              <w:t>3.</w:t>
            </w:r>
            <w:r>
              <w:rPr>
                <w:rFonts w:hint="eastAsia" w:eastAsia="黑体"/>
                <w:szCs w:val="21"/>
              </w:rPr>
              <w:t>拟废止</w:t>
            </w:r>
            <w:r>
              <w:rPr>
                <w:rFonts w:eastAsia="黑体"/>
                <w:szCs w:val="21"/>
              </w:rPr>
              <w:t>）</w:t>
            </w:r>
          </w:p>
        </w:tc>
        <w:tc>
          <w:tcPr>
            <w:tcW w:w="3575" w:type="dxa"/>
            <w:tcBorders>
              <w:top w:val="single" w:color="auto" w:sz="4" w:space="0"/>
              <w:left w:val="single" w:color="auto" w:sz="4" w:space="0"/>
              <w:bottom w:val="single" w:color="auto" w:sz="4" w:space="0"/>
              <w:right w:val="single" w:color="auto" w:sz="4" w:space="0"/>
            </w:tcBorders>
            <w:vAlign w:val="center"/>
          </w:tcPr>
          <w:p>
            <w:pPr>
              <w:jc w:val="center"/>
              <w:rPr>
                <w:rFonts w:eastAsia="黑体"/>
                <w:szCs w:val="21"/>
              </w:rPr>
            </w:pPr>
            <w:r>
              <w:rPr>
                <w:rFonts w:hint="eastAsia" w:eastAsia="黑体"/>
                <w:szCs w:val="21"/>
              </w:rPr>
              <w:t>修订、废止理由</w:t>
            </w:r>
          </w:p>
          <w:p>
            <w:pPr>
              <w:jc w:val="center"/>
              <w:rPr>
                <w:rFonts w:eastAsia="黑体"/>
                <w:szCs w:val="21"/>
              </w:rPr>
            </w:pPr>
            <w:r>
              <w:rPr>
                <w:rFonts w:hint="eastAsia" w:eastAsia="黑体"/>
                <w:szCs w:val="21"/>
              </w:rPr>
              <w:t>（需列明法规文件中具体问题条款内容）</w:t>
            </w:r>
          </w:p>
        </w:tc>
        <w:tc>
          <w:tcPr>
            <w:tcW w:w="1262" w:type="dxa"/>
            <w:tcBorders>
              <w:top w:val="single" w:color="auto" w:sz="4" w:space="0"/>
              <w:left w:val="single" w:color="auto" w:sz="4" w:space="0"/>
              <w:bottom w:val="single" w:color="auto" w:sz="4" w:space="0"/>
              <w:right w:val="single" w:color="auto" w:sz="4" w:space="0"/>
            </w:tcBorders>
            <w:vAlign w:val="center"/>
          </w:tcPr>
          <w:p>
            <w:pPr>
              <w:jc w:val="center"/>
              <w:rPr>
                <w:rFonts w:eastAsia="黑体"/>
                <w:szCs w:val="21"/>
              </w:rPr>
            </w:pPr>
            <w:r>
              <w:rPr>
                <w:rFonts w:hint="eastAsia" w:eastAsia="黑体"/>
                <w:szCs w:val="21"/>
              </w:rPr>
              <w:t>修订、废止工作计划完成时间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18" w:type="dxa"/>
            <w:vMerge w:val="restart"/>
            <w:tcBorders>
              <w:top w:val="single" w:color="auto" w:sz="4" w:space="0"/>
              <w:left w:val="single" w:color="auto" w:sz="4" w:space="0"/>
              <w:right w:val="single" w:color="auto" w:sz="4" w:space="0"/>
            </w:tcBorders>
            <w:vAlign w:val="center"/>
          </w:tcPr>
          <w:p>
            <w:pPr>
              <w:jc w:val="center"/>
              <w:rPr>
                <w:rFonts w:eastAsia="黑体"/>
                <w:szCs w:val="21"/>
              </w:rPr>
            </w:pPr>
            <w:r>
              <w:rPr>
                <w:rFonts w:hint="eastAsia" w:eastAsia="黑体"/>
                <w:szCs w:val="21"/>
              </w:rPr>
              <w:t>规范性文件</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384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衡阳市人民政府关于进一步规范政府投资项目招标投标活动的实施意见</w:t>
            </w:r>
            <w:r>
              <w:rPr>
                <w:rFonts w:hint="eastAsia" w:ascii="仿宋_GB2312" w:hAnsi="仿宋_GB2312" w:eastAsia="仿宋_GB2312" w:cs="仿宋_GB2312"/>
                <w:szCs w:val="21"/>
                <w:lang w:eastAsia="zh-CN"/>
              </w:rPr>
              <w:t>》</w:t>
            </w:r>
          </w:p>
        </w:tc>
        <w:tc>
          <w:tcPr>
            <w:tcW w:w="1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Cs w:val="21"/>
              </w:rPr>
              <w:t>衡政发</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2019</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Cs w:val="21"/>
              </w:rPr>
              <w:t>4号</w:t>
            </w:r>
          </w:p>
        </w:tc>
        <w:tc>
          <w:tcPr>
            <w:tcW w:w="17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衡阳市人民政府</w:t>
            </w:r>
          </w:p>
        </w:tc>
        <w:tc>
          <w:tcPr>
            <w:tcW w:w="1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保留</w:t>
            </w:r>
          </w:p>
        </w:tc>
        <w:tc>
          <w:tcPr>
            <w:tcW w:w="35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p>
        </w:tc>
        <w:tc>
          <w:tcPr>
            <w:tcW w:w="12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18" w:type="dxa"/>
            <w:vMerge w:val="continue"/>
            <w:tcBorders>
              <w:left w:val="single" w:color="auto" w:sz="4" w:space="0"/>
              <w:right w:val="single" w:color="auto" w:sz="4" w:space="0"/>
            </w:tcBorders>
            <w:vAlign w:val="center"/>
          </w:tcPr>
          <w:p>
            <w:pPr>
              <w:jc w:val="center"/>
              <w:rPr>
                <w:rFonts w:eastAsia="黑体"/>
                <w:szCs w:val="21"/>
              </w:rPr>
            </w:pP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384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Cs w:val="21"/>
              </w:rPr>
              <w:t>关于印发《衡阳市公共资源交易保证金统一管理办法》的通知</w:t>
            </w:r>
          </w:p>
        </w:tc>
        <w:tc>
          <w:tcPr>
            <w:tcW w:w="1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Cs w:val="21"/>
              </w:rPr>
              <w:t>衡发改法规</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2019</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Cs w:val="21"/>
              </w:rPr>
              <w:t>7号</w:t>
            </w:r>
          </w:p>
        </w:tc>
        <w:tc>
          <w:tcPr>
            <w:tcW w:w="17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衡阳市发改委</w:t>
            </w:r>
          </w:p>
        </w:tc>
        <w:tc>
          <w:tcPr>
            <w:tcW w:w="1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保留</w:t>
            </w:r>
          </w:p>
        </w:tc>
        <w:tc>
          <w:tcPr>
            <w:tcW w:w="35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p>
        </w:tc>
        <w:tc>
          <w:tcPr>
            <w:tcW w:w="12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18" w:type="dxa"/>
            <w:vMerge w:val="continue"/>
            <w:tcBorders>
              <w:left w:val="single" w:color="auto" w:sz="4" w:space="0"/>
              <w:right w:val="single" w:color="auto" w:sz="4" w:space="0"/>
            </w:tcBorders>
            <w:vAlign w:val="center"/>
          </w:tcPr>
          <w:p>
            <w:pPr>
              <w:jc w:val="center"/>
              <w:rPr>
                <w:rFonts w:eastAsia="黑体"/>
                <w:szCs w:val="21"/>
              </w:rPr>
            </w:pP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384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《关于进一步规范政府投资项目招标投标活动的实施意见》</w:t>
            </w:r>
          </w:p>
        </w:tc>
        <w:tc>
          <w:tcPr>
            <w:tcW w:w="1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清政发〔</w:t>
            </w:r>
            <w:r>
              <w:rPr>
                <w:rFonts w:hint="eastAsia" w:ascii="仿宋_GB2312" w:hAnsi="仿宋_GB2312" w:eastAsia="仿宋_GB2312" w:cs="仿宋_GB2312"/>
                <w:sz w:val="21"/>
                <w:szCs w:val="21"/>
                <w:lang w:val="en-US" w:eastAsia="zh-CN"/>
              </w:rPr>
              <w:t>2020</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号</w:t>
            </w:r>
          </w:p>
        </w:tc>
        <w:tc>
          <w:tcPr>
            <w:tcW w:w="17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衡南县人民政府</w:t>
            </w:r>
          </w:p>
        </w:tc>
        <w:tc>
          <w:tcPr>
            <w:tcW w:w="1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保留</w:t>
            </w:r>
          </w:p>
        </w:tc>
        <w:tc>
          <w:tcPr>
            <w:tcW w:w="357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 w:val="21"/>
                <w:szCs w:val="21"/>
                <w:lang w:eastAsia="zh-CN"/>
              </w:rPr>
            </w:pPr>
          </w:p>
        </w:tc>
        <w:tc>
          <w:tcPr>
            <w:tcW w:w="12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18" w:type="dxa"/>
            <w:vMerge w:val="continue"/>
            <w:tcBorders>
              <w:left w:val="single" w:color="auto" w:sz="4" w:space="0"/>
              <w:bottom w:val="single" w:color="auto" w:sz="4" w:space="0"/>
              <w:right w:val="single" w:color="auto" w:sz="4" w:space="0"/>
            </w:tcBorders>
            <w:vAlign w:val="center"/>
          </w:tcPr>
          <w:p>
            <w:pPr>
              <w:widowControl/>
              <w:jc w:val="left"/>
              <w:rPr>
                <w:rFonts w:eastAsia="黑体"/>
                <w:szCs w:val="21"/>
              </w:rPr>
            </w:pP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384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关于印发《衡东县政府投资建设项目工程变更管理办法》的通知</w:t>
            </w:r>
          </w:p>
        </w:tc>
        <w:tc>
          <w:tcPr>
            <w:tcW w:w="1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东政办发〔2020〕5号</w:t>
            </w:r>
          </w:p>
        </w:tc>
        <w:tc>
          <w:tcPr>
            <w:tcW w:w="17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衡东县人民政府</w:t>
            </w:r>
          </w:p>
        </w:tc>
        <w:tc>
          <w:tcPr>
            <w:tcW w:w="1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保留</w:t>
            </w:r>
          </w:p>
        </w:tc>
        <w:tc>
          <w:tcPr>
            <w:tcW w:w="357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 w:val="21"/>
                <w:szCs w:val="21"/>
                <w:lang w:val="en-US" w:eastAsia="zh-CN"/>
              </w:rPr>
            </w:pPr>
          </w:p>
        </w:tc>
        <w:tc>
          <w:tcPr>
            <w:tcW w:w="126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18" w:type="dxa"/>
            <w:vMerge w:val="continue"/>
            <w:tcBorders>
              <w:left w:val="single" w:color="auto" w:sz="4" w:space="0"/>
              <w:bottom w:val="single" w:color="auto" w:sz="4" w:space="0"/>
              <w:right w:val="single" w:color="auto" w:sz="4" w:space="0"/>
            </w:tcBorders>
            <w:vAlign w:val="center"/>
          </w:tcPr>
          <w:p>
            <w:pPr>
              <w:widowControl/>
              <w:jc w:val="left"/>
              <w:rPr>
                <w:rFonts w:eastAsia="黑体"/>
                <w:szCs w:val="21"/>
              </w:rPr>
            </w:pP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384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关于进一步规范政府投资项目招标投标活动的通知</w:t>
            </w:r>
          </w:p>
        </w:tc>
        <w:tc>
          <w:tcPr>
            <w:tcW w:w="1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岳招标组[2017]1号</w:t>
            </w:r>
          </w:p>
        </w:tc>
        <w:tc>
          <w:tcPr>
            <w:tcW w:w="17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南岳区招投标领导小组办公室</w:t>
            </w:r>
          </w:p>
        </w:tc>
        <w:tc>
          <w:tcPr>
            <w:tcW w:w="1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保留</w:t>
            </w:r>
          </w:p>
        </w:tc>
        <w:tc>
          <w:tcPr>
            <w:tcW w:w="357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 w:val="21"/>
                <w:szCs w:val="21"/>
                <w:lang w:val="en-US" w:eastAsia="zh-CN"/>
              </w:rPr>
            </w:pPr>
          </w:p>
        </w:tc>
        <w:tc>
          <w:tcPr>
            <w:tcW w:w="126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18" w:type="dxa"/>
            <w:vMerge w:val="continue"/>
            <w:tcBorders>
              <w:left w:val="single" w:color="auto" w:sz="4" w:space="0"/>
              <w:bottom w:val="single" w:color="auto" w:sz="4" w:space="0"/>
              <w:right w:val="single" w:color="auto" w:sz="4" w:space="0"/>
            </w:tcBorders>
            <w:vAlign w:val="center"/>
          </w:tcPr>
          <w:p>
            <w:pPr>
              <w:widowControl/>
              <w:jc w:val="left"/>
              <w:rPr>
                <w:rFonts w:eastAsia="黑体"/>
                <w:szCs w:val="21"/>
              </w:rPr>
            </w:pP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384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关于进一步规范招投标工作相关事项的通知</w:t>
            </w:r>
          </w:p>
        </w:tc>
        <w:tc>
          <w:tcPr>
            <w:tcW w:w="1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岳招标组[2017]2号</w:t>
            </w:r>
          </w:p>
        </w:tc>
        <w:tc>
          <w:tcPr>
            <w:tcW w:w="17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南岳区招投标领导小组办公室</w:t>
            </w:r>
          </w:p>
        </w:tc>
        <w:tc>
          <w:tcPr>
            <w:tcW w:w="1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保留</w:t>
            </w:r>
          </w:p>
        </w:tc>
        <w:tc>
          <w:tcPr>
            <w:tcW w:w="357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 w:val="21"/>
                <w:szCs w:val="21"/>
                <w:lang w:val="en-US" w:eastAsia="zh-CN"/>
              </w:rPr>
            </w:pPr>
          </w:p>
        </w:tc>
        <w:tc>
          <w:tcPr>
            <w:tcW w:w="126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918" w:type="dxa"/>
            <w:vMerge w:val="continue"/>
            <w:tcBorders>
              <w:left w:val="single" w:color="auto" w:sz="4" w:space="0"/>
              <w:bottom w:val="single" w:color="auto" w:sz="4" w:space="0"/>
              <w:right w:val="single" w:color="auto" w:sz="4" w:space="0"/>
            </w:tcBorders>
            <w:vAlign w:val="center"/>
          </w:tcPr>
          <w:p>
            <w:pPr>
              <w:widowControl/>
              <w:jc w:val="left"/>
              <w:rPr>
                <w:rFonts w:eastAsia="黑体"/>
                <w:szCs w:val="21"/>
              </w:rPr>
            </w:pP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c>
          <w:tcPr>
            <w:tcW w:w="384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关于进一步规范政府投资项目概算管理和招投标工作程序的通知</w:t>
            </w:r>
          </w:p>
        </w:tc>
        <w:tc>
          <w:tcPr>
            <w:tcW w:w="1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岳政办发〔2020〕28号</w:t>
            </w:r>
          </w:p>
        </w:tc>
        <w:tc>
          <w:tcPr>
            <w:tcW w:w="17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南岳区人民政府</w:t>
            </w:r>
          </w:p>
        </w:tc>
        <w:tc>
          <w:tcPr>
            <w:tcW w:w="1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保留</w:t>
            </w:r>
          </w:p>
        </w:tc>
        <w:tc>
          <w:tcPr>
            <w:tcW w:w="357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 w:val="21"/>
                <w:szCs w:val="21"/>
                <w:lang w:val="en-US" w:eastAsia="zh-CN"/>
              </w:rPr>
            </w:pPr>
          </w:p>
        </w:tc>
        <w:tc>
          <w:tcPr>
            <w:tcW w:w="126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eastAsia="黑体"/>
                <w:szCs w:val="21"/>
              </w:rPr>
            </w:pPr>
            <w:r>
              <w:rPr>
                <w:rFonts w:hint="eastAsia" w:eastAsia="黑体"/>
                <w:szCs w:val="21"/>
              </w:rPr>
              <w:t>其它政策文件</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384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asciiTheme="minorHAnsi" w:hAnsiTheme="minorHAnsi" w:cstheme="minorBidi"/>
                <w:kern w:val="2"/>
                <w:sz w:val="21"/>
                <w:szCs w:val="21"/>
                <w:lang w:val="en-US" w:eastAsia="zh-CN" w:bidi="ar-SA"/>
              </w:rPr>
            </w:pPr>
            <w:r>
              <w:rPr>
                <w:rFonts w:hint="eastAsia" w:eastAsia="宋体"/>
                <w:szCs w:val="21"/>
                <w:lang w:val="en-US" w:eastAsia="zh-CN"/>
              </w:rPr>
              <w:t>关于项目建设相关事项专题会议纪要</w:t>
            </w:r>
          </w:p>
        </w:tc>
        <w:tc>
          <w:tcPr>
            <w:tcW w:w="146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asciiTheme="minorHAnsi" w:hAnsiTheme="minorHAnsi" w:cstheme="minorBidi"/>
                <w:kern w:val="2"/>
                <w:sz w:val="21"/>
                <w:szCs w:val="21"/>
                <w:lang w:val="en-US" w:eastAsia="zh-CN" w:bidi="ar-SA"/>
              </w:rPr>
            </w:pPr>
            <w:r>
              <w:rPr>
                <w:rFonts w:hint="eastAsia" w:eastAsia="宋体"/>
                <w:szCs w:val="21"/>
                <w:lang w:eastAsia="zh-CN"/>
              </w:rPr>
              <w:t>[2018]4号</w:t>
            </w:r>
          </w:p>
        </w:tc>
        <w:tc>
          <w:tcPr>
            <w:tcW w:w="17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asciiTheme="minorHAnsi" w:hAnsiTheme="minorHAnsi" w:cstheme="minorBidi"/>
                <w:kern w:val="2"/>
                <w:sz w:val="21"/>
                <w:szCs w:val="21"/>
                <w:lang w:val="en-US" w:eastAsia="zh-CN" w:bidi="ar-SA"/>
              </w:rPr>
            </w:pPr>
            <w:r>
              <w:rPr>
                <w:rFonts w:hint="eastAsia"/>
                <w:szCs w:val="21"/>
                <w:lang w:eastAsia="zh-CN"/>
              </w:rPr>
              <w:t>常宁市委</w:t>
            </w:r>
          </w:p>
        </w:tc>
        <w:tc>
          <w:tcPr>
            <w:tcW w:w="162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asciiTheme="minorHAnsi" w:hAnsiTheme="minorHAnsi" w:cstheme="minorBidi"/>
                <w:kern w:val="2"/>
                <w:sz w:val="21"/>
                <w:szCs w:val="21"/>
                <w:lang w:val="en-US" w:eastAsia="zh-CN" w:bidi="ar-SA"/>
              </w:rPr>
            </w:pPr>
            <w:r>
              <w:rPr>
                <w:rFonts w:hint="eastAsia"/>
                <w:szCs w:val="21"/>
                <w:lang w:val="en-US" w:eastAsia="zh-CN"/>
              </w:rPr>
              <w:t>拟修订</w:t>
            </w:r>
          </w:p>
        </w:tc>
        <w:tc>
          <w:tcPr>
            <w:tcW w:w="3575"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Cs w:val="21"/>
                <w:lang w:val="en-US" w:eastAsia="zh-CN"/>
              </w:rPr>
            </w:pPr>
            <w:r>
              <w:rPr>
                <w:rFonts w:hint="eastAsia" w:eastAsia="宋体"/>
                <w:szCs w:val="21"/>
                <w:lang w:val="en-US" w:eastAsia="zh-CN"/>
              </w:rPr>
              <w:t>1.建设工程项目取费的问题与现行文件不相符（第三条第五款）</w:t>
            </w:r>
          </w:p>
          <w:p>
            <w:pPr>
              <w:jc w:val="left"/>
              <w:rPr>
                <w:rFonts w:hint="eastAsia" w:eastAsia="宋体" w:asciiTheme="minorHAnsi" w:hAnsiTheme="minorHAnsi" w:cstheme="minorBidi"/>
                <w:kern w:val="2"/>
                <w:sz w:val="21"/>
                <w:szCs w:val="21"/>
                <w:lang w:val="en-US" w:eastAsia="zh-CN" w:bidi="ar-SA"/>
              </w:rPr>
            </w:pPr>
            <w:r>
              <w:rPr>
                <w:rFonts w:hint="eastAsia" w:eastAsia="宋体"/>
                <w:szCs w:val="21"/>
                <w:lang w:val="en-US" w:eastAsia="zh-CN"/>
              </w:rPr>
              <w:t>2.建设工程服务类项目取费的问题（第四条第二款）</w:t>
            </w:r>
          </w:p>
        </w:tc>
        <w:tc>
          <w:tcPr>
            <w:tcW w:w="126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asciiTheme="minorHAnsi" w:hAnsiTheme="minorHAnsi" w:cstheme="minorBidi"/>
                <w:kern w:val="2"/>
                <w:sz w:val="21"/>
                <w:szCs w:val="21"/>
                <w:lang w:val="en-US" w:eastAsia="zh-CN" w:bidi="ar-SA"/>
              </w:rPr>
            </w:pPr>
            <w:r>
              <w:rPr>
                <w:rFonts w:hint="eastAsia"/>
                <w:szCs w:val="21"/>
                <w:lang w:val="en-US" w:eastAsia="zh-CN"/>
              </w:rPr>
              <w:t>3个月内</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088"/>
    <w:rsid w:val="00383A64"/>
    <w:rsid w:val="003E716B"/>
    <w:rsid w:val="00591C4E"/>
    <w:rsid w:val="00943088"/>
    <w:rsid w:val="009F4DDF"/>
    <w:rsid w:val="00A214AA"/>
    <w:rsid w:val="00A44B71"/>
    <w:rsid w:val="00DC5BE9"/>
    <w:rsid w:val="00E762AB"/>
    <w:rsid w:val="0FFF51ED"/>
    <w:rsid w:val="199D23C4"/>
    <w:rsid w:val="221615CA"/>
    <w:rsid w:val="47DED6A6"/>
    <w:rsid w:val="7DFC979C"/>
    <w:rsid w:val="7FEFC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Words>
  <Characters>195</Characters>
  <Lines>1</Lines>
  <Paragraphs>1</Paragraphs>
  <TotalTime>8</TotalTime>
  <ScaleCrop>false</ScaleCrop>
  <LinksUpToDate>false</LinksUpToDate>
  <CharactersWithSpaces>228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2019-10-16T00:03:00Z</dcterms:created>
  <dc:creator>Windows 用户</dc:creator>
  <cp:lastModifiedBy>kylin</cp:lastModifiedBy>
  <dcterms:modified xsi:type="dcterms:W3CDTF">2021-09-03T19:19:55Z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