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275" w:rsidRDefault="00DC6275">
      <w:pPr>
        <w:pStyle w:val="a3"/>
        <w:ind w:left="0"/>
        <w:jc w:val="center"/>
        <w:rPr>
          <w:rFonts w:ascii="Times New Roman"/>
          <w:sz w:val="20"/>
        </w:rPr>
      </w:pPr>
      <w:bookmarkStart w:id="0" w:name="_GoBack"/>
      <w:bookmarkEnd w:id="0"/>
    </w:p>
    <w:p w:rsidR="00DC6275" w:rsidRDefault="00DC6275">
      <w:pPr>
        <w:pStyle w:val="a3"/>
        <w:ind w:left="0"/>
        <w:jc w:val="center"/>
        <w:rPr>
          <w:rFonts w:ascii="Times New Roman"/>
          <w:sz w:val="20"/>
        </w:rPr>
      </w:pPr>
    </w:p>
    <w:p w:rsidR="00DC6275" w:rsidRDefault="00E7771B">
      <w:pPr>
        <w:pStyle w:val="1"/>
        <w:spacing w:before="1"/>
        <w:ind w:left="347"/>
        <w:jc w:val="center"/>
        <w:rPr>
          <w:rFonts w:ascii="仿宋" w:eastAsia="仿宋" w:hAnsi="仿宋" w:cs="仿宋"/>
          <w:b/>
          <w:bCs/>
          <w:sz w:val="32"/>
          <w:szCs w:val="32"/>
        </w:rPr>
      </w:pPr>
      <w:r>
        <w:rPr>
          <w:rFonts w:ascii="仿宋" w:eastAsia="仿宋" w:hAnsi="仿宋" w:cs="仿宋" w:hint="eastAsia"/>
          <w:b/>
          <w:bCs/>
          <w:sz w:val="32"/>
          <w:szCs w:val="32"/>
        </w:rPr>
        <w:t>衡阳市市场监督管理局</w:t>
      </w:r>
    </w:p>
    <w:p w:rsidR="00DC6275" w:rsidRDefault="00E7771B">
      <w:pPr>
        <w:spacing w:before="43"/>
        <w:ind w:left="351" w:right="295"/>
        <w:jc w:val="center"/>
        <w:rPr>
          <w:rFonts w:ascii="仿宋" w:eastAsia="仿宋" w:hAnsi="仿宋" w:cs="仿宋"/>
          <w:b/>
          <w:bCs/>
          <w:spacing w:val="-6"/>
          <w:w w:val="90"/>
          <w:sz w:val="32"/>
          <w:szCs w:val="32"/>
        </w:rPr>
      </w:pPr>
      <w:r>
        <w:rPr>
          <w:rFonts w:ascii="仿宋" w:eastAsia="仿宋" w:hAnsi="仿宋" w:cs="仿宋" w:hint="eastAsia"/>
          <w:b/>
          <w:bCs/>
          <w:spacing w:val="-6"/>
          <w:w w:val="90"/>
          <w:sz w:val="32"/>
          <w:szCs w:val="32"/>
        </w:rPr>
        <w:t>关于公开征求</w:t>
      </w:r>
      <w:r>
        <w:rPr>
          <w:rFonts w:ascii="仿宋" w:eastAsia="仿宋" w:hAnsi="仿宋" w:cs="仿宋" w:hint="eastAsia"/>
          <w:b/>
          <w:bCs/>
          <w:spacing w:val="-6"/>
          <w:w w:val="90"/>
          <w:sz w:val="32"/>
          <w:szCs w:val="32"/>
        </w:rPr>
        <w:t>《关于改进行政许可工作，优化营商环境的措施</w:t>
      </w:r>
      <w:r>
        <w:rPr>
          <w:rFonts w:ascii="仿宋" w:eastAsia="仿宋" w:hAnsi="仿宋" w:cs="仿宋" w:hint="eastAsia"/>
          <w:b/>
          <w:bCs/>
          <w:spacing w:val="-6"/>
          <w:w w:val="90"/>
          <w:sz w:val="32"/>
          <w:szCs w:val="32"/>
        </w:rPr>
        <w:t>（征求意见稿）</w:t>
      </w:r>
      <w:r>
        <w:rPr>
          <w:rFonts w:ascii="仿宋" w:eastAsia="仿宋" w:hAnsi="仿宋" w:cs="仿宋" w:hint="eastAsia"/>
          <w:b/>
          <w:bCs/>
          <w:spacing w:val="-6"/>
          <w:w w:val="90"/>
          <w:sz w:val="32"/>
          <w:szCs w:val="32"/>
        </w:rPr>
        <w:t>》</w:t>
      </w:r>
      <w:r>
        <w:rPr>
          <w:rFonts w:ascii="仿宋" w:eastAsia="仿宋" w:hAnsi="仿宋" w:cs="仿宋" w:hint="eastAsia"/>
          <w:b/>
          <w:bCs/>
          <w:spacing w:val="-6"/>
          <w:w w:val="90"/>
          <w:sz w:val="32"/>
          <w:szCs w:val="32"/>
        </w:rPr>
        <w:t>意见</w:t>
      </w:r>
      <w:r>
        <w:rPr>
          <w:rFonts w:ascii="仿宋" w:eastAsia="仿宋" w:hAnsi="仿宋" w:cs="仿宋" w:hint="eastAsia"/>
          <w:b/>
          <w:bCs/>
          <w:spacing w:val="-6"/>
          <w:w w:val="90"/>
          <w:sz w:val="32"/>
          <w:szCs w:val="32"/>
        </w:rPr>
        <w:t>的通知</w:t>
      </w:r>
    </w:p>
    <w:p w:rsidR="00DC6275" w:rsidRDefault="00DC6275">
      <w:pPr>
        <w:pStyle w:val="a3"/>
        <w:spacing w:line="560" w:lineRule="exact"/>
        <w:ind w:left="0" w:right="272"/>
        <w:jc w:val="both"/>
        <w:rPr>
          <w:rFonts w:ascii="仿宋" w:eastAsia="仿宋" w:hAnsi="仿宋" w:cs="仿宋"/>
          <w:spacing w:val="-10"/>
        </w:rPr>
      </w:pPr>
    </w:p>
    <w:p w:rsidR="00DC6275" w:rsidRDefault="00E7771B">
      <w:pPr>
        <w:ind w:firstLineChars="200" w:firstLine="616"/>
        <w:rPr>
          <w:rFonts w:ascii="仿宋" w:eastAsia="仿宋" w:hAnsi="仿宋" w:cs="仿宋"/>
          <w:sz w:val="32"/>
          <w:szCs w:val="32"/>
        </w:rPr>
      </w:pPr>
      <w:r>
        <w:rPr>
          <w:rFonts w:ascii="仿宋" w:eastAsia="仿宋" w:hAnsi="仿宋" w:cs="仿宋" w:hint="eastAsia"/>
          <w:spacing w:val="-12"/>
          <w:sz w:val="32"/>
          <w:szCs w:val="32"/>
          <w:lang w:val="en-US"/>
        </w:rPr>
        <w:t>为落实“放管服”改革要求，进一步优化营商环境，依据</w:t>
      </w:r>
      <w:r w:rsidR="00F02E9D">
        <w:rPr>
          <w:rFonts w:ascii="仿宋" w:eastAsia="仿宋" w:hAnsi="仿宋" w:cs="仿宋" w:hint="eastAsia"/>
          <w:spacing w:val="-12"/>
          <w:sz w:val="32"/>
          <w:szCs w:val="32"/>
          <w:lang w:val="en-US"/>
        </w:rPr>
        <w:t>法律</w:t>
      </w:r>
      <w:r>
        <w:rPr>
          <w:rFonts w:ascii="仿宋" w:eastAsia="仿宋" w:hAnsi="仿宋" w:cs="仿宋" w:hint="eastAsia"/>
          <w:spacing w:val="-12"/>
          <w:sz w:val="32"/>
          <w:szCs w:val="32"/>
          <w:lang w:val="en-US"/>
        </w:rPr>
        <w:t>及上级优化营商环境文件精神，</w:t>
      </w:r>
      <w:r>
        <w:rPr>
          <w:rFonts w:ascii="仿宋" w:eastAsia="仿宋" w:hAnsi="仿宋" w:cs="仿宋" w:hint="eastAsia"/>
          <w:spacing w:val="-12"/>
          <w:sz w:val="32"/>
          <w:szCs w:val="32"/>
          <w:lang w:val="en-US"/>
        </w:rPr>
        <w:t>我局起草了</w:t>
      </w:r>
      <w:r>
        <w:rPr>
          <w:rFonts w:ascii="仿宋" w:eastAsia="仿宋" w:hAnsi="仿宋" w:cs="仿宋" w:hint="eastAsia"/>
          <w:spacing w:val="-6"/>
          <w:w w:val="90"/>
          <w:sz w:val="32"/>
          <w:szCs w:val="32"/>
        </w:rPr>
        <w:t>《关于改进行政许可工作，优化营商环境的措施</w:t>
      </w:r>
      <w:r>
        <w:rPr>
          <w:rFonts w:ascii="仿宋" w:eastAsia="仿宋" w:hAnsi="仿宋" w:cs="仿宋" w:hint="eastAsia"/>
          <w:spacing w:val="-6"/>
          <w:w w:val="90"/>
          <w:sz w:val="32"/>
          <w:szCs w:val="32"/>
        </w:rPr>
        <w:t>（征求意见稿）</w:t>
      </w:r>
      <w:r>
        <w:rPr>
          <w:rFonts w:ascii="仿宋" w:eastAsia="仿宋" w:hAnsi="仿宋" w:cs="仿宋" w:hint="eastAsia"/>
          <w:spacing w:val="-6"/>
          <w:w w:val="90"/>
          <w:sz w:val="32"/>
          <w:szCs w:val="32"/>
        </w:rPr>
        <w:t>》</w:t>
      </w:r>
      <w:r>
        <w:rPr>
          <w:rFonts w:ascii="仿宋" w:eastAsia="仿宋" w:hAnsi="仿宋" w:cs="仿宋" w:hint="eastAsia"/>
          <w:spacing w:val="-6"/>
          <w:w w:val="90"/>
          <w:sz w:val="32"/>
          <w:szCs w:val="32"/>
        </w:rPr>
        <w:t>，</w:t>
      </w:r>
      <w:r>
        <w:rPr>
          <w:rFonts w:ascii="仿宋" w:eastAsia="仿宋" w:hAnsi="仿宋" w:cs="仿宋" w:hint="eastAsia"/>
          <w:sz w:val="32"/>
          <w:szCs w:val="32"/>
        </w:rPr>
        <w:t>现向社会公布征求意见。公众可以通过以下途径和方式提出意见</w:t>
      </w:r>
      <w:r>
        <w:rPr>
          <w:rFonts w:ascii="仿宋" w:eastAsia="仿宋" w:hAnsi="仿宋" w:cs="仿宋" w:hint="eastAsia"/>
          <w:sz w:val="32"/>
          <w:szCs w:val="32"/>
        </w:rPr>
        <w:t>:</w:t>
      </w:r>
    </w:p>
    <w:p w:rsidR="00DC6275" w:rsidRDefault="00E7771B">
      <w:pPr>
        <w:ind w:firstLineChars="200" w:firstLine="640"/>
        <w:rPr>
          <w:rFonts w:ascii="仿宋" w:eastAsia="仿宋" w:hAnsi="仿宋" w:cs="仿宋"/>
          <w:sz w:val="32"/>
          <w:szCs w:val="32"/>
        </w:rPr>
      </w:pPr>
      <w:r>
        <w:rPr>
          <w:rFonts w:ascii="仿宋" w:eastAsia="仿宋" w:hAnsi="仿宋" w:cs="仿宋" w:hint="eastAsia"/>
          <w:sz w:val="32"/>
          <w:szCs w:val="32"/>
        </w:rPr>
        <w:t>一、通过电子邮件将意见发送至</w:t>
      </w:r>
      <w:r>
        <w:rPr>
          <w:rFonts w:ascii="仿宋" w:eastAsia="仿宋" w:hAnsi="仿宋" w:cs="仿宋" w:hint="eastAsia"/>
          <w:sz w:val="32"/>
          <w:szCs w:val="32"/>
        </w:rPr>
        <w:t>:hydjzc@163.com</w:t>
      </w:r>
      <w:r>
        <w:rPr>
          <w:rFonts w:ascii="仿宋" w:eastAsia="仿宋" w:hAnsi="仿宋" w:cs="仿宋" w:hint="eastAsia"/>
          <w:sz w:val="32"/>
          <w:szCs w:val="32"/>
        </w:rPr>
        <w:t>。</w:t>
      </w:r>
    </w:p>
    <w:p w:rsidR="00DC6275" w:rsidRDefault="00E7771B">
      <w:pPr>
        <w:ind w:firstLineChars="200" w:firstLine="640"/>
        <w:rPr>
          <w:rFonts w:ascii="仿宋" w:eastAsia="仿宋" w:hAnsi="仿宋" w:cs="仿宋"/>
          <w:sz w:val="32"/>
          <w:szCs w:val="32"/>
          <w:lang w:val="en-US"/>
        </w:rPr>
      </w:pPr>
      <w:r>
        <w:rPr>
          <w:rFonts w:ascii="仿宋" w:eastAsia="仿宋" w:hAnsi="仿宋" w:cs="仿宋" w:hint="eastAsia"/>
          <w:sz w:val="32"/>
          <w:szCs w:val="32"/>
        </w:rPr>
        <w:t>二、通过信函方式将意见寄至</w:t>
      </w:r>
      <w:r>
        <w:rPr>
          <w:rFonts w:ascii="仿宋" w:eastAsia="仿宋" w:hAnsi="仿宋" w:cs="仿宋" w:hint="eastAsia"/>
          <w:sz w:val="32"/>
          <w:szCs w:val="32"/>
        </w:rPr>
        <w:t>:</w:t>
      </w:r>
      <w:r>
        <w:rPr>
          <w:rFonts w:ascii="仿宋" w:eastAsia="仿宋" w:hAnsi="仿宋" w:cs="仿宋" w:hint="eastAsia"/>
          <w:sz w:val="32"/>
          <w:szCs w:val="32"/>
        </w:rPr>
        <w:t>衡阳市高新开发</w:t>
      </w:r>
      <w:proofErr w:type="gramStart"/>
      <w:r>
        <w:rPr>
          <w:rFonts w:ascii="仿宋" w:eastAsia="仿宋" w:hAnsi="仿宋" w:cs="仿宋" w:hint="eastAsia"/>
          <w:sz w:val="32"/>
          <w:szCs w:val="32"/>
        </w:rPr>
        <w:t>区长湖</w:t>
      </w:r>
      <w:proofErr w:type="gramEnd"/>
      <w:r>
        <w:rPr>
          <w:rFonts w:ascii="仿宋" w:eastAsia="仿宋" w:hAnsi="仿宋" w:cs="仿宋" w:hint="eastAsia"/>
          <w:sz w:val="32"/>
          <w:szCs w:val="32"/>
        </w:rPr>
        <w:t>路</w:t>
      </w:r>
      <w:r>
        <w:rPr>
          <w:rFonts w:ascii="仿宋" w:eastAsia="仿宋" w:hAnsi="仿宋" w:cs="仿宋" w:hint="eastAsia"/>
          <w:sz w:val="32"/>
          <w:szCs w:val="32"/>
          <w:lang w:val="en-US"/>
        </w:rPr>
        <w:t>10</w:t>
      </w:r>
      <w:r>
        <w:rPr>
          <w:rFonts w:ascii="仿宋" w:eastAsia="仿宋" w:hAnsi="仿宋" w:cs="仿宋" w:hint="eastAsia"/>
          <w:sz w:val="32"/>
          <w:szCs w:val="32"/>
          <w:lang w:val="en-US"/>
        </w:rPr>
        <w:t>号</w:t>
      </w:r>
      <w:r>
        <w:rPr>
          <w:rFonts w:ascii="仿宋" w:eastAsia="仿宋" w:hAnsi="仿宋" w:cs="仿宋" w:hint="eastAsia"/>
          <w:sz w:val="32"/>
          <w:szCs w:val="32"/>
          <w:lang w:val="en-US"/>
        </w:rPr>
        <w:t>313</w:t>
      </w:r>
      <w:r>
        <w:rPr>
          <w:rFonts w:ascii="仿宋" w:eastAsia="仿宋" w:hAnsi="仿宋" w:cs="仿宋" w:hint="eastAsia"/>
          <w:sz w:val="32"/>
          <w:szCs w:val="32"/>
          <w:lang w:val="en-US"/>
        </w:rPr>
        <w:t>办公室，电话</w:t>
      </w:r>
      <w:r>
        <w:rPr>
          <w:rFonts w:ascii="仿宋" w:eastAsia="仿宋" w:hAnsi="仿宋" w:cs="仿宋" w:hint="eastAsia"/>
          <w:sz w:val="32"/>
          <w:szCs w:val="32"/>
          <w:lang w:val="en-US"/>
        </w:rPr>
        <w:t>0734-8813122</w:t>
      </w:r>
      <w:r>
        <w:rPr>
          <w:rFonts w:ascii="仿宋" w:eastAsia="仿宋" w:hAnsi="仿宋" w:cs="仿宋" w:hint="eastAsia"/>
          <w:sz w:val="32"/>
          <w:szCs w:val="32"/>
          <w:lang w:val="en-US"/>
        </w:rPr>
        <w:t>。</w:t>
      </w:r>
    </w:p>
    <w:p w:rsidR="00DC6275" w:rsidRDefault="00E7771B">
      <w:pPr>
        <w:ind w:firstLineChars="200" w:firstLine="640"/>
        <w:rPr>
          <w:rFonts w:ascii="仿宋" w:eastAsia="仿宋" w:hAnsi="仿宋" w:cs="仿宋"/>
          <w:sz w:val="32"/>
          <w:szCs w:val="32"/>
        </w:rPr>
      </w:pPr>
      <w:r>
        <w:rPr>
          <w:rFonts w:ascii="仿宋" w:eastAsia="仿宋" w:hAnsi="仿宋" w:cs="仿宋" w:hint="eastAsia"/>
          <w:sz w:val="32"/>
          <w:szCs w:val="32"/>
        </w:rPr>
        <w:t>意见反馈截止时间为</w:t>
      </w:r>
      <w:r>
        <w:rPr>
          <w:rFonts w:ascii="仿宋" w:eastAsia="仿宋" w:hAnsi="仿宋" w:cs="仿宋" w:hint="eastAsia"/>
          <w:sz w:val="32"/>
          <w:szCs w:val="32"/>
        </w:rPr>
        <w:t>20</w:t>
      </w:r>
      <w:r>
        <w:rPr>
          <w:rFonts w:ascii="仿宋" w:eastAsia="仿宋" w:hAnsi="仿宋" w:cs="仿宋" w:hint="eastAsia"/>
          <w:sz w:val="32"/>
          <w:szCs w:val="32"/>
          <w:lang w:val="en-US"/>
        </w:rPr>
        <w:t>21</w:t>
      </w:r>
      <w:r>
        <w:rPr>
          <w:rFonts w:ascii="仿宋" w:eastAsia="仿宋" w:hAnsi="仿宋" w:cs="仿宋" w:hint="eastAsia"/>
          <w:sz w:val="32"/>
          <w:szCs w:val="32"/>
        </w:rPr>
        <w:t>年</w:t>
      </w:r>
      <w:r>
        <w:rPr>
          <w:rFonts w:ascii="仿宋" w:eastAsia="仿宋" w:hAnsi="仿宋" w:cs="仿宋" w:hint="eastAsia"/>
          <w:sz w:val="32"/>
          <w:szCs w:val="32"/>
          <w:lang w:val="en-US"/>
        </w:rPr>
        <w:t>5</w:t>
      </w:r>
      <w:r>
        <w:rPr>
          <w:rFonts w:ascii="仿宋" w:eastAsia="仿宋" w:hAnsi="仿宋" w:cs="仿宋" w:hint="eastAsia"/>
          <w:sz w:val="32"/>
          <w:szCs w:val="32"/>
        </w:rPr>
        <w:t>月</w:t>
      </w:r>
      <w:r>
        <w:rPr>
          <w:rFonts w:ascii="仿宋" w:eastAsia="仿宋" w:hAnsi="仿宋" w:cs="仿宋" w:hint="eastAsia"/>
          <w:sz w:val="32"/>
          <w:szCs w:val="32"/>
          <w:lang w:val="en-US"/>
        </w:rPr>
        <w:t>19</w:t>
      </w:r>
      <w:r>
        <w:rPr>
          <w:rFonts w:ascii="仿宋" w:eastAsia="仿宋" w:hAnsi="仿宋" w:cs="仿宋" w:hint="eastAsia"/>
          <w:sz w:val="32"/>
          <w:szCs w:val="32"/>
        </w:rPr>
        <w:t>日。</w:t>
      </w:r>
    </w:p>
    <w:p w:rsidR="00DC6275" w:rsidRDefault="00E7771B">
      <w:pPr>
        <w:ind w:firstLine="640"/>
        <w:rPr>
          <w:rFonts w:ascii="仿宋" w:eastAsia="仿宋" w:hAnsi="仿宋" w:cs="仿宋"/>
          <w:sz w:val="32"/>
          <w:szCs w:val="32"/>
          <w:lang w:val="en-US"/>
        </w:rPr>
      </w:pPr>
      <w:r>
        <w:rPr>
          <w:rFonts w:ascii="仿宋" w:eastAsia="仿宋" w:hAnsi="仿宋" w:cs="仿宋" w:hint="eastAsia"/>
          <w:sz w:val="32"/>
          <w:szCs w:val="32"/>
        </w:rPr>
        <w:t>附件：</w:t>
      </w:r>
      <w:r>
        <w:rPr>
          <w:rFonts w:ascii="仿宋" w:eastAsia="仿宋" w:hAnsi="仿宋" w:cs="仿宋" w:hint="eastAsia"/>
          <w:spacing w:val="-6"/>
          <w:w w:val="90"/>
          <w:sz w:val="32"/>
          <w:szCs w:val="32"/>
        </w:rPr>
        <w:t>《关于改进行政许可工作，优化营商环境的措施</w:t>
      </w:r>
      <w:r>
        <w:rPr>
          <w:rFonts w:ascii="仿宋" w:eastAsia="仿宋" w:hAnsi="仿宋" w:cs="仿宋" w:hint="eastAsia"/>
          <w:spacing w:val="-6"/>
          <w:w w:val="90"/>
          <w:sz w:val="32"/>
          <w:szCs w:val="32"/>
        </w:rPr>
        <w:t>（征求意见稿）</w:t>
      </w:r>
      <w:r>
        <w:rPr>
          <w:rFonts w:ascii="仿宋" w:eastAsia="仿宋" w:hAnsi="仿宋" w:cs="仿宋" w:hint="eastAsia"/>
          <w:spacing w:val="-6"/>
          <w:w w:val="90"/>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lang w:val="en-US"/>
        </w:rPr>
        <w:t xml:space="preserve">  </w:t>
      </w:r>
    </w:p>
    <w:p w:rsidR="00DC6275" w:rsidRDefault="00DC6275">
      <w:pPr>
        <w:ind w:firstLine="640"/>
        <w:rPr>
          <w:rFonts w:ascii="仿宋" w:eastAsia="仿宋" w:hAnsi="仿宋" w:cs="仿宋"/>
          <w:sz w:val="32"/>
          <w:szCs w:val="32"/>
          <w:lang w:val="en-US"/>
        </w:rPr>
      </w:pPr>
    </w:p>
    <w:p w:rsidR="00DC6275" w:rsidRDefault="00E7771B">
      <w:pPr>
        <w:ind w:firstLine="640"/>
        <w:rPr>
          <w:rFonts w:ascii="仿宋" w:eastAsia="仿宋" w:hAnsi="仿宋" w:cs="仿宋"/>
          <w:sz w:val="32"/>
          <w:szCs w:val="32"/>
          <w:lang w:val="en"/>
        </w:rPr>
      </w:pPr>
      <w:r>
        <w:rPr>
          <w:rFonts w:ascii="仿宋" w:eastAsia="仿宋" w:hAnsi="仿宋" w:cs="仿宋" w:hint="eastAsia"/>
          <w:sz w:val="32"/>
          <w:szCs w:val="32"/>
        </w:rPr>
        <w:t xml:space="preserve"> </w:t>
      </w:r>
      <w:r>
        <w:rPr>
          <w:rFonts w:ascii="仿宋" w:eastAsia="仿宋" w:hAnsi="仿宋" w:cs="仿宋" w:hint="eastAsia"/>
          <w:sz w:val="32"/>
          <w:szCs w:val="32"/>
          <w:lang w:val="en-US"/>
        </w:rPr>
        <w:t xml:space="preserve">                        </w:t>
      </w:r>
      <w:r>
        <w:rPr>
          <w:rFonts w:ascii="仿宋" w:eastAsia="仿宋" w:hAnsi="仿宋" w:cs="仿宋" w:hint="eastAsia"/>
          <w:sz w:val="32"/>
          <w:szCs w:val="32"/>
        </w:rPr>
        <w:t>衡阳市</w:t>
      </w:r>
      <w:r>
        <w:rPr>
          <w:rFonts w:ascii="仿宋" w:eastAsia="仿宋" w:hAnsi="仿宋" w:cs="仿宋" w:hint="eastAsia"/>
          <w:sz w:val="32"/>
          <w:szCs w:val="32"/>
        </w:rPr>
        <w:t>市场监督管理局</w:t>
      </w:r>
    </w:p>
    <w:p w:rsidR="00DC6275" w:rsidRDefault="00E7771B">
      <w:pPr>
        <w:ind w:firstLineChars="1800" w:firstLine="576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hint="eastAsia"/>
          <w:sz w:val="32"/>
          <w:szCs w:val="32"/>
          <w:lang w:val="en-US"/>
        </w:rPr>
        <w:t>21</w:t>
      </w:r>
      <w:r>
        <w:rPr>
          <w:rFonts w:ascii="仿宋" w:eastAsia="仿宋" w:hAnsi="仿宋" w:cs="仿宋" w:hint="eastAsia"/>
          <w:sz w:val="32"/>
          <w:szCs w:val="32"/>
        </w:rPr>
        <w:t>年</w:t>
      </w:r>
      <w:r>
        <w:rPr>
          <w:rFonts w:ascii="仿宋" w:eastAsia="仿宋" w:hAnsi="仿宋" w:cs="仿宋" w:hint="eastAsia"/>
          <w:sz w:val="32"/>
          <w:szCs w:val="32"/>
          <w:lang w:val="en-US"/>
        </w:rPr>
        <w:t>4</w:t>
      </w:r>
      <w:r>
        <w:rPr>
          <w:rFonts w:ascii="仿宋" w:eastAsia="仿宋" w:hAnsi="仿宋" w:cs="仿宋" w:hint="eastAsia"/>
          <w:sz w:val="32"/>
          <w:szCs w:val="32"/>
        </w:rPr>
        <w:t>月</w:t>
      </w:r>
      <w:r>
        <w:rPr>
          <w:rFonts w:ascii="仿宋" w:eastAsia="仿宋" w:hAnsi="仿宋" w:cs="仿宋" w:hint="eastAsia"/>
          <w:sz w:val="32"/>
          <w:szCs w:val="32"/>
          <w:lang w:val="en-US"/>
        </w:rPr>
        <w:t>28</w:t>
      </w:r>
      <w:r>
        <w:rPr>
          <w:rFonts w:ascii="仿宋" w:eastAsia="仿宋" w:hAnsi="仿宋" w:cs="仿宋" w:hint="eastAsia"/>
          <w:sz w:val="32"/>
          <w:szCs w:val="32"/>
        </w:rPr>
        <w:t>日</w:t>
      </w:r>
    </w:p>
    <w:p w:rsidR="00DC6275" w:rsidRDefault="00DC6275">
      <w:pPr>
        <w:pStyle w:val="a3"/>
        <w:spacing w:line="560" w:lineRule="exact"/>
        <w:ind w:left="0" w:right="147" w:firstLineChars="200" w:firstLine="604"/>
        <w:jc w:val="both"/>
        <w:rPr>
          <w:rFonts w:ascii="仿宋" w:eastAsia="仿宋" w:hAnsi="仿宋" w:cs="仿宋"/>
          <w:spacing w:val="-18"/>
        </w:rPr>
      </w:pPr>
    </w:p>
    <w:p w:rsidR="00DC6275" w:rsidRDefault="00DC6275">
      <w:pPr>
        <w:pStyle w:val="a3"/>
        <w:spacing w:line="560" w:lineRule="exact"/>
        <w:ind w:left="0" w:right="147" w:firstLineChars="200" w:firstLine="604"/>
        <w:jc w:val="both"/>
        <w:rPr>
          <w:rFonts w:ascii="仿宋" w:eastAsia="仿宋" w:hAnsi="仿宋" w:cs="仿宋"/>
          <w:spacing w:val="-18"/>
        </w:rPr>
      </w:pPr>
    </w:p>
    <w:p w:rsidR="00DC6275" w:rsidRDefault="00DC6275">
      <w:pPr>
        <w:pStyle w:val="a3"/>
        <w:spacing w:line="560" w:lineRule="exact"/>
        <w:ind w:left="0" w:right="147" w:firstLineChars="2200" w:firstLine="6644"/>
        <w:jc w:val="both"/>
        <w:rPr>
          <w:rFonts w:ascii="仿宋" w:eastAsia="仿宋" w:hAnsi="仿宋" w:cs="仿宋"/>
          <w:spacing w:val="-18"/>
        </w:rPr>
      </w:pPr>
    </w:p>
    <w:p w:rsidR="00DC6275" w:rsidRDefault="00DC6275">
      <w:pPr>
        <w:pStyle w:val="a3"/>
        <w:spacing w:line="560" w:lineRule="exact"/>
        <w:ind w:left="0" w:right="147" w:firstLineChars="2200" w:firstLine="6644"/>
        <w:jc w:val="both"/>
        <w:rPr>
          <w:rFonts w:ascii="仿宋" w:eastAsia="仿宋" w:hAnsi="仿宋" w:cs="仿宋"/>
          <w:spacing w:val="-18"/>
        </w:rPr>
      </w:pPr>
    </w:p>
    <w:p w:rsidR="00DC6275" w:rsidRDefault="00DC6275">
      <w:pPr>
        <w:pStyle w:val="a3"/>
        <w:spacing w:line="560" w:lineRule="exact"/>
        <w:ind w:left="0" w:right="147" w:firstLineChars="200" w:firstLine="604"/>
        <w:jc w:val="both"/>
        <w:rPr>
          <w:rFonts w:ascii="仿宋" w:eastAsia="仿宋" w:hAnsi="仿宋" w:cs="仿宋"/>
          <w:spacing w:val="-18"/>
        </w:rPr>
      </w:pPr>
    </w:p>
    <w:p w:rsidR="00DC6275" w:rsidRDefault="00DC6275">
      <w:pPr>
        <w:spacing w:line="560" w:lineRule="exact"/>
        <w:ind w:firstLineChars="200" w:firstLine="616"/>
        <w:jc w:val="both"/>
        <w:rPr>
          <w:b/>
          <w:bCs/>
          <w:spacing w:val="-12"/>
          <w:sz w:val="32"/>
          <w:szCs w:val="32"/>
          <w:lang w:val="en-US"/>
        </w:rPr>
      </w:pPr>
    </w:p>
    <w:p w:rsidR="00DC6275" w:rsidRDefault="00DC6275">
      <w:pPr>
        <w:spacing w:line="560" w:lineRule="exact"/>
        <w:ind w:firstLineChars="200" w:firstLine="616"/>
        <w:jc w:val="both"/>
        <w:rPr>
          <w:b/>
          <w:bCs/>
          <w:spacing w:val="-12"/>
          <w:sz w:val="32"/>
          <w:szCs w:val="32"/>
          <w:lang w:val="en-US"/>
        </w:rPr>
      </w:pPr>
    </w:p>
    <w:p w:rsidR="00DC6275" w:rsidRDefault="00E7771B">
      <w:pPr>
        <w:spacing w:beforeLines="100" w:before="240" w:afterLines="100" w:after="240" w:line="560" w:lineRule="exact"/>
        <w:ind w:firstLineChars="200" w:firstLine="780"/>
        <w:jc w:val="center"/>
        <w:rPr>
          <w:rFonts w:ascii="方正小标宋简体" w:eastAsia="方正小标宋简体" w:hAnsi="方正小标宋简体" w:cs="方正小标宋简体"/>
          <w:spacing w:val="-6"/>
          <w:w w:val="90"/>
          <w:sz w:val="44"/>
          <w:szCs w:val="44"/>
        </w:rPr>
      </w:pPr>
      <w:r>
        <w:rPr>
          <w:rFonts w:ascii="方正小标宋简体" w:eastAsia="方正小标宋简体" w:hAnsi="方正小标宋简体" w:cs="方正小标宋简体" w:hint="eastAsia"/>
          <w:spacing w:val="-6"/>
          <w:w w:val="90"/>
          <w:sz w:val="44"/>
          <w:szCs w:val="44"/>
        </w:rPr>
        <w:t>关于改进行政许可工作，优化营商环境的措施</w:t>
      </w:r>
    </w:p>
    <w:p w:rsidR="00DC6275" w:rsidRDefault="00E7771B">
      <w:pPr>
        <w:spacing w:beforeLines="100" w:before="240" w:afterLines="100" w:after="240" w:line="560" w:lineRule="exact"/>
        <w:ind w:firstLineChars="200" w:firstLine="780"/>
        <w:jc w:val="center"/>
        <w:rPr>
          <w:rFonts w:ascii="方正小标宋简体" w:eastAsia="方正小标宋简体" w:hAnsi="方正小标宋简体" w:cs="方正小标宋简体"/>
          <w:spacing w:val="-6"/>
          <w:w w:val="90"/>
          <w:sz w:val="44"/>
          <w:szCs w:val="44"/>
        </w:rPr>
      </w:pPr>
      <w:r>
        <w:rPr>
          <w:rFonts w:ascii="方正小标宋简体" w:eastAsia="方正小标宋简体" w:hAnsi="方正小标宋简体" w:cs="方正小标宋简体" w:hint="eastAsia"/>
          <w:spacing w:val="-6"/>
          <w:w w:val="90"/>
          <w:sz w:val="44"/>
          <w:szCs w:val="44"/>
        </w:rPr>
        <w:t>（征求意见稿）</w:t>
      </w:r>
    </w:p>
    <w:p w:rsidR="00DC6275" w:rsidRDefault="00E7771B">
      <w:pPr>
        <w:spacing w:line="560" w:lineRule="exact"/>
        <w:ind w:firstLineChars="200" w:firstLine="616"/>
        <w:jc w:val="both"/>
        <w:rPr>
          <w:b/>
          <w:bCs/>
          <w:spacing w:val="-12"/>
          <w:sz w:val="32"/>
          <w:szCs w:val="32"/>
          <w:lang w:val="en-US"/>
        </w:rPr>
      </w:pPr>
      <w:r>
        <w:rPr>
          <w:rFonts w:hint="eastAsia"/>
          <w:spacing w:val="-12"/>
          <w:sz w:val="32"/>
          <w:szCs w:val="32"/>
          <w:lang w:val="en-US"/>
        </w:rPr>
        <w:t>为落实“放管服”改革要求，进一步优化营商环境，依据</w:t>
      </w:r>
      <w:r w:rsidR="00F02E9D">
        <w:rPr>
          <w:rFonts w:hint="eastAsia"/>
          <w:spacing w:val="-12"/>
          <w:sz w:val="32"/>
          <w:szCs w:val="32"/>
          <w:lang w:val="en-US"/>
        </w:rPr>
        <w:t>法律</w:t>
      </w:r>
      <w:r>
        <w:rPr>
          <w:rFonts w:hint="eastAsia"/>
          <w:spacing w:val="-12"/>
          <w:sz w:val="32"/>
          <w:szCs w:val="32"/>
          <w:lang w:val="en-US"/>
        </w:rPr>
        <w:t>及</w:t>
      </w:r>
      <w:r>
        <w:rPr>
          <w:rFonts w:hint="eastAsia"/>
          <w:spacing w:val="-12"/>
          <w:sz w:val="32"/>
          <w:szCs w:val="32"/>
          <w:lang w:val="en-US"/>
        </w:rPr>
        <w:lastRenderedPageBreak/>
        <w:t>上级优化营商环境文件精神，制定本措施。</w:t>
      </w:r>
    </w:p>
    <w:p w:rsidR="00DC6275" w:rsidRDefault="00E7771B">
      <w:pPr>
        <w:spacing w:line="560" w:lineRule="exact"/>
        <w:ind w:firstLineChars="200" w:firstLine="616"/>
        <w:jc w:val="both"/>
        <w:rPr>
          <w:b/>
          <w:bCs/>
          <w:spacing w:val="-12"/>
          <w:sz w:val="32"/>
          <w:szCs w:val="32"/>
          <w:lang w:val="en-US"/>
        </w:rPr>
      </w:pPr>
      <w:r>
        <w:rPr>
          <w:rFonts w:hint="eastAsia"/>
          <w:b/>
          <w:bCs/>
          <w:spacing w:val="-12"/>
          <w:sz w:val="32"/>
          <w:szCs w:val="32"/>
          <w:lang w:val="en-US"/>
        </w:rPr>
        <w:t>一、压缩审批时限。</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（一）药品经营（零售）许可</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1.</w:t>
      </w:r>
      <w:r>
        <w:rPr>
          <w:rFonts w:hint="eastAsia"/>
          <w:spacing w:val="-12"/>
          <w:sz w:val="32"/>
          <w:szCs w:val="32"/>
          <w:lang w:val="en-US"/>
        </w:rPr>
        <w:t>将《药品经营许可证》新开办事项的许可时限由法定的</w:t>
      </w:r>
      <w:r>
        <w:rPr>
          <w:rFonts w:hint="eastAsia"/>
          <w:spacing w:val="-12"/>
          <w:sz w:val="32"/>
          <w:szCs w:val="32"/>
          <w:lang w:val="en-US"/>
        </w:rPr>
        <w:t>85</w:t>
      </w:r>
      <w:r>
        <w:rPr>
          <w:rFonts w:hint="eastAsia"/>
          <w:spacing w:val="-12"/>
          <w:sz w:val="32"/>
          <w:szCs w:val="32"/>
          <w:lang w:val="en-US"/>
        </w:rPr>
        <w:t>个工作日，缩减为承诺时限</w:t>
      </w:r>
      <w:r>
        <w:rPr>
          <w:rFonts w:hint="eastAsia"/>
          <w:spacing w:val="-12"/>
          <w:sz w:val="32"/>
          <w:szCs w:val="32"/>
          <w:lang w:val="en-US"/>
        </w:rPr>
        <w:t>10</w:t>
      </w:r>
      <w:r>
        <w:rPr>
          <w:rFonts w:hint="eastAsia"/>
          <w:spacing w:val="-12"/>
          <w:sz w:val="32"/>
          <w:szCs w:val="32"/>
          <w:lang w:val="en-US"/>
        </w:rPr>
        <w:t>个工作日。其中筹建许可时限缩减为承诺时限</w:t>
      </w:r>
      <w:r>
        <w:rPr>
          <w:rFonts w:hint="eastAsia"/>
          <w:spacing w:val="-12"/>
          <w:sz w:val="32"/>
          <w:szCs w:val="32"/>
          <w:lang w:val="en-US"/>
        </w:rPr>
        <w:t>2</w:t>
      </w:r>
      <w:r>
        <w:rPr>
          <w:rFonts w:hint="eastAsia"/>
          <w:spacing w:val="-12"/>
          <w:sz w:val="32"/>
          <w:szCs w:val="32"/>
          <w:lang w:val="en-US"/>
        </w:rPr>
        <w:t>个工作日，申请核发许可时限缩减为承诺时限</w:t>
      </w:r>
      <w:r>
        <w:rPr>
          <w:rFonts w:hint="eastAsia"/>
          <w:spacing w:val="-12"/>
          <w:sz w:val="32"/>
          <w:szCs w:val="32"/>
          <w:lang w:val="en-US"/>
        </w:rPr>
        <w:t>8</w:t>
      </w:r>
      <w:r>
        <w:rPr>
          <w:rFonts w:hint="eastAsia"/>
          <w:spacing w:val="-12"/>
          <w:sz w:val="32"/>
          <w:szCs w:val="32"/>
          <w:lang w:val="en-US"/>
        </w:rPr>
        <w:t>个工作日。实行企业告知承诺机制，将筹建许可中勘验环节与许可核发中现场审评认证环节合并，在筹建许可中不再设置现场勘验环节（已在</w:t>
      </w:r>
      <w:r>
        <w:rPr>
          <w:rFonts w:hint="eastAsia"/>
          <w:spacing w:val="-12"/>
          <w:sz w:val="32"/>
          <w:szCs w:val="32"/>
          <w:lang w:val="en-US"/>
        </w:rPr>
        <w:t>2019</w:t>
      </w:r>
      <w:r>
        <w:rPr>
          <w:rFonts w:hint="eastAsia"/>
          <w:spacing w:val="-12"/>
          <w:sz w:val="32"/>
          <w:szCs w:val="32"/>
          <w:lang w:val="en-US"/>
        </w:rPr>
        <w:t>年</w:t>
      </w:r>
      <w:r>
        <w:rPr>
          <w:rFonts w:hint="eastAsia"/>
          <w:spacing w:val="-12"/>
          <w:sz w:val="32"/>
          <w:szCs w:val="32"/>
          <w:lang w:val="en-US"/>
        </w:rPr>
        <w:t>8</w:t>
      </w:r>
      <w:r>
        <w:rPr>
          <w:rFonts w:hint="eastAsia"/>
          <w:spacing w:val="-12"/>
          <w:sz w:val="32"/>
          <w:szCs w:val="32"/>
          <w:lang w:val="en-US"/>
        </w:rPr>
        <w:t>月</w:t>
      </w:r>
      <w:r>
        <w:rPr>
          <w:rFonts w:hint="eastAsia"/>
          <w:spacing w:val="-12"/>
          <w:sz w:val="32"/>
          <w:szCs w:val="32"/>
          <w:lang w:val="en-US"/>
        </w:rPr>
        <w:t>26</w:t>
      </w:r>
      <w:r>
        <w:rPr>
          <w:rFonts w:hint="eastAsia"/>
          <w:spacing w:val="-12"/>
          <w:sz w:val="32"/>
          <w:szCs w:val="32"/>
          <w:lang w:val="en-US"/>
        </w:rPr>
        <w:t>日第九次局务会议上明确）。</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2.</w:t>
      </w:r>
      <w:r>
        <w:rPr>
          <w:rFonts w:hint="eastAsia"/>
          <w:spacing w:val="-12"/>
          <w:sz w:val="32"/>
          <w:szCs w:val="32"/>
          <w:lang w:val="en-US"/>
        </w:rPr>
        <w:t>已取得《药品经营许可证》，到期换发许可证时限缩减为承诺时限</w:t>
      </w:r>
      <w:r>
        <w:rPr>
          <w:rFonts w:hint="eastAsia"/>
          <w:spacing w:val="-12"/>
          <w:sz w:val="32"/>
          <w:szCs w:val="32"/>
          <w:lang w:val="en-US"/>
        </w:rPr>
        <w:t>10</w:t>
      </w:r>
      <w:r>
        <w:rPr>
          <w:rFonts w:hint="eastAsia"/>
          <w:spacing w:val="-12"/>
          <w:sz w:val="32"/>
          <w:szCs w:val="32"/>
          <w:lang w:val="en-US"/>
        </w:rPr>
        <w:t>个工作日。已取得《药品经营许可证》的药品零售连锁企业门店（不包括加盟店）办理换发许可证事项，符合近五年内无违法违规行为，且企业承诺经营条件未发生改变的，经监管单位同意，现场检查可按照企业门店数的百分之十进行抽查。</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3.</w:t>
      </w:r>
      <w:r>
        <w:rPr>
          <w:rFonts w:hint="eastAsia"/>
          <w:spacing w:val="-12"/>
          <w:sz w:val="32"/>
          <w:szCs w:val="32"/>
          <w:lang w:val="en-US"/>
        </w:rPr>
        <w:t>将《药品经营许可证》许可事项变更由法定</w:t>
      </w:r>
      <w:r>
        <w:rPr>
          <w:rFonts w:hint="eastAsia"/>
          <w:spacing w:val="-12"/>
          <w:sz w:val="32"/>
          <w:szCs w:val="32"/>
          <w:lang w:val="en-US"/>
        </w:rPr>
        <w:t>35</w:t>
      </w:r>
      <w:r>
        <w:rPr>
          <w:rFonts w:hint="eastAsia"/>
          <w:spacing w:val="-12"/>
          <w:sz w:val="32"/>
          <w:szCs w:val="32"/>
          <w:lang w:val="en-US"/>
        </w:rPr>
        <w:t>个工作日缩减为</w:t>
      </w:r>
      <w:r>
        <w:rPr>
          <w:rFonts w:hint="eastAsia"/>
          <w:spacing w:val="-12"/>
          <w:sz w:val="32"/>
          <w:szCs w:val="32"/>
          <w:lang w:val="en-US"/>
        </w:rPr>
        <w:t>10</w:t>
      </w:r>
      <w:r>
        <w:rPr>
          <w:rFonts w:hint="eastAsia"/>
          <w:spacing w:val="-12"/>
          <w:sz w:val="32"/>
          <w:szCs w:val="32"/>
          <w:lang w:val="en-US"/>
        </w:rPr>
        <w:t>个工作日。</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4.</w:t>
      </w:r>
      <w:r>
        <w:rPr>
          <w:rFonts w:hint="eastAsia"/>
          <w:spacing w:val="-12"/>
          <w:sz w:val="32"/>
          <w:szCs w:val="32"/>
          <w:lang w:val="en-US"/>
        </w:rPr>
        <w:t>将《药品经营许可证》登记事项变更时限由法定</w:t>
      </w:r>
      <w:r>
        <w:rPr>
          <w:rFonts w:hint="eastAsia"/>
          <w:spacing w:val="-12"/>
          <w:sz w:val="32"/>
          <w:szCs w:val="32"/>
          <w:lang w:val="en-US"/>
        </w:rPr>
        <w:t>15</w:t>
      </w:r>
      <w:r>
        <w:rPr>
          <w:rFonts w:hint="eastAsia"/>
          <w:spacing w:val="-12"/>
          <w:sz w:val="32"/>
          <w:szCs w:val="32"/>
          <w:lang w:val="en-US"/>
        </w:rPr>
        <w:t>个工作日缩减为</w:t>
      </w:r>
      <w:r>
        <w:rPr>
          <w:rFonts w:hint="eastAsia"/>
          <w:spacing w:val="-12"/>
          <w:sz w:val="32"/>
          <w:szCs w:val="32"/>
          <w:lang w:val="en-US"/>
        </w:rPr>
        <w:t>5</w:t>
      </w:r>
      <w:r>
        <w:rPr>
          <w:rFonts w:hint="eastAsia"/>
          <w:spacing w:val="-12"/>
          <w:sz w:val="32"/>
          <w:szCs w:val="32"/>
          <w:lang w:val="en-US"/>
        </w:rPr>
        <w:t>个工作日。</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5.</w:t>
      </w:r>
      <w:r>
        <w:rPr>
          <w:rFonts w:hint="eastAsia"/>
          <w:spacing w:val="-12"/>
          <w:sz w:val="32"/>
          <w:szCs w:val="32"/>
          <w:lang w:val="en-US"/>
        </w:rPr>
        <w:t>将《药品经营许可证》补发事项的许可承诺时限由法定</w:t>
      </w:r>
      <w:r>
        <w:rPr>
          <w:rFonts w:hint="eastAsia"/>
          <w:spacing w:val="-12"/>
          <w:sz w:val="32"/>
          <w:szCs w:val="32"/>
          <w:lang w:val="en-US"/>
        </w:rPr>
        <w:t>20</w:t>
      </w:r>
      <w:r>
        <w:rPr>
          <w:rFonts w:hint="eastAsia"/>
          <w:spacing w:val="-12"/>
          <w:sz w:val="32"/>
          <w:szCs w:val="32"/>
          <w:lang w:val="en-US"/>
        </w:rPr>
        <w:t>个工作日缩减为</w:t>
      </w:r>
      <w:r>
        <w:rPr>
          <w:rFonts w:hint="eastAsia"/>
          <w:spacing w:val="-12"/>
          <w:sz w:val="32"/>
          <w:szCs w:val="32"/>
          <w:lang w:val="en-US"/>
        </w:rPr>
        <w:t>3</w:t>
      </w:r>
      <w:r>
        <w:rPr>
          <w:rFonts w:hint="eastAsia"/>
          <w:spacing w:val="-12"/>
          <w:sz w:val="32"/>
          <w:szCs w:val="32"/>
          <w:lang w:val="en-US"/>
        </w:rPr>
        <w:t>个工作</w:t>
      </w:r>
      <w:r>
        <w:rPr>
          <w:rFonts w:hint="eastAsia"/>
          <w:spacing w:val="-12"/>
          <w:sz w:val="32"/>
          <w:szCs w:val="32"/>
          <w:lang w:val="en-US"/>
        </w:rPr>
        <w:t>日。</w:t>
      </w:r>
    </w:p>
    <w:p w:rsidR="00DC6275" w:rsidRDefault="00E7771B">
      <w:pPr>
        <w:spacing w:line="560" w:lineRule="exact"/>
        <w:ind w:firstLineChars="200" w:firstLine="616"/>
        <w:jc w:val="both"/>
        <w:rPr>
          <w:b/>
          <w:bCs/>
          <w:spacing w:val="-12"/>
          <w:sz w:val="32"/>
          <w:szCs w:val="32"/>
          <w:lang w:val="en-US"/>
        </w:rPr>
      </w:pPr>
      <w:r>
        <w:rPr>
          <w:rFonts w:hint="eastAsia"/>
          <w:b/>
          <w:bCs/>
          <w:spacing w:val="-12"/>
          <w:sz w:val="32"/>
          <w:szCs w:val="32"/>
          <w:lang w:val="en-US"/>
        </w:rPr>
        <w:t>（二）医疗器械经营许可</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1.</w:t>
      </w:r>
      <w:r>
        <w:rPr>
          <w:rFonts w:hint="eastAsia"/>
          <w:spacing w:val="-12"/>
          <w:sz w:val="32"/>
          <w:szCs w:val="32"/>
          <w:lang w:val="en-US"/>
        </w:rPr>
        <w:t>将《医疗器械经营许可证》新开办核发、延续换发事项的许可法定时限</w:t>
      </w:r>
      <w:r>
        <w:rPr>
          <w:rFonts w:hint="eastAsia"/>
          <w:spacing w:val="-12"/>
          <w:sz w:val="32"/>
          <w:szCs w:val="32"/>
          <w:lang w:val="en-US"/>
        </w:rPr>
        <w:t>40</w:t>
      </w:r>
      <w:r>
        <w:rPr>
          <w:rFonts w:hint="eastAsia"/>
          <w:spacing w:val="-12"/>
          <w:sz w:val="32"/>
          <w:szCs w:val="32"/>
          <w:lang w:val="en-US"/>
        </w:rPr>
        <w:t>个工作日作如下调整：</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w:t>
      </w:r>
      <w:r>
        <w:rPr>
          <w:rFonts w:hint="eastAsia"/>
          <w:spacing w:val="-12"/>
          <w:sz w:val="32"/>
          <w:szCs w:val="32"/>
          <w:lang w:val="en-US"/>
        </w:rPr>
        <w:t>1</w:t>
      </w:r>
      <w:r>
        <w:rPr>
          <w:rFonts w:hint="eastAsia"/>
          <w:spacing w:val="-12"/>
          <w:sz w:val="32"/>
          <w:szCs w:val="32"/>
          <w:lang w:val="en-US"/>
        </w:rPr>
        <w:t>）企业自身设置独立仓库需进行现场核查的，许可时限从法定</w:t>
      </w:r>
      <w:r>
        <w:rPr>
          <w:rFonts w:hint="eastAsia"/>
          <w:spacing w:val="-12"/>
          <w:sz w:val="32"/>
          <w:szCs w:val="32"/>
          <w:lang w:val="en-US"/>
        </w:rPr>
        <w:t>40</w:t>
      </w:r>
      <w:r>
        <w:rPr>
          <w:rFonts w:hint="eastAsia"/>
          <w:spacing w:val="-12"/>
          <w:sz w:val="32"/>
          <w:szCs w:val="32"/>
          <w:lang w:val="en-US"/>
        </w:rPr>
        <w:t>个工作日缩减为承诺</w:t>
      </w:r>
      <w:r>
        <w:rPr>
          <w:rFonts w:hint="eastAsia"/>
          <w:spacing w:val="-12"/>
          <w:sz w:val="32"/>
          <w:szCs w:val="32"/>
          <w:lang w:val="en-US"/>
        </w:rPr>
        <w:t>10</w:t>
      </w:r>
      <w:r>
        <w:rPr>
          <w:rFonts w:hint="eastAsia"/>
          <w:spacing w:val="-12"/>
          <w:sz w:val="32"/>
          <w:szCs w:val="32"/>
          <w:lang w:val="en-US"/>
        </w:rPr>
        <w:t>个工作日；</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lastRenderedPageBreak/>
        <w:t>（</w:t>
      </w:r>
      <w:r>
        <w:rPr>
          <w:rFonts w:hint="eastAsia"/>
          <w:spacing w:val="-12"/>
          <w:sz w:val="32"/>
          <w:szCs w:val="32"/>
          <w:lang w:val="en-US"/>
        </w:rPr>
        <w:t>2</w:t>
      </w:r>
      <w:r>
        <w:rPr>
          <w:rFonts w:hint="eastAsia"/>
          <w:spacing w:val="-12"/>
          <w:sz w:val="32"/>
          <w:szCs w:val="32"/>
          <w:lang w:val="en-US"/>
        </w:rPr>
        <w:t>）企业仓储方式为委托第三方集中储存的，免于现场核查，许可时限从法定</w:t>
      </w:r>
      <w:r>
        <w:rPr>
          <w:rFonts w:hint="eastAsia"/>
          <w:spacing w:val="-12"/>
          <w:sz w:val="32"/>
          <w:szCs w:val="32"/>
          <w:lang w:val="en-US"/>
        </w:rPr>
        <w:t>40</w:t>
      </w:r>
      <w:r>
        <w:rPr>
          <w:rFonts w:hint="eastAsia"/>
          <w:spacing w:val="-12"/>
          <w:sz w:val="32"/>
          <w:szCs w:val="32"/>
          <w:lang w:val="en-US"/>
        </w:rPr>
        <w:t>个工作日缩减为承诺</w:t>
      </w:r>
      <w:r>
        <w:rPr>
          <w:rFonts w:hint="eastAsia"/>
          <w:spacing w:val="-12"/>
          <w:sz w:val="32"/>
          <w:szCs w:val="32"/>
          <w:lang w:val="en-US"/>
        </w:rPr>
        <w:t>5</w:t>
      </w:r>
      <w:r>
        <w:rPr>
          <w:rFonts w:hint="eastAsia"/>
          <w:spacing w:val="-12"/>
          <w:sz w:val="32"/>
          <w:szCs w:val="32"/>
          <w:lang w:val="en-US"/>
        </w:rPr>
        <w:t>个工作日（参照原长沙市食品药品监督管理局关于印发《加快推进全市食品药品行政审批制度改革工作实施方案》）。</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w:t>
      </w:r>
      <w:r>
        <w:rPr>
          <w:rFonts w:hint="eastAsia"/>
          <w:spacing w:val="-12"/>
          <w:sz w:val="32"/>
          <w:szCs w:val="32"/>
          <w:lang w:val="en-US"/>
        </w:rPr>
        <w:t>3</w:t>
      </w:r>
      <w:r>
        <w:rPr>
          <w:rFonts w:hint="eastAsia"/>
          <w:spacing w:val="-12"/>
          <w:sz w:val="32"/>
          <w:szCs w:val="32"/>
          <w:lang w:val="en-US"/>
        </w:rPr>
        <w:t>）已取得《医疗器械经营许可证》的零售连锁门店（不包括加盟店）办理延续事项，现场检查可按照企</w:t>
      </w:r>
      <w:r>
        <w:rPr>
          <w:rFonts w:hint="eastAsia"/>
          <w:spacing w:val="-12"/>
          <w:sz w:val="32"/>
          <w:szCs w:val="32"/>
          <w:lang w:val="en-US"/>
        </w:rPr>
        <w:t>业门店数的百分之十进行抽查。</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2.</w:t>
      </w:r>
      <w:r>
        <w:rPr>
          <w:rFonts w:hint="eastAsia"/>
          <w:spacing w:val="-12"/>
          <w:sz w:val="32"/>
          <w:szCs w:val="32"/>
          <w:lang w:val="en-US"/>
        </w:rPr>
        <w:t>将办理《医疗器械许可证》登记事项变更的许可承诺时限由法定</w:t>
      </w:r>
      <w:r>
        <w:rPr>
          <w:rFonts w:hint="eastAsia"/>
          <w:spacing w:val="-12"/>
          <w:sz w:val="32"/>
          <w:szCs w:val="32"/>
          <w:lang w:val="en-US"/>
        </w:rPr>
        <w:t>15</w:t>
      </w:r>
      <w:r>
        <w:rPr>
          <w:rFonts w:hint="eastAsia"/>
          <w:spacing w:val="-12"/>
          <w:sz w:val="32"/>
          <w:szCs w:val="32"/>
          <w:lang w:val="en-US"/>
        </w:rPr>
        <w:t>个工作日缩减为</w:t>
      </w:r>
      <w:r>
        <w:rPr>
          <w:rFonts w:hint="eastAsia"/>
          <w:spacing w:val="-12"/>
          <w:sz w:val="32"/>
          <w:szCs w:val="32"/>
          <w:lang w:val="en-US"/>
        </w:rPr>
        <w:t>3</w:t>
      </w:r>
      <w:r>
        <w:rPr>
          <w:rFonts w:hint="eastAsia"/>
          <w:spacing w:val="-12"/>
          <w:sz w:val="32"/>
          <w:szCs w:val="32"/>
          <w:lang w:val="en-US"/>
        </w:rPr>
        <w:t>个工作日。</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3.</w:t>
      </w:r>
      <w:r>
        <w:rPr>
          <w:rFonts w:hint="eastAsia"/>
          <w:spacing w:val="-12"/>
          <w:sz w:val="32"/>
          <w:szCs w:val="32"/>
          <w:lang w:val="en-US"/>
        </w:rPr>
        <w:t>将办理《医疗器械许可证》许可事项变更的许可承诺时限参照新开办程序实施。</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4.</w:t>
      </w:r>
      <w:r>
        <w:rPr>
          <w:rFonts w:hint="eastAsia"/>
          <w:spacing w:val="-12"/>
          <w:sz w:val="32"/>
          <w:szCs w:val="32"/>
          <w:lang w:val="en-US"/>
        </w:rPr>
        <w:t>将办理《医疗器械许可证》补发的许可承诺时限由法定</w:t>
      </w:r>
      <w:r>
        <w:rPr>
          <w:rFonts w:hint="eastAsia"/>
          <w:spacing w:val="-12"/>
          <w:sz w:val="32"/>
          <w:szCs w:val="32"/>
          <w:lang w:val="en-US"/>
        </w:rPr>
        <w:t>10</w:t>
      </w:r>
      <w:r>
        <w:rPr>
          <w:rFonts w:hint="eastAsia"/>
          <w:spacing w:val="-12"/>
          <w:sz w:val="32"/>
          <w:szCs w:val="32"/>
          <w:lang w:val="en-US"/>
        </w:rPr>
        <w:t>个工作日缩减为</w:t>
      </w:r>
      <w:r>
        <w:rPr>
          <w:rFonts w:hint="eastAsia"/>
          <w:spacing w:val="-12"/>
          <w:sz w:val="32"/>
          <w:szCs w:val="32"/>
          <w:lang w:val="en-US"/>
        </w:rPr>
        <w:t>3</w:t>
      </w:r>
      <w:r>
        <w:rPr>
          <w:rFonts w:hint="eastAsia"/>
          <w:spacing w:val="-12"/>
          <w:sz w:val="32"/>
          <w:szCs w:val="32"/>
          <w:lang w:val="en-US"/>
        </w:rPr>
        <w:t>个工作日。</w:t>
      </w:r>
    </w:p>
    <w:p w:rsidR="00DC6275" w:rsidRDefault="00E7771B">
      <w:pPr>
        <w:spacing w:line="560" w:lineRule="exact"/>
        <w:ind w:firstLineChars="200" w:firstLine="616"/>
        <w:jc w:val="both"/>
        <w:rPr>
          <w:b/>
          <w:bCs/>
          <w:spacing w:val="-12"/>
          <w:sz w:val="32"/>
          <w:szCs w:val="32"/>
          <w:lang w:val="en-US"/>
        </w:rPr>
      </w:pPr>
      <w:r>
        <w:rPr>
          <w:rFonts w:hint="eastAsia"/>
          <w:b/>
          <w:bCs/>
          <w:spacing w:val="-12"/>
          <w:sz w:val="32"/>
          <w:szCs w:val="32"/>
          <w:lang w:val="en-US"/>
        </w:rPr>
        <w:t>（三）食品经营许可</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1.</w:t>
      </w:r>
      <w:r>
        <w:rPr>
          <w:rFonts w:hint="eastAsia"/>
          <w:spacing w:val="-12"/>
          <w:sz w:val="32"/>
          <w:szCs w:val="32"/>
          <w:lang w:val="en-US"/>
        </w:rPr>
        <w:t>将《食品经营许可证》新开办、延续换发事项的许可法定时限</w:t>
      </w:r>
      <w:r>
        <w:rPr>
          <w:rFonts w:hint="eastAsia"/>
          <w:spacing w:val="-12"/>
          <w:sz w:val="32"/>
          <w:szCs w:val="32"/>
          <w:lang w:val="en-US"/>
        </w:rPr>
        <w:t>20</w:t>
      </w:r>
      <w:r>
        <w:rPr>
          <w:rFonts w:hint="eastAsia"/>
          <w:spacing w:val="-12"/>
          <w:sz w:val="32"/>
          <w:szCs w:val="32"/>
          <w:lang w:val="en-US"/>
        </w:rPr>
        <w:t>个工作日作如下调整：</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w:t>
      </w:r>
      <w:r>
        <w:rPr>
          <w:rFonts w:hint="eastAsia"/>
          <w:spacing w:val="-12"/>
          <w:sz w:val="32"/>
          <w:szCs w:val="32"/>
          <w:lang w:val="en-US"/>
        </w:rPr>
        <w:t>1</w:t>
      </w:r>
      <w:r>
        <w:rPr>
          <w:rFonts w:hint="eastAsia"/>
          <w:spacing w:val="-12"/>
          <w:sz w:val="32"/>
          <w:szCs w:val="32"/>
          <w:lang w:val="en-US"/>
        </w:rPr>
        <w:t>）新开办的许可时限从法定</w:t>
      </w:r>
      <w:r>
        <w:rPr>
          <w:rFonts w:hint="eastAsia"/>
          <w:spacing w:val="-12"/>
          <w:sz w:val="32"/>
          <w:szCs w:val="32"/>
          <w:lang w:val="en-US"/>
        </w:rPr>
        <w:t>20</w:t>
      </w:r>
      <w:r>
        <w:rPr>
          <w:rFonts w:hint="eastAsia"/>
          <w:spacing w:val="-12"/>
          <w:sz w:val="32"/>
          <w:szCs w:val="32"/>
          <w:lang w:val="en-US"/>
        </w:rPr>
        <w:t>个工作日缩减为承诺</w:t>
      </w:r>
      <w:r>
        <w:rPr>
          <w:rFonts w:hint="eastAsia"/>
          <w:spacing w:val="-12"/>
          <w:sz w:val="32"/>
          <w:szCs w:val="32"/>
          <w:lang w:val="en-US"/>
        </w:rPr>
        <w:t>10</w:t>
      </w:r>
      <w:r>
        <w:rPr>
          <w:rFonts w:hint="eastAsia"/>
          <w:spacing w:val="-12"/>
          <w:sz w:val="32"/>
          <w:szCs w:val="32"/>
          <w:lang w:val="en-US"/>
        </w:rPr>
        <w:t>个工作日；</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w:t>
      </w:r>
      <w:r>
        <w:rPr>
          <w:rFonts w:hint="eastAsia"/>
          <w:spacing w:val="-12"/>
          <w:sz w:val="32"/>
          <w:szCs w:val="32"/>
          <w:lang w:val="en-US"/>
        </w:rPr>
        <w:t>2</w:t>
      </w:r>
      <w:r>
        <w:rPr>
          <w:rFonts w:hint="eastAsia"/>
          <w:spacing w:val="-12"/>
          <w:sz w:val="32"/>
          <w:szCs w:val="32"/>
          <w:lang w:val="en-US"/>
        </w:rPr>
        <w:t>）对于新申请食品经营许可（</w:t>
      </w:r>
      <w:proofErr w:type="gramStart"/>
      <w:r>
        <w:rPr>
          <w:rFonts w:hint="eastAsia"/>
          <w:spacing w:val="-12"/>
          <w:sz w:val="32"/>
          <w:szCs w:val="32"/>
          <w:lang w:val="en-US"/>
        </w:rPr>
        <w:t>限销售</w:t>
      </w:r>
      <w:proofErr w:type="gramEnd"/>
      <w:r>
        <w:rPr>
          <w:rFonts w:hint="eastAsia"/>
          <w:spacing w:val="-12"/>
          <w:sz w:val="32"/>
          <w:szCs w:val="32"/>
          <w:lang w:val="en-US"/>
        </w:rPr>
        <w:t>预包装食品、散装食品、特</w:t>
      </w:r>
      <w:r>
        <w:rPr>
          <w:rFonts w:hint="eastAsia"/>
          <w:spacing w:val="-12"/>
          <w:sz w:val="32"/>
          <w:szCs w:val="32"/>
          <w:lang w:val="en-US"/>
        </w:rPr>
        <w:t>殊食品）、申请变更食品经营许可（</w:t>
      </w:r>
      <w:proofErr w:type="gramStart"/>
      <w:r>
        <w:rPr>
          <w:rFonts w:hint="eastAsia"/>
          <w:spacing w:val="-12"/>
          <w:sz w:val="32"/>
          <w:szCs w:val="32"/>
          <w:lang w:val="en-US"/>
        </w:rPr>
        <w:t>限经营</w:t>
      </w:r>
      <w:proofErr w:type="gramEnd"/>
      <w:r>
        <w:rPr>
          <w:rFonts w:hint="eastAsia"/>
          <w:spacing w:val="-12"/>
          <w:sz w:val="32"/>
          <w:szCs w:val="32"/>
          <w:lang w:val="en-US"/>
        </w:rPr>
        <w:t>条件未发生变化的）实行告知承诺制，免于现场检查；对于直营连锁食品销售、餐饮服务企业新设分支机构办理食品经营许可实行“告知承诺制”，免于现场核查【依据《湖南省市场监督管理局关于深入推进食品经营许可改革的实施意见</w:t>
      </w:r>
      <w:r>
        <w:rPr>
          <w:rFonts w:hint="eastAsia"/>
          <w:spacing w:val="-12"/>
          <w:sz w:val="32"/>
          <w:szCs w:val="32"/>
          <w:lang w:val="en-US"/>
        </w:rPr>
        <w:t>(</w:t>
      </w:r>
      <w:r>
        <w:rPr>
          <w:rFonts w:hint="eastAsia"/>
          <w:spacing w:val="-12"/>
          <w:sz w:val="32"/>
          <w:szCs w:val="32"/>
          <w:lang w:val="en-US"/>
        </w:rPr>
        <w:t>征求意见稿</w:t>
      </w:r>
      <w:r>
        <w:rPr>
          <w:rFonts w:hint="eastAsia"/>
          <w:spacing w:val="-12"/>
          <w:sz w:val="32"/>
          <w:szCs w:val="32"/>
          <w:lang w:val="en-US"/>
        </w:rPr>
        <w:t>)</w:t>
      </w:r>
      <w:r>
        <w:rPr>
          <w:rFonts w:hint="eastAsia"/>
          <w:spacing w:val="-12"/>
          <w:sz w:val="32"/>
          <w:szCs w:val="32"/>
          <w:lang w:val="en-US"/>
        </w:rPr>
        <w:t>》】。</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2.</w:t>
      </w:r>
      <w:r>
        <w:rPr>
          <w:rFonts w:hint="eastAsia"/>
          <w:spacing w:val="-12"/>
          <w:sz w:val="32"/>
          <w:szCs w:val="32"/>
          <w:lang w:val="en-US"/>
        </w:rPr>
        <w:t>《食品经营许可证》变更事项的需现场检查的许可承诺时从法</w:t>
      </w:r>
      <w:r>
        <w:rPr>
          <w:rFonts w:hint="eastAsia"/>
          <w:spacing w:val="-12"/>
          <w:sz w:val="32"/>
          <w:szCs w:val="32"/>
          <w:lang w:val="en-US"/>
        </w:rPr>
        <w:lastRenderedPageBreak/>
        <w:t>定</w:t>
      </w:r>
      <w:r>
        <w:rPr>
          <w:rFonts w:hint="eastAsia"/>
          <w:spacing w:val="-12"/>
          <w:sz w:val="32"/>
          <w:szCs w:val="32"/>
          <w:lang w:val="en-US"/>
        </w:rPr>
        <w:t>20</w:t>
      </w:r>
      <w:r>
        <w:rPr>
          <w:rFonts w:hint="eastAsia"/>
          <w:spacing w:val="-12"/>
          <w:sz w:val="32"/>
          <w:szCs w:val="32"/>
          <w:lang w:val="en-US"/>
        </w:rPr>
        <w:t>个工作日限缩减为</w:t>
      </w:r>
      <w:r>
        <w:rPr>
          <w:rFonts w:hint="eastAsia"/>
          <w:spacing w:val="-12"/>
          <w:sz w:val="32"/>
          <w:szCs w:val="32"/>
          <w:lang w:val="en-US"/>
        </w:rPr>
        <w:t>10</w:t>
      </w:r>
      <w:r>
        <w:rPr>
          <w:rFonts w:hint="eastAsia"/>
          <w:spacing w:val="-12"/>
          <w:sz w:val="32"/>
          <w:szCs w:val="32"/>
          <w:lang w:val="en-US"/>
        </w:rPr>
        <w:t>个工作日，无需现场检查的许可承诺时从法定</w:t>
      </w:r>
      <w:r>
        <w:rPr>
          <w:rFonts w:hint="eastAsia"/>
          <w:spacing w:val="-12"/>
          <w:sz w:val="32"/>
          <w:szCs w:val="32"/>
          <w:lang w:val="en-US"/>
        </w:rPr>
        <w:t>20</w:t>
      </w:r>
      <w:r>
        <w:rPr>
          <w:rFonts w:hint="eastAsia"/>
          <w:spacing w:val="-12"/>
          <w:sz w:val="32"/>
          <w:szCs w:val="32"/>
          <w:lang w:val="en-US"/>
        </w:rPr>
        <w:t>个工作日限缩减为</w:t>
      </w:r>
      <w:r>
        <w:rPr>
          <w:rFonts w:hint="eastAsia"/>
          <w:spacing w:val="-12"/>
          <w:sz w:val="32"/>
          <w:szCs w:val="32"/>
          <w:lang w:val="en-US"/>
        </w:rPr>
        <w:t>5</w:t>
      </w:r>
      <w:r>
        <w:rPr>
          <w:rFonts w:hint="eastAsia"/>
          <w:spacing w:val="-12"/>
          <w:sz w:val="32"/>
          <w:szCs w:val="32"/>
          <w:lang w:val="en-US"/>
        </w:rPr>
        <w:t>个工作日。</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3.</w:t>
      </w:r>
      <w:r>
        <w:rPr>
          <w:rFonts w:hint="eastAsia"/>
          <w:spacing w:val="-12"/>
          <w:sz w:val="32"/>
          <w:szCs w:val="32"/>
          <w:lang w:val="en-US"/>
        </w:rPr>
        <w:t>将《食品经营许可证》注销事项的许可承诺时限从法定</w:t>
      </w:r>
      <w:r>
        <w:rPr>
          <w:rFonts w:hint="eastAsia"/>
          <w:spacing w:val="-12"/>
          <w:sz w:val="32"/>
          <w:szCs w:val="32"/>
          <w:lang w:val="en-US"/>
        </w:rPr>
        <w:t>20</w:t>
      </w:r>
      <w:r>
        <w:rPr>
          <w:rFonts w:hint="eastAsia"/>
          <w:spacing w:val="-12"/>
          <w:sz w:val="32"/>
          <w:szCs w:val="32"/>
          <w:lang w:val="en-US"/>
        </w:rPr>
        <w:t>个工作日缩减为</w:t>
      </w:r>
      <w:r>
        <w:rPr>
          <w:rFonts w:hint="eastAsia"/>
          <w:spacing w:val="-12"/>
          <w:sz w:val="32"/>
          <w:szCs w:val="32"/>
          <w:lang w:val="en-US"/>
        </w:rPr>
        <w:t>3</w:t>
      </w:r>
      <w:r>
        <w:rPr>
          <w:rFonts w:hint="eastAsia"/>
          <w:spacing w:val="-12"/>
          <w:sz w:val="32"/>
          <w:szCs w:val="32"/>
          <w:lang w:val="en-US"/>
        </w:rPr>
        <w:t>个工作日。</w:t>
      </w:r>
    </w:p>
    <w:p w:rsidR="00DC6275" w:rsidRDefault="00E7771B">
      <w:pPr>
        <w:spacing w:line="560" w:lineRule="exact"/>
        <w:ind w:firstLineChars="200" w:firstLine="616"/>
        <w:jc w:val="both"/>
        <w:rPr>
          <w:b/>
          <w:bCs/>
          <w:spacing w:val="-12"/>
          <w:sz w:val="32"/>
          <w:szCs w:val="32"/>
          <w:lang w:val="en-US"/>
        </w:rPr>
      </w:pPr>
      <w:r>
        <w:rPr>
          <w:rFonts w:hint="eastAsia"/>
          <w:b/>
          <w:bCs/>
          <w:spacing w:val="-12"/>
          <w:sz w:val="32"/>
          <w:szCs w:val="32"/>
          <w:lang w:val="en-US"/>
        </w:rPr>
        <w:t>（</w:t>
      </w:r>
      <w:r>
        <w:rPr>
          <w:rFonts w:hint="eastAsia"/>
          <w:b/>
          <w:bCs/>
          <w:spacing w:val="-12"/>
          <w:sz w:val="32"/>
          <w:szCs w:val="32"/>
          <w:lang w:val="en-US"/>
        </w:rPr>
        <w:t>四）食品生产许可</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1.</w:t>
      </w:r>
      <w:r>
        <w:rPr>
          <w:rFonts w:hint="eastAsia"/>
          <w:spacing w:val="-12"/>
          <w:sz w:val="32"/>
          <w:szCs w:val="32"/>
          <w:lang w:val="en-US"/>
        </w:rPr>
        <w:t>将《食品生产许可证》核发、延续事项的许可法定时限</w:t>
      </w:r>
      <w:r>
        <w:rPr>
          <w:rFonts w:hint="eastAsia"/>
          <w:spacing w:val="-12"/>
          <w:sz w:val="32"/>
          <w:szCs w:val="32"/>
          <w:lang w:val="en-US"/>
        </w:rPr>
        <w:t>20</w:t>
      </w:r>
      <w:r>
        <w:rPr>
          <w:rFonts w:hint="eastAsia"/>
          <w:spacing w:val="-12"/>
          <w:sz w:val="32"/>
          <w:szCs w:val="32"/>
          <w:lang w:val="en-US"/>
        </w:rPr>
        <w:t>个工作日缩减为承诺</w:t>
      </w:r>
      <w:r>
        <w:rPr>
          <w:rFonts w:hint="eastAsia"/>
          <w:spacing w:val="-12"/>
          <w:sz w:val="32"/>
          <w:szCs w:val="32"/>
          <w:lang w:val="en-US"/>
        </w:rPr>
        <w:t>10</w:t>
      </w:r>
      <w:r>
        <w:rPr>
          <w:rFonts w:hint="eastAsia"/>
          <w:spacing w:val="-12"/>
          <w:sz w:val="32"/>
          <w:szCs w:val="32"/>
          <w:lang w:val="en-US"/>
        </w:rPr>
        <w:t>个工作日；</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2.</w:t>
      </w:r>
      <w:r>
        <w:rPr>
          <w:rFonts w:hint="eastAsia"/>
          <w:spacing w:val="-12"/>
          <w:sz w:val="32"/>
          <w:szCs w:val="32"/>
          <w:lang w:val="en-US"/>
        </w:rPr>
        <w:t>《食品生产许可证》变更事项（无需现场核查的）的许可承诺时从法定</w:t>
      </w:r>
      <w:r>
        <w:rPr>
          <w:rFonts w:hint="eastAsia"/>
          <w:spacing w:val="-12"/>
          <w:sz w:val="32"/>
          <w:szCs w:val="32"/>
          <w:lang w:val="en-US"/>
        </w:rPr>
        <w:t>20</w:t>
      </w:r>
      <w:r>
        <w:rPr>
          <w:rFonts w:hint="eastAsia"/>
          <w:spacing w:val="-12"/>
          <w:sz w:val="32"/>
          <w:szCs w:val="32"/>
          <w:lang w:val="en-US"/>
        </w:rPr>
        <w:t>个工作日限缩减为</w:t>
      </w:r>
      <w:r>
        <w:rPr>
          <w:rFonts w:hint="eastAsia"/>
          <w:spacing w:val="-12"/>
          <w:sz w:val="32"/>
          <w:szCs w:val="32"/>
          <w:lang w:val="en-US"/>
        </w:rPr>
        <w:t>5</w:t>
      </w:r>
      <w:r>
        <w:rPr>
          <w:rFonts w:hint="eastAsia"/>
          <w:spacing w:val="-12"/>
          <w:sz w:val="32"/>
          <w:szCs w:val="32"/>
          <w:lang w:val="en-US"/>
        </w:rPr>
        <w:t>个工作日；</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3.</w:t>
      </w:r>
      <w:r>
        <w:rPr>
          <w:rFonts w:hint="eastAsia"/>
          <w:spacing w:val="-12"/>
          <w:sz w:val="32"/>
          <w:szCs w:val="32"/>
          <w:lang w:val="en-US"/>
        </w:rPr>
        <w:t>将《食品生产许可证》注销事项的许可承诺时限从法定</w:t>
      </w:r>
      <w:r>
        <w:rPr>
          <w:rFonts w:hint="eastAsia"/>
          <w:spacing w:val="-12"/>
          <w:sz w:val="32"/>
          <w:szCs w:val="32"/>
          <w:lang w:val="en-US"/>
        </w:rPr>
        <w:t>20</w:t>
      </w:r>
      <w:r>
        <w:rPr>
          <w:rFonts w:hint="eastAsia"/>
          <w:spacing w:val="-12"/>
          <w:sz w:val="32"/>
          <w:szCs w:val="32"/>
          <w:lang w:val="en-US"/>
        </w:rPr>
        <w:t>个工作日缩减为</w:t>
      </w:r>
      <w:r>
        <w:rPr>
          <w:rFonts w:hint="eastAsia"/>
          <w:spacing w:val="-12"/>
          <w:sz w:val="32"/>
          <w:szCs w:val="32"/>
          <w:lang w:val="en-US"/>
        </w:rPr>
        <w:t>3</w:t>
      </w:r>
      <w:r>
        <w:rPr>
          <w:rFonts w:hint="eastAsia"/>
          <w:spacing w:val="-12"/>
          <w:sz w:val="32"/>
          <w:szCs w:val="32"/>
          <w:lang w:val="en-US"/>
        </w:rPr>
        <w:t>个工作日。</w:t>
      </w:r>
    </w:p>
    <w:p w:rsidR="00DC6275" w:rsidRDefault="00E7771B">
      <w:pPr>
        <w:spacing w:line="560" w:lineRule="exact"/>
        <w:ind w:firstLineChars="200" w:firstLine="616"/>
        <w:jc w:val="both"/>
        <w:rPr>
          <w:b/>
          <w:bCs/>
          <w:spacing w:val="-12"/>
          <w:sz w:val="32"/>
          <w:szCs w:val="32"/>
          <w:lang w:val="en-US"/>
        </w:rPr>
      </w:pPr>
      <w:r>
        <w:rPr>
          <w:rFonts w:hint="eastAsia"/>
          <w:b/>
          <w:bCs/>
          <w:spacing w:val="-12"/>
          <w:sz w:val="32"/>
          <w:szCs w:val="32"/>
          <w:lang w:val="en-US"/>
        </w:rPr>
        <w:t>（五）特种设备使用登记</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将特种设备使用登记许可时限由法定的</w:t>
      </w:r>
      <w:r>
        <w:rPr>
          <w:rFonts w:hint="eastAsia"/>
          <w:spacing w:val="-12"/>
          <w:sz w:val="32"/>
          <w:szCs w:val="32"/>
          <w:lang w:val="en-US"/>
        </w:rPr>
        <w:t>20</w:t>
      </w:r>
      <w:r>
        <w:rPr>
          <w:rFonts w:hint="eastAsia"/>
          <w:spacing w:val="-12"/>
          <w:sz w:val="32"/>
          <w:szCs w:val="32"/>
          <w:lang w:val="en-US"/>
        </w:rPr>
        <w:t>个工作日缩减为</w:t>
      </w:r>
      <w:r>
        <w:rPr>
          <w:rFonts w:hint="eastAsia"/>
          <w:spacing w:val="-12"/>
          <w:sz w:val="32"/>
          <w:szCs w:val="32"/>
          <w:lang w:val="en-US"/>
        </w:rPr>
        <w:t>1</w:t>
      </w:r>
      <w:r>
        <w:rPr>
          <w:rFonts w:hint="eastAsia"/>
          <w:spacing w:val="-12"/>
          <w:sz w:val="32"/>
          <w:szCs w:val="32"/>
          <w:lang w:val="en-US"/>
        </w:rPr>
        <w:t>个工作日。由承诺件变更为即办件，即时办理。</w:t>
      </w:r>
    </w:p>
    <w:p w:rsidR="00DC6275" w:rsidRDefault="00E7771B">
      <w:pPr>
        <w:spacing w:line="560" w:lineRule="exact"/>
        <w:ind w:firstLineChars="200" w:firstLine="616"/>
        <w:jc w:val="both"/>
        <w:rPr>
          <w:b/>
          <w:bCs/>
          <w:spacing w:val="-12"/>
          <w:sz w:val="32"/>
          <w:szCs w:val="32"/>
          <w:lang w:val="en-US"/>
        </w:rPr>
      </w:pPr>
      <w:r>
        <w:rPr>
          <w:rFonts w:hint="eastAsia"/>
          <w:b/>
          <w:bCs/>
          <w:spacing w:val="-12"/>
          <w:sz w:val="32"/>
          <w:szCs w:val="32"/>
          <w:lang w:val="en-US"/>
        </w:rPr>
        <w:t>（六）特种设备安全管理人员资格复审</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特种设备作业人员资格认定由法定</w:t>
      </w:r>
      <w:r>
        <w:rPr>
          <w:rFonts w:hint="eastAsia"/>
          <w:spacing w:val="-12"/>
          <w:sz w:val="32"/>
          <w:szCs w:val="32"/>
          <w:lang w:val="en-US"/>
        </w:rPr>
        <w:t>25</w:t>
      </w:r>
      <w:r>
        <w:rPr>
          <w:rFonts w:hint="eastAsia"/>
          <w:spacing w:val="-12"/>
          <w:sz w:val="32"/>
          <w:szCs w:val="32"/>
          <w:lang w:val="en-US"/>
        </w:rPr>
        <w:t>个工作日缩减为</w:t>
      </w:r>
      <w:r>
        <w:rPr>
          <w:rFonts w:hint="eastAsia"/>
          <w:spacing w:val="-12"/>
          <w:sz w:val="32"/>
          <w:szCs w:val="32"/>
          <w:lang w:val="en-US"/>
        </w:rPr>
        <w:t>1</w:t>
      </w:r>
      <w:r>
        <w:rPr>
          <w:rFonts w:hint="eastAsia"/>
          <w:spacing w:val="-12"/>
          <w:sz w:val="32"/>
          <w:szCs w:val="32"/>
          <w:lang w:val="en-US"/>
        </w:rPr>
        <w:t>个工作日。由承诺件变更为即办件，即时办理。</w:t>
      </w:r>
    </w:p>
    <w:p w:rsidR="00DC6275" w:rsidRDefault="00E7771B">
      <w:pPr>
        <w:spacing w:line="560" w:lineRule="exact"/>
        <w:ind w:firstLineChars="200" w:firstLine="616"/>
        <w:jc w:val="both"/>
        <w:rPr>
          <w:b/>
          <w:bCs/>
          <w:spacing w:val="-12"/>
          <w:sz w:val="32"/>
          <w:szCs w:val="32"/>
          <w:lang w:val="en-US"/>
        </w:rPr>
      </w:pPr>
      <w:r>
        <w:rPr>
          <w:rFonts w:hint="eastAsia"/>
          <w:b/>
          <w:bCs/>
          <w:spacing w:val="-12"/>
          <w:sz w:val="32"/>
          <w:szCs w:val="32"/>
          <w:lang w:val="en-US"/>
        </w:rPr>
        <w:t>（七）计量标准考核</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计量标准考核由法定</w:t>
      </w:r>
      <w:r>
        <w:rPr>
          <w:rFonts w:hint="eastAsia"/>
          <w:spacing w:val="-12"/>
          <w:sz w:val="32"/>
          <w:szCs w:val="32"/>
          <w:lang w:val="en-US"/>
        </w:rPr>
        <w:t>35</w:t>
      </w:r>
      <w:r>
        <w:rPr>
          <w:rFonts w:hint="eastAsia"/>
          <w:spacing w:val="-12"/>
          <w:sz w:val="32"/>
          <w:szCs w:val="32"/>
          <w:lang w:val="en-US"/>
        </w:rPr>
        <w:t>个工作日缩减为</w:t>
      </w:r>
      <w:r>
        <w:rPr>
          <w:rFonts w:hint="eastAsia"/>
          <w:spacing w:val="-12"/>
          <w:sz w:val="32"/>
          <w:szCs w:val="32"/>
          <w:lang w:val="en-US"/>
        </w:rPr>
        <w:t>10</w:t>
      </w:r>
      <w:r>
        <w:rPr>
          <w:rFonts w:hint="eastAsia"/>
          <w:spacing w:val="-12"/>
          <w:sz w:val="32"/>
          <w:szCs w:val="32"/>
          <w:lang w:val="en-US"/>
        </w:rPr>
        <w:t>个工作日。</w:t>
      </w:r>
    </w:p>
    <w:p w:rsidR="00DC6275" w:rsidRDefault="00E7771B">
      <w:pPr>
        <w:spacing w:line="560" w:lineRule="exact"/>
        <w:ind w:firstLineChars="200" w:firstLine="616"/>
        <w:jc w:val="both"/>
        <w:rPr>
          <w:b/>
          <w:bCs/>
          <w:spacing w:val="-12"/>
          <w:sz w:val="32"/>
          <w:szCs w:val="32"/>
          <w:lang w:val="en-US"/>
        </w:rPr>
      </w:pPr>
      <w:r>
        <w:rPr>
          <w:rFonts w:hint="eastAsia"/>
          <w:b/>
          <w:bCs/>
          <w:spacing w:val="-12"/>
          <w:sz w:val="32"/>
          <w:szCs w:val="32"/>
          <w:lang w:val="en-US"/>
        </w:rPr>
        <w:t>（八）承担国家法定计量检定机构任务授权</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承担国家法定计量检定机构任务授权法定</w:t>
      </w:r>
      <w:r>
        <w:rPr>
          <w:rFonts w:hint="eastAsia"/>
          <w:spacing w:val="-12"/>
          <w:sz w:val="32"/>
          <w:szCs w:val="32"/>
          <w:lang w:val="en-US"/>
        </w:rPr>
        <w:t>35</w:t>
      </w:r>
      <w:r>
        <w:rPr>
          <w:rFonts w:hint="eastAsia"/>
          <w:spacing w:val="-12"/>
          <w:sz w:val="32"/>
          <w:szCs w:val="32"/>
          <w:lang w:val="en-US"/>
        </w:rPr>
        <w:t>个工作日缩减为</w:t>
      </w:r>
      <w:r>
        <w:rPr>
          <w:rFonts w:hint="eastAsia"/>
          <w:spacing w:val="-12"/>
          <w:sz w:val="32"/>
          <w:szCs w:val="32"/>
          <w:lang w:val="en-US"/>
        </w:rPr>
        <w:t>10</w:t>
      </w:r>
      <w:r>
        <w:rPr>
          <w:rFonts w:hint="eastAsia"/>
          <w:spacing w:val="-12"/>
          <w:sz w:val="32"/>
          <w:szCs w:val="32"/>
          <w:lang w:val="en-US"/>
        </w:rPr>
        <w:t>个工作日。</w:t>
      </w:r>
    </w:p>
    <w:p w:rsidR="00DC6275" w:rsidRDefault="00E7771B">
      <w:pPr>
        <w:numPr>
          <w:ilvl w:val="0"/>
          <w:numId w:val="1"/>
        </w:numPr>
        <w:spacing w:line="560" w:lineRule="exact"/>
        <w:ind w:firstLineChars="200" w:firstLine="616"/>
        <w:jc w:val="both"/>
        <w:rPr>
          <w:b/>
          <w:bCs/>
          <w:spacing w:val="-12"/>
          <w:sz w:val="32"/>
          <w:szCs w:val="32"/>
          <w:lang w:val="en-US"/>
        </w:rPr>
      </w:pPr>
      <w:r>
        <w:rPr>
          <w:rFonts w:hint="eastAsia"/>
          <w:b/>
          <w:bCs/>
          <w:spacing w:val="-12"/>
          <w:sz w:val="32"/>
          <w:szCs w:val="32"/>
          <w:lang w:val="en-US"/>
        </w:rPr>
        <w:t>减少审批环节</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推进“放管服”改革，进一步缩短办证时限，对药品经营、食品生产、食品经营、医疗器械经营许可各环节进行精简，共减少审批环</w:t>
      </w:r>
      <w:r>
        <w:rPr>
          <w:rFonts w:hint="eastAsia"/>
          <w:spacing w:val="-12"/>
          <w:sz w:val="32"/>
          <w:szCs w:val="32"/>
          <w:lang w:val="en-US"/>
        </w:rPr>
        <w:lastRenderedPageBreak/>
        <w:t>节</w:t>
      </w:r>
      <w:r>
        <w:rPr>
          <w:rFonts w:hint="eastAsia"/>
          <w:spacing w:val="-12"/>
          <w:sz w:val="32"/>
          <w:szCs w:val="32"/>
          <w:lang w:val="en-US"/>
        </w:rPr>
        <w:t>21</w:t>
      </w:r>
      <w:r>
        <w:rPr>
          <w:rFonts w:hint="eastAsia"/>
          <w:spacing w:val="-12"/>
          <w:sz w:val="32"/>
          <w:szCs w:val="32"/>
          <w:lang w:val="en-US"/>
        </w:rPr>
        <w:t>项，合并审批环节</w:t>
      </w:r>
      <w:r>
        <w:rPr>
          <w:rFonts w:hint="eastAsia"/>
          <w:spacing w:val="-12"/>
          <w:sz w:val="32"/>
          <w:szCs w:val="32"/>
          <w:lang w:val="en-US"/>
        </w:rPr>
        <w:t>10</w:t>
      </w:r>
      <w:r>
        <w:rPr>
          <w:rFonts w:hint="eastAsia"/>
          <w:spacing w:val="-12"/>
          <w:sz w:val="32"/>
          <w:szCs w:val="32"/>
          <w:lang w:val="en-US"/>
        </w:rPr>
        <w:t>项，具体如下：</w:t>
      </w:r>
    </w:p>
    <w:p w:rsidR="00DC6275" w:rsidRDefault="00E7771B">
      <w:pPr>
        <w:numPr>
          <w:ilvl w:val="0"/>
          <w:numId w:val="2"/>
        </w:numPr>
        <w:spacing w:line="560" w:lineRule="exact"/>
        <w:ind w:firstLineChars="200" w:firstLine="616"/>
        <w:jc w:val="both"/>
        <w:rPr>
          <w:b/>
          <w:bCs/>
          <w:spacing w:val="-12"/>
          <w:sz w:val="32"/>
          <w:szCs w:val="32"/>
          <w:lang w:val="en-US"/>
        </w:rPr>
      </w:pPr>
      <w:r>
        <w:rPr>
          <w:rFonts w:hint="eastAsia"/>
          <w:b/>
          <w:bCs/>
          <w:spacing w:val="-12"/>
          <w:sz w:val="32"/>
          <w:szCs w:val="32"/>
          <w:lang w:val="en-US"/>
        </w:rPr>
        <w:t>药品经营许可</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1</w:t>
      </w:r>
      <w:r>
        <w:rPr>
          <w:rFonts w:hint="eastAsia"/>
          <w:spacing w:val="-12"/>
          <w:sz w:val="32"/>
          <w:szCs w:val="32"/>
          <w:lang w:val="en-US"/>
        </w:rPr>
        <w:t>、药品零售企业筹建许可</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原程序为：受理→现场检查→审查→审核→审批→办结→制证（凭证）</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调整为：受理→审查→办结制证（凭证）。</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改革目标（</w:t>
      </w:r>
      <w:r>
        <w:rPr>
          <w:rFonts w:hint="eastAsia"/>
          <w:spacing w:val="-12"/>
          <w:sz w:val="32"/>
          <w:szCs w:val="32"/>
          <w:lang w:val="en-US"/>
        </w:rPr>
        <w:t>1</w:t>
      </w:r>
      <w:r>
        <w:rPr>
          <w:rFonts w:hint="eastAsia"/>
          <w:spacing w:val="-12"/>
          <w:sz w:val="32"/>
          <w:szCs w:val="32"/>
          <w:lang w:val="en-US"/>
        </w:rPr>
        <w:t>）取消现场核查、审核、审批环节。（</w:t>
      </w:r>
      <w:r>
        <w:rPr>
          <w:rFonts w:hint="eastAsia"/>
          <w:spacing w:val="-12"/>
          <w:sz w:val="32"/>
          <w:szCs w:val="32"/>
          <w:lang w:val="en-US"/>
        </w:rPr>
        <w:t>3</w:t>
      </w:r>
      <w:r>
        <w:rPr>
          <w:rFonts w:hint="eastAsia"/>
          <w:spacing w:val="-12"/>
          <w:sz w:val="32"/>
          <w:szCs w:val="32"/>
          <w:lang w:val="en-US"/>
        </w:rPr>
        <w:t>）合并办结制证环节。</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2</w:t>
      </w:r>
      <w:r>
        <w:rPr>
          <w:rFonts w:hint="eastAsia"/>
          <w:spacing w:val="-12"/>
          <w:sz w:val="32"/>
          <w:szCs w:val="32"/>
          <w:lang w:val="en-US"/>
        </w:rPr>
        <w:t>、《药品经营许可证》换发、许可事项变更</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原程序为：受理→现场检查→审查→审核→审批→办结→制证</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调整为：受理→现场检查→审查→审批→办结制</w:t>
      </w:r>
      <w:r>
        <w:rPr>
          <w:rFonts w:hint="eastAsia"/>
          <w:spacing w:val="-12"/>
          <w:sz w:val="32"/>
          <w:szCs w:val="32"/>
          <w:lang w:val="en-US"/>
        </w:rPr>
        <w:t>证。</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改革目标（</w:t>
      </w:r>
      <w:r>
        <w:rPr>
          <w:rFonts w:hint="eastAsia"/>
          <w:spacing w:val="-12"/>
          <w:sz w:val="32"/>
          <w:szCs w:val="32"/>
          <w:lang w:val="en-US"/>
        </w:rPr>
        <w:t>1</w:t>
      </w:r>
      <w:r>
        <w:rPr>
          <w:rFonts w:hint="eastAsia"/>
          <w:spacing w:val="-12"/>
          <w:sz w:val="32"/>
          <w:szCs w:val="32"/>
          <w:lang w:val="en-US"/>
        </w:rPr>
        <w:t>）取消审核环节。（</w:t>
      </w:r>
      <w:r>
        <w:rPr>
          <w:rFonts w:hint="eastAsia"/>
          <w:spacing w:val="-12"/>
          <w:sz w:val="32"/>
          <w:szCs w:val="32"/>
          <w:lang w:val="en-US"/>
        </w:rPr>
        <w:t>2</w:t>
      </w:r>
      <w:r>
        <w:rPr>
          <w:rFonts w:hint="eastAsia"/>
          <w:spacing w:val="-12"/>
          <w:sz w:val="32"/>
          <w:szCs w:val="32"/>
          <w:lang w:val="en-US"/>
        </w:rPr>
        <w:t>）对于部分换证企业减少现场检查环节。（</w:t>
      </w:r>
      <w:r>
        <w:rPr>
          <w:rFonts w:hint="eastAsia"/>
          <w:spacing w:val="-12"/>
          <w:sz w:val="32"/>
          <w:szCs w:val="32"/>
          <w:lang w:val="en-US"/>
        </w:rPr>
        <w:t>3</w:t>
      </w:r>
      <w:r>
        <w:rPr>
          <w:rFonts w:hint="eastAsia"/>
          <w:spacing w:val="-12"/>
          <w:sz w:val="32"/>
          <w:szCs w:val="32"/>
          <w:lang w:val="en-US"/>
        </w:rPr>
        <w:t>）合并办结制证环节。</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3</w:t>
      </w:r>
      <w:r>
        <w:rPr>
          <w:rFonts w:hint="eastAsia"/>
          <w:spacing w:val="-12"/>
          <w:sz w:val="32"/>
          <w:szCs w:val="32"/>
          <w:lang w:val="en-US"/>
        </w:rPr>
        <w:t>、《药品经营许可证》登记事项变更、补证、注销</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原程序为：受理→审查→审核→审批→办结→制证</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调整为：受理→审查→办结制证。</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改革目标（</w:t>
      </w:r>
      <w:r>
        <w:rPr>
          <w:rFonts w:hint="eastAsia"/>
          <w:spacing w:val="-12"/>
          <w:sz w:val="32"/>
          <w:szCs w:val="32"/>
          <w:lang w:val="en-US"/>
        </w:rPr>
        <w:t>1</w:t>
      </w:r>
      <w:r>
        <w:rPr>
          <w:rFonts w:hint="eastAsia"/>
          <w:spacing w:val="-12"/>
          <w:sz w:val="32"/>
          <w:szCs w:val="32"/>
          <w:lang w:val="en-US"/>
        </w:rPr>
        <w:t>）取消审核、审批环节。（</w:t>
      </w:r>
      <w:r>
        <w:rPr>
          <w:rFonts w:hint="eastAsia"/>
          <w:spacing w:val="-12"/>
          <w:sz w:val="32"/>
          <w:szCs w:val="32"/>
          <w:lang w:val="en-US"/>
        </w:rPr>
        <w:t>3</w:t>
      </w:r>
      <w:r>
        <w:rPr>
          <w:rFonts w:hint="eastAsia"/>
          <w:spacing w:val="-12"/>
          <w:sz w:val="32"/>
          <w:szCs w:val="32"/>
          <w:lang w:val="en-US"/>
        </w:rPr>
        <w:t>）合并办结制证环节。</w:t>
      </w:r>
    </w:p>
    <w:p w:rsidR="00DC6275" w:rsidRDefault="00E7771B">
      <w:pPr>
        <w:numPr>
          <w:ilvl w:val="0"/>
          <w:numId w:val="2"/>
        </w:numPr>
        <w:spacing w:line="560" w:lineRule="exact"/>
        <w:ind w:firstLineChars="200" w:firstLine="616"/>
        <w:jc w:val="both"/>
        <w:rPr>
          <w:b/>
          <w:bCs/>
          <w:spacing w:val="-12"/>
          <w:sz w:val="32"/>
          <w:szCs w:val="32"/>
          <w:lang w:val="en-US"/>
        </w:rPr>
      </w:pPr>
      <w:r>
        <w:rPr>
          <w:rFonts w:hint="eastAsia"/>
          <w:b/>
          <w:bCs/>
          <w:spacing w:val="-12"/>
          <w:sz w:val="32"/>
          <w:szCs w:val="32"/>
          <w:lang w:val="en-US"/>
        </w:rPr>
        <w:t>医疗器械经营许可、备案</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1</w:t>
      </w:r>
      <w:r>
        <w:rPr>
          <w:rFonts w:hint="eastAsia"/>
          <w:spacing w:val="-12"/>
          <w:sz w:val="32"/>
          <w:szCs w:val="32"/>
          <w:lang w:val="en-US"/>
        </w:rPr>
        <w:t>、《第三类医疗器械经营许可证》核发、换发、许可事项变更</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原程序为：受理→现场检查→审查→审核→审批→办结→制证</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调整为：受理→现场检查→审查→审批→办结制证。</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改革目标（</w:t>
      </w:r>
      <w:r>
        <w:rPr>
          <w:rFonts w:hint="eastAsia"/>
          <w:spacing w:val="-12"/>
          <w:sz w:val="32"/>
          <w:szCs w:val="32"/>
          <w:lang w:val="en-US"/>
        </w:rPr>
        <w:t>1</w:t>
      </w:r>
      <w:r>
        <w:rPr>
          <w:rFonts w:hint="eastAsia"/>
          <w:spacing w:val="-12"/>
          <w:sz w:val="32"/>
          <w:szCs w:val="32"/>
          <w:lang w:val="en-US"/>
        </w:rPr>
        <w:t>）取消审核环节。（</w:t>
      </w:r>
      <w:r>
        <w:rPr>
          <w:rFonts w:hint="eastAsia"/>
          <w:spacing w:val="-12"/>
          <w:sz w:val="32"/>
          <w:szCs w:val="32"/>
          <w:lang w:val="en-US"/>
        </w:rPr>
        <w:t>2</w:t>
      </w:r>
      <w:r>
        <w:rPr>
          <w:rFonts w:hint="eastAsia"/>
          <w:spacing w:val="-12"/>
          <w:sz w:val="32"/>
          <w:szCs w:val="32"/>
          <w:lang w:val="en-US"/>
        </w:rPr>
        <w:t>）对于部分延续企业减少现场检查环节。（</w:t>
      </w:r>
      <w:r>
        <w:rPr>
          <w:rFonts w:hint="eastAsia"/>
          <w:spacing w:val="-12"/>
          <w:sz w:val="32"/>
          <w:szCs w:val="32"/>
          <w:lang w:val="en-US"/>
        </w:rPr>
        <w:t>3</w:t>
      </w:r>
      <w:r>
        <w:rPr>
          <w:rFonts w:hint="eastAsia"/>
          <w:spacing w:val="-12"/>
          <w:sz w:val="32"/>
          <w:szCs w:val="32"/>
          <w:lang w:val="en-US"/>
        </w:rPr>
        <w:t>）合并办结制证环节。</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2</w:t>
      </w:r>
      <w:r>
        <w:rPr>
          <w:rFonts w:hint="eastAsia"/>
          <w:spacing w:val="-12"/>
          <w:sz w:val="32"/>
          <w:szCs w:val="32"/>
          <w:lang w:val="en-US"/>
        </w:rPr>
        <w:t>、《第三类医疗器械经营许可证》登记事项变更、补证、注销</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原程序为：受理→审查→审核→审批→办结→制证</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lastRenderedPageBreak/>
        <w:t>调整为：受理→审查→办结制证。</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改革目标（</w:t>
      </w:r>
      <w:r>
        <w:rPr>
          <w:rFonts w:hint="eastAsia"/>
          <w:spacing w:val="-12"/>
          <w:sz w:val="32"/>
          <w:szCs w:val="32"/>
          <w:lang w:val="en-US"/>
        </w:rPr>
        <w:t>1</w:t>
      </w:r>
      <w:r>
        <w:rPr>
          <w:rFonts w:hint="eastAsia"/>
          <w:spacing w:val="-12"/>
          <w:sz w:val="32"/>
          <w:szCs w:val="32"/>
          <w:lang w:val="en-US"/>
        </w:rPr>
        <w:t>）取消审核、审批环节。（</w:t>
      </w:r>
      <w:r>
        <w:rPr>
          <w:rFonts w:hint="eastAsia"/>
          <w:spacing w:val="-12"/>
          <w:sz w:val="32"/>
          <w:szCs w:val="32"/>
          <w:lang w:val="en-US"/>
        </w:rPr>
        <w:t>3</w:t>
      </w:r>
      <w:r>
        <w:rPr>
          <w:rFonts w:hint="eastAsia"/>
          <w:spacing w:val="-12"/>
          <w:sz w:val="32"/>
          <w:szCs w:val="32"/>
          <w:lang w:val="en-US"/>
        </w:rPr>
        <w:t>）合并办结制证环节。</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3</w:t>
      </w:r>
      <w:r>
        <w:rPr>
          <w:rFonts w:hint="eastAsia"/>
          <w:spacing w:val="-12"/>
          <w:sz w:val="32"/>
          <w:szCs w:val="32"/>
          <w:lang w:val="en-US"/>
        </w:rPr>
        <w:t>、第二类医疗器械经营备案</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原程序为：受理→审查→审核→办结→制证</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调整为：受理→审查→办结制证</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改革目标（</w:t>
      </w:r>
      <w:r>
        <w:rPr>
          <w:rFonts w:hint="eastAsia"/>
          <w:spacing w:val="-12"/>
          <w:sz w:val="32"/>
          <w:szCs w:val="32"/>
          <w:lang w:val="en-US"/>
        </w:rPr>
        <w:t>1</w:t>
      </w:r>
      <w:r>
        <w:rPr>
          <w:rFonts w:hint="eastAsia"/>
          <w:spacing w:val="-12"/>
          <w:sz w:val="32"/>
          <w:szCs w:val="32"/>
          <w:lang w:val="en-US"/>
        </w:rPr>
        <w:t>）取消审核、审批环节。（</w:t>
      </w:r>
      <w:r>
        <w:rPr>
          <w:rFonts w:hint="eastAsia"/>
          <w:spacing w:val="-12"/>
          <w:sz w:val="32"/>
          <w:szCs w:val="32"/>
          <w:lang w:val="en-US"/>
        </w:rPr>
        <w:t>3</w:t>
      </w:r>
      <w:r>
        <w:rPr>
          <w:rFonts w:hint="eastAsia"/>
          <w:spacing w:val="-12"/>
          <w:sz w:val="32"/>
          <w:szCs w:val="32"/>
          <w:lang w:val="en-US"/>
        </w:rPr>
        <w:t>）合并办结制证环节。</w:t>
      </w:r>
    </w:p>
    <w:p w:rsidR="00DC6275" w:rsidRDefault="00E7771B">
      <w:pPr>
        <w:spacing w:line="560" w:lineRule="exact"/>
        <w:ind w:firstLineChars="200" w:firstLine="616"/>
        <w:jc w:val="both"/>
        <w:rPr>
          <w:b/>
          <w:bCs/>
          <w:spacing w:val="-12"/>
          <w:sz w:val="32"/>
          <w:szCs w:val="32"/>
          <w:lang w:val="en-US"/>
        </w:rPr>
      </w:pPr>
      <w:r>
        <w:rPr>
          <w:rFonts w:hint="eastAsia"/>
          <w:b/>
          <w:bCs/>
          <w:spacing w:val="-12"/>
          <w:sz w:val="32"/>
          <w:szCs w:val="32"/>
          <w:lang w:val="en-US"/>
        </w:rPr>
        <w:t>（三）食品经营许可</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1</w:t>
      </w:r>
      <w:r>
        <w:rPr>
          <w:rFonts w:hint="eastAsia"/>
          <w:spacing w:val="-12"/>
          <w:sz w:val="32"/>
          <w:szCs w:val="32"/>
          <w:lang w:val="en-US"/>
        </w:rPr>
        <w:t>、《食品经营许可证》核发、延续、许可事项变更</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原程序为：受理→现场检查→审查→审核→审批→办结→制证</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调整为：受理→现场检查→审查→审批→办结制证。</w:t>
      </w:r>
    </w:p>
    <w:p w:rsidR="00DC6275" w:rsidRDefault="00E7771B">
      <w:pPr>
        <w:spacing w:line="560" w:lineRule="exact"/>
        <w:jc w:val="both"/>
        <w:rPr>
          <w:spacing w:val="-12"/>
          <w:sz w:val="32"/>
          <w:szCs w:val="32"/>
          <w:lang w:val="en-US"/>
        </w:rPr>
      </w:pPr>
      <w:r>
        <w:rPr>
          <w:rFonts w:hint="eastAsia"/>
          <w:spacing w:val="-12"/>
          <w:sz w:val="32"/>
          <w:szCs w:val="32"/>
          <w:lang w:val="en-US"/>
        </w:rPr>
        <w:t>改革目标（</w:t>
      </w:r>
      <w:r>
        <w:rPr>
          <w:rFonts w:hint="eastAsia"/>
          <w:spacing w:val="-12"/>
          <w:sz w:val="32"/>
          <w:szCs w:val="32"/>
          <w:lang w:val="en-US"/>
        </w:rPr>
        <w:t>1</w:t>
      </w:r>
      <w:r>
        <w:rPr>
          <w:rFonts w:hint="eastAsia"/>
          <w:spacing w:val="-12"/>
          <w:sz w:val="32"/>
          <w:szCs w:val="32"/>
          <w:lang w:val="en-US"/>
        </w:rPr>
        <w:t>）取消审核环节。（</w:t>
      </w:r>
      <w:r>
        <w:rPr>
          <w:rFonts w:hint="eastAsia"/>
          <w:spacing w:val="-12"/>
          <w:sz w:val="32"/>
          <w:szCs w:val="32"/>
          <w:lang w:val="en-US"/>
        </w:rPr>
        <w:t>2</w:t>
      </w:r>
      <w:r>
        <w:rPr>
          <w:rFonts w:hint="eastAsia"/>
          <w:spacing w:val="-12"/>
          <w:sz w:val="32"/>
          <w:szCs w:val="32"/>
          <w:lang w:val="en-US"/>
        </w:rPr>
        <w:t>）对于部分延续企业减少现场检查环节。（</w:t>
      </w:r>
      <w:r>
        <w:rPr>
          <w:rFonts w:hint="eastAsia"/>
          <w:spacing w:val="-12"/>
          <w:sz w:val="32"/>
          <w:szCs w:val="32"/>
          <w:lang w:val="en-US"/>
        </w:rPr>
        <w:t>3</w:t>
      </w:r>
      <w:r>
        <w:rPr>
          <w:rFonts w:hint="eastAsia"/>
          <w:spacing w:val="-12"/>
          <w:sz w:val="32"/>
          <w:szCs w:val="32"/>
          <w:lang w:val="en-US"/>
        </w:rPr>
        <w:t>）合并办结制证环节。</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2</w:t>
      </w:r>
      <w:r>
        <w:rPr>
          <w:rFonts w:hint="eastAsia"/>
          <w:spacing w:val="-12"/>
          <w:sz w:val="32"/>
          <w:szCs w:val="32"/>
          <w:lang w:val="en-US"/>
        </w:rPr>
        <w:t>、《食品经营许可证》登记事项变更、补证、注销</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原程序为：受理→审查→审核→审批→办结→制证</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调整为：受理→审查→办结制证。</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改革目标（</w:t>
      </w:r>
      <w:r>
        <w:rPr>
          <w:rFonts w:hint="eastAsia"/>
          <w:spacing w:val="-12"/>
          <w:sz w:val="32"/>
          <w:szCs w:val="32"/>
          <w:lang w:val="en-US"/>
        </w:rPr>
        <w:t>1</w:t>
      </w:r>
      <w:r>
        <w:rPr>
          <w:rFonts w:hint="eastAsia"/>
          <w:spacing w:val="-12"/>
          <w:sz w:val="32"/>
          <w:szCs w:val="32"/>
          <w:lang w:val="en-US"/>
        </w:rPr>
        <w:t>）取消审核、审批环节。（</w:t>
      </w:r>
      <w:r>
        <w:rPr>
          <w:rFonts w:hint="eastAsia"/>
          <w:spacing w:val="-12"/>
          <w:sz w:val="32"/>
          <w:szCs w:val="32"/>
          <w:lang w:val="en-US"/>
        </w:rPr>
        <w:t>3</w:t>
      </w:r>
      <w:r>
        <w:rPr>
          <w:rFonts w:hint="eastAsia"/>
          <w:spacing w:val="-12"/>
          <w:sz w:val="32"/>
          <w:szCs w:val="32"/>
          <w:lang w:val="en-US"/>
        </w:rPr>
        <w:t>）合并办结制证环节。</w:t>
      </w:r>
    </w:p>
    <w:p w:rsidR="00DC6275" w:rsidRDefault="00E7771B">
      <w:pPr>
        <w:spacing w:line="560" w:lineRule="exact"/>
        <w:ind w:firstLineChars="200" w:firstLine="616"/>
        <w:jc w:val="both"/>
        <w:rPr>
          <w:b/>
          <w:bCs/>
          <w:spacing w:val="-12"/>
          <w:sz w:val="32"/>
          <w:szCs w:val="32"/>
          <w:lang w:val="en-US"/>
        </w:rPr>
      </w:pPr>
      <w:r>
        <w:rPr>
          <w:rFonts w:hint="eastAsia"/>
          <w:b/>
          <w:bCs/>
          <w:spacing w:val="-12"/>
          <w:sz w:val="32"/>
          <w:szCs w:val="32"/>
          <w:lang w:val="en-US"/>
        </w:rPr>
        <w:t>（四）食品生产许可</w:t>
      </w:r>
    </w:p>
    <w:p w:rsidR="00DC6275" w:rsidRDefault="00E7771B">
      <w:pPr>
        <w:spacing w:line="560" w:lineRule="exact"/>
        <w:jc w:val="both"/>
        <w:rPr>
          <w:spacing w:val="-12"/>
          <w:sz w:val="32"/>
          <w:szCs w:val="32"/>
          <w:lang w:val="en-US"/>
        </w:rPr>
      </w:pPr>
      <w:r>
        <w:rPr>
          <w:rFonts w:hint="eastAsia"/>
          <w:spacing w:val="-12"/>
          <w:sz w:val="32"/>
          <w:szCs w:val="32"/>
          <w:lang w:val="en-US"/>
        </w:rPr>
        <w:t>1</w:t>
      </w:r>
      <w:r>
        <w:rPr>
          <w:rFonts w:hint="eastAsia"/>
          <w:spacing w:val="-12"/>
          <w:sz w:val="32"/>
          <w:szCs w:val="32"/>
          <w:lang w:val="en-US"/>
        </w:rPr>
        <w:t>、《食品生产许可证》换发、许可事项变更</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原程序为：受理→现场检查→审查→审核→审批→办结→制证</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调整为：受理→现场检查→审查→审批→办结制证。</w:t>
      </w:r>
    </w:p>
    <w:p w:rsidR="00DC6275" w:rsidRDefault="00E7771B">
      <w:pPr>
        <w:spacing w:line="560" w:lineRule="exact"/>
        <w:jc w:val="both"/>
        <w:rPr>
          <w:spacing w:val="-12"/>
          <w:sz w:val="32"/>
          <w:szCs w:val="32"/>
          <w:lang w:val="en-US"/>
        </w:rPr>
      </w:pPr>
      <w:r>
        <w:rPr>
          <w:rFonts w:hint="eastAsia"/>
          <w:spacing w:val="-12"/>
          <w:sz w:val="32"/>
          <w:szCs w:val="32"/>
          <w:lang w:val="en-US"/>
        </w:rPr>
        <w:t>改革目标（</w:t>
      </w:r>
      <w:r>
        <w:rPr>
          <w:rFonts w:hint="eastAsia"/>
          <w:spacing w:val="-12"/>
          <w:sz w:val="32"/>
          <w:szCs w:val="32"/>
          <w:lang w:val="en-US"/>
        </w:rPr>
        <w:t>1</w:t>
      </w:r>
      <w:r>
        <w:rPr>
          <w:rFonts w:hint="eastAsia"/>
          <w:spacing w:val="-12"/>
          <w:sz w:val="32"/>
          <w:szCs w:val="32"/>
          <w:lang w:val="en-US"/>
        </w:rPr>
        <w:t>）取消审核环节。（</w:t>
      </w:r>
      <w:r>
        <w:rPr>
          <w:rFonts w:hint="eastAsia"/>
          <w:spacing w:val="-12"/>
          <w:sz w:val="32"/>
          <w:szCs w:val="32"/>
          <w:lang w:val="en-US"/>
        </w:rPr>
        <w:t>2</w:t>
      </w:r>
      <w:r>
        <w:rPr>
          <w:rFonts w:hint="eastAsia"/>
          <w:spacing w:val="-12"/>
          <w:sz w:val="32"/>
          <w:szCs w:val="32"/>
          <w:lang w:val="en-US"/>
        </w:rPr>
        <w:t>）对于部分延续企业减少现场检查环节。（</w:t>
      </w:r>
      <w:r>
        <w:rPr>
          <w:rFonts w:hint="eastAsia"/>
          <w:spacing w:val="-12"/>
          <w:sz w:val="32"/>
          <w:szCs w:val="32"/>
          <w:lang w:val="en-US"/>
        </w:rPr>
        <w:t>3</w:t>
      </w:r>
      <w:r>
        <w:rPr>
          <w:rFonts w:hint="eastAsia"/>
          <w:spacing w:val="-12"/>
          <w:sz w:val="32"/>
          <w:szCs w:val="32"/>
          <w:lang w:val="en-US"/>
        </w:rPr>
        <w:t>）合并办结制证环节。</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2</w:t>
      </w:r>
      <w:r>
        <w:rPr>
          <w:rFonts w:hint="eastAsia"/>
          <w:spacing w:val="-12"/>
          <w:sz w:val="32"/>
          <w:szCs w:val="32"/>
          <w:lang w:val="en-US"/>
        </w:rPr>
        <w:t>、《食品生产许可证》登记事项变更、补证、注销</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原程序为：受理→审查→审核→审批→办结→制证</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调整为：受理→审查→办结制证。</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lastRenderedPageBreak/>
        <w:t>改革目标（</w:t>
      </w:r>
      <w:r>
        <w:rPr>
          <w:rFonts w:hint="eastAsia"/>
          <w:spacing w:val="-12"/>
          <w:sz w:val="32"/>
          <w:szCs w:val="32"/>
          <w:lang w:val="en-US"/>
        </w:rPr>
        <w:t>1</w:t>
      </w:r>
      <w:r>
        <w:rPr>
          <w:rFonts w:hint="eastAsia"/>
          <w:spacing w:val="-12"/>
          <w:sz w:val="32"/>
          <w:szCs w:val="32"/>
          <w:lang w:val="en-US"/>
        </w:rPr>
        <w:t>）取消审核、审批环节。（</w:t>
      </w:r>
      <w:r>
        <w:rPr>
          <w:rFonts w:hint="eastAsia"/>
          <w:spacing w:val="-12"/>
          <w:sz w:val="32"/>
          <w:szCs w:val="32"/>
          <w:lang w:val="en-US"/>
        </w:rPr>
        <w:t>3</w:t>
      </w:r>
      <w:r>
        <w:rPr>
          <w:rFonts w:hint="eastAsia"/>
          <w:spacing w:val="-12"/>
          <w:sz w:val="32"/>
          <w:szCs w:val="32"/>
          <w:lang w:val="en-US"/>
        </w:rPr>
        <w:t>）合并办结制证环节。</w:t>
      </w:r>
    </w:p>
    <w:p w:rsidR="00DC6275" w:rsidRDefault="00E7771B">
      <w:pPr>
        <w:numPr>
          <w:ilvl w:val="0"/>
          <w:numId w:val="1"/>
        </w:numPr>
        <w:spacing w:line="560" w:lineRule="exact"/>
        <w:ind w:firstLineChars="200" w:firstLine="616"/>
        <w:jc w:val="both"/>
        <w:rPr>
          <w:b/>
          <w:bCs/>
          <w:spacing w:val="-12"/>
          <w:sz w:val="32"/>
          <w:szCs w:val="32"/>
          <w:lang w:val="en-US"/>
        </w:rPr>
      </w:pPr>
      <w:r>
        <w:rPr>
          <w:rFonts w:hint="eastAsia"/>
          <w:b/>
          <w:bCs/>
          <w:spacing w:val="-12"/>
          <w:sz w:val="32"/>
          <w:szCs w:val="32"/>
          <w:lang w:val="en-US"/>
        </w:rPr>
        <w:t>减少申报资料</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为激发市场活力，</w:t>
      </w:r>
      <w:proofErr w:type="gramStart"/>
      <w:r>
        <w:rPr>
          <w:rFonts w:hint="eastAsia"/>
          <w:spacing w:val="-12"/>
          <w:sz w:val="32"/>
          <w:szCs w:val="32"/>
          <w:lang w:val="en-US"/>
        </w:rPr>
        <w:t>便企利企</w:t>
      </w:r>
      <w:proofErr w:type="gramEnd"/>
      <w:r>
        <w:rPr>
          <w:rFonts w:hint="eastAsia"/>
          <w:spacing w:val="-12"/>
          <w:sz w:val="32"/>
          <w:szCs w:val="32"/>
          <w:lang w:val="en-US"/>
        </w:rPr>
        <w:t>，破旧立新，依据法律法规，对如下许可资料进行细化、简化，共减少许可申报资料</w:t>
      </w:r>
      <w:r>
        <w:rPr>
          <w:rFonts w:hint="eastAsia"/>
          <w:spacing w:val="-12"/>
          <w:sz w:val="32"/>
          <w:szCs w:val="32"/>
          <w:lang w:val="en-US"/>
        </w:rPr>
        <w:t>27</w:t>
      </w:r>
      <w:r>
        <w:rPr>
          <w:rFonts w:hint="eastAsia"/>
          <w:spacing w:val="-12"/>
          <w:sz w:val="32"/>
          <w:szCs w:val="32"/>
          <w:lang w:val="en-US"/>
        </w:rPr>
        <w:t>项，具体如下：</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（一）药品零售企业筹建资料由原</w:t>
      </w:r>
      <w:r>
        <w:rPr>
          <w:rFonts w:hint="eastAsia"/>
          <w:spacing w:val="-12"/>
          <w:sz w:val="32"/>
          <w:szCs w:val="32"/>
          <w:lang w:val="en-US"/>
        </w:rPr>
        <w:t>9</w:t>
      </w:r>
      <w:r>
        <w:rPr>
          <w:rFonts w:hint="eastAsia"/>
          <w:spacing w:val="-12"/>
          <w:sz w:val="32"/>
          <w:szCs w:val="32"/>
          <w:lang w:val="en-US"/>
        </w:rPr>
        <w:t>项资料简化为</w:t>
      </w:r>
      <w:r>
        <w:rPr>
          <w:rFonts w:hint="eastAsia"/>
          <w:spacing w:val="-12"/>
          <w:sz w:val="32"/>
          <w:szCs w:val="32"/>
          <w:lang w:val="en-US"/>
        </w:rPr>
        <w:t>3</w:t>
      </w:r>
      <w:r>
        <w:rPr>
          <w:rFonts w:hint="eastAsia"/>
          <w:spacing w:val="-12"/>
          <w:sz w:val="32"/>
          <w:szCs w:val="32"/>
          <w:lang w:val="en-US"/>
        </w:rPr>
        <w:t>项。</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（二）《药品经营许可证》核发、换发资料进行简化，根据国家药监局《取消的规范性文件设定的证明事项目录》减少申报资料</w:t>
      </w:r>
      <w:r>
        <w:rPr>
          <w:rFonts w:hint="eastAsia"/>
          <w:spacing w:val="-12"/>
          <w:sz w:val="32"/>
          <w:szCs w:val="32"/>
          <w:lang w:val="en-US"/>
        </w:rPr>
        <w:t>2</w:t>
      </w:r>
      <w:r>
        <w:rPr>
          <w:rFonts w:hint="eastAsia"/>
          <w:spacing w:val="-12"/>
          <w:sz w:val="32"/>
          <w:szCs w:val="32"/>
          <w:lang w:val="en-US"/>
        </w:rPr>
        <w:t>项如下：</w:t>
      </w:r>
      <w:r>
        <w:rPr>
          <w:rFonts w:hint="eastAsia"/>
          <w:spacing w:val="-12"/>
          <w:sz w:val="32"/>
          <w:szCs w:val="32"/>
          <w:lang w:val="en-US"/>
        </w:rPr>
        <w:t>1</w:t>
      </w:r>
      <w:r>
        <w:rPr>
          <w:rFonts w:hint="eastAsia"/>
          <w:spacing w:val="-12"/>
          <w:sz w:val="32"/>
          <w:szCs w:val="32"/>
          <w:lang w:val="en-US"/>
        </w:rPr>
        <w:t>、无非违规经销假劣药品证明；</w:t>
      </w:r>
      <w:r>
        <w:rPr>
          <w:rFonts w:hint="eastAsia"/>
          <w:spacing w:val="-12"/>
          <w:sz w:val="32"/>
          <w:szCs w:val="32"/>
          <w:lang w:val="en-US"/>
        </w:rPr>
        <w:t>2</w:t>
      </w:r>
      <w:r>
        <w:rPr>
          <w:rFonts w:hint="eastAsia"/>
          <w:spacing w:val="-12"/>
          <w:sz w:val="32"/>
          <w:szCs w:val="32"/>
          <w:lang w:val="en-US"/>
        </w:rPr>
        <w:t>、执业药师注册证书。</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（三）《食品经营许可证》新开办、延续资料进行简化，由原来的</w:t>
      </w:r>
      <w:r>
        <w:rPr>
          <w:rFonts w:hint="eastAsia"/>
          <w:spacing w:val="-12"/>
          <w:sz w:val="32"/>
          <w:szCs w:val="32"/>
          <w:lang w:val="en-US"/>
        </w:rPr>
        <w:t>21</w:t>
      </w:r>
      <w:r>
        <w:rPr>
          <w:rFonts w:hint="eastAsia"/>
          <w:spacing w:val="-12"/>
          <w:sz w:val="32"/>
          <w:szCs w:val="32"/>
          <w:lang w:val="en-US"/>
        </w:rPr>
        <w:t>项，简化为</w:t>
      </w:r>
      <w:r>
        <w:rPr>
          <w:rFonts w:hint="eastAsia"/>
          <w:spacing w:val="-12"/>
          <w:sz w:val="32"/>
          <w:szCs w:val="32"/>
          <w:lang w:val="en-US"/>
        </w:rPr>
        <w:t>10</w:t>
      </w:r>
      <w:r>
        <w:rPr>
          <w:rFonts w:hint="eastAsia"/>
          <w:spacing w:val="-12"/>
          <w:sz w:val="32"/>
          <w:szCs w:val="32"/>
          <w:lang w:val="en-US"/>
        </w:rPr>
        <w:t>项，共减少资料</w:t>
      </w:r>
      <w:r>
        <w:rPr>
          <w:rFonts w:hint="eastAsia"/>
          <w:spacing w:val="-12"/>
          <w:sz w:val="32"/>
          <w:szCs w:val="32"/>
          <w:lang w:val="en-US"/>
        </w:rPr>
        <w:t>11</w:t>
      </w:r>
      <w:r>
        <w:rPr>
          <w:rFonts w:hint="eastAsia"/>
          <w:spacing w:val="-12"/>
          <w:sz w:val="32"/>
          <w:szCs w:val="32"/>
          <w:lang w:val="en-US"/>
        </w:rPr>
        <w:t>项。</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（四）《食品生产许可证》新开办、延续资料进行精简，由原来的</w:t>
      </w:r>
      <w:r>
        <w:rPr>
          <w:rFonts w:hint="eastAsia"/>
          <w:spacing w:val="-12"/>
          <w:sz w:val="32"/>
          <w:szCs w:val="32"/>
          <w:lang w:val="en-US"/>
        </w:rPr>
        <w:t>27</w:t>
      </w:r>
      <w:r>
        <w:rPr>
          <w:rFonts w:hint="eastAsia"/>
          <w:spacing w:val="-12"/>
          <w:sz w:val="32"/>
          <w:szCs w:val="32"/>
          <w:lang w:val="en-US"/>
        </w:rPr>
        <w:t>项精</w:t>
      </w:r>
      <w:r>
        <w:rPr>
          <w:rFonts w:hint="eastAsia"/>
          <w:spacing w:val="-12"/>
          <w:sz w:val="32"/>
          <w:szCs w:val="32"/>
          <w:lang w:val="en-US"/>
        </w:rPr>
        <w:t>简为</w:t>
      </w:r>
      <w:r>
        <w:rPr>
          <w:rFonts w:hint="eastAsia"/>
          <w:spacing w:val="-12"/>
          <w:sz w:val="32"/>
          <w:szCs w:val="32"/>
          <w:lang w:val="en-US"/>
        </w:rPr>
        <w:t>21</w:t>
      </w:r>
      <w:r>
        <w:rPr>
          <w:rFonts w:hint="eastAsia"/>
          <w:spacing w:val="-12"/>
          <w:sz w:val="32"/>
          <w:szCs w:val="32"/>
          <w:lang w:val="en-US"/>
        </w:rPr>
        <w:t>项，减少申报资料</w:t>
      </w:r>
      <w:r>
        <w:rPr>
          <w:rFonts w:hint="eastAsia"/>
          <w:spacing w:val="-12"/>
          <w:sz w:val="32"/>
          <w:szCs w:val="32"/>
          <w:lang w:val="en-US"/>
        </w:rPr>
        <w:t>6</w:t>
      </w:r>
      <w:r>
        <w:rPr>
          <w:rFonts w:hint="eastAsia"/>
          <w:spacing w:val="-12"/>
          <w:sz w:val="32"/>
          <w:szCs w:val="32"/>
          <w:lang w:val="en-US"/>
        </w:rPr>
        <w:t>项。</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（五）《第三类医疗器械许可证》核发、延续资料简化，由原来的</w:t>
      </w:r>
      <w:r>
        <w:rPr>
          <w:rFonts w:hint="eastAsia"/>
          <w:spacing w:val="-12"/>
          <w:sz w:val="32"/>
          <w:szCs w:val="32"/>
          <w:lang w:val="en-US"/>
        </w:rPr>
        <w:t>12</w:t>
      </w:r>
      <w:r>
        <w:rPr>
          <w:rFonts w:hint="eastAsia"/>
          <w:spacing w:val="-12"/>
          <w:sz w:val="32"/>
          <w:szCs w:val="32"/>
          <w:lang w:val="en-US"/>
        </w:rPr>
        <w:t>项，简化为</w:t>
      </w:r>
      <w:r>
        <w:rPr>
          <w:rFonts w:hint="eastAsia"/>
          <w:spacing w:val="-12"/>
          <w:sz w:val="32"/>
          <w:szCs w:val="32"/>
          <w:lang w:val="en-US"/>
        </w:rPr>
        <w:t>10</w:t>
      </w:r>
      <w:r>
        <w:rPr>
          <w:rFonts w:hint="eastAsia"/>
          <w:spacing w:val="-12"/>
          <w:sz w:val="32"/>
          <w:szCs w:val="32"/>
          <w:lang w:val="en-US"/>
        </w:rPr>
        <w:t>项。</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（六）《第二类医疗器械经营许可证备案申请材料》进行了细化，对于同时申请第二类医疗器械和第三类医疗器械的经营企业，减少</w:t>
      </w:r>
      <w:r>
        <w:rPr>
          <w:rFonts w:hint="eastAsia"/>
          <w:spacing w:val="-12"/>
          <w:sz w:val="32"/>
          <w:szCs w:val="32"/>
          <w:lang w:val="en-US"/>
        </w:rPr>
        <w:t>8</w:t>
      </w:r>
      <w:r>
        <w:rPr>
          <w:rFonts w:hint="eastAsia"/>
          <w:spacing w:val="-12"/>
          <w:sz w:val="32"/>
          <w:szCs w:val="32"/>
          <w:lang w:val="en-US"/>
        </w:rPr>
        <w:t>项材料。</w:t>
      </w:r>
    </w:p>
    <w:p w:rsidR="00DC6275" w:rsidRDefault="00E7771B">
      <w:pPr>
        <w:spacing w:line="560" w:lineRule="exact"/>
        <w:ind w:firstLineChars="200" w:firstLine="616"/>
        <w:jc w:val="both"/>
        <w:rPr>
          <w:b/>
          <w:bCs/>
          <w:spacing w:val="-12"/>
          <w:sz w:val="32"/>
          <w:szCs w:val="32"/>
          <w:lang w:val="en-US"/>
        </w:rPr>
      </w:pPr>
      <w:r>
        <w:rPr>
          <w:rFonts w:hint="eastAsia"/>
          <w:b/>
          <w:bCs/>
          <w:spacing w:val="-12"/>
          <w:sz w:val="32"/>
          <w:szCs w:val="32"/>
          <w:lang w:val="en-US"/>
        </w:rPr>
        <w:t>（七）老旧特种设备使用登记</w:t>
      </w:r>
    </w:p>
    <w:p w:rsidR="00DC6275" w:rsidRDefault="00E7771B">
      <w:pPr>
        <w:spacing w:line="560" w:lineRule="exact"/>
        <w:ind w:firstLineChars="200" w:firstLine="616"/>
        <w:jc w:val="both"/>
        <w:rPr>
          <w:spacing w:val="-12"/>
          <w:sz w:val="32"/>
          <w:szCs w:val="32"/>
          <w:lang w:val="en-US"/>
        </w:rPr>
      </w:pPr>
      <w:r>
        <w:rPr>
          <w:rFonts w:hint="eastAsia"/>
          <w:spacing w:val="-12"/>
          <w:sz w:val="32"/>
          <w:szCs w:val="32"/>
          <w:lang w:val="en-US"/>
        </w:rPr>
        <w:t>2017</w:t>
      </w:r>
      <w:r>
        <w:rPr>
          <w:rFonts w:hint="eastAsia"/>
          <w:spacing w:val="-12"/>
          <w:sz w:val="32"/>
          <w:szCs w:val="32"/>
          <w:lang w:val="en-US"/>
        </w:rPr>
        <w:t>年</w:t>
      </w:r>
      <w:r>
        <w:rPr>
          <w:rFonts w:hint="eastAsia"/>
          <w:spacing w:val="-12"/>
          <w:sz w:val="32"/>
          <w:szCs w:val="32"/>
          <w:lang w:val="en-US"/>
        </w:rPr>
        <w:t>5</w:t>
      </w:r>
      <w:r>
        <w:rPr>
          <w:rFonts w:hint="eastAsia"/>
          <w:spacing w:val="-12"/>
          <w:sz w:val="32"/>
          <w:szCs w:val="32"/>
          <w:lang w:val="en-US"/>
        </w:rPr>
        <w:t>月</w:t>
      </w:r>
      <w:r>
        <w:rPr>
          <w:rFonts w:hint="eastAsia"/>
          <w:spacing w:val="-12"/>
          <w:sz w:val="32"/>
          <w:szCs w:val="32"/>
          <w:lang w:val="en-US"/>
        </w:rPr>
        <w:t>16</w:t>
      </w:r>
      <w:r>
        <w:rPr>
          <w:rFonts w:hint="eastAsia"/>
          <w:spacing w:val="-12"/>
          <w:sz w:val="32"/>
          <w:szCs w:val="32"/>
          <w:lang w:val="en-US"/>
        </w:rPr>
        <w:t>日原衡阳市质量技术监督局第</w:t>
      </w:r>
      <w:r>
        <w:rPr>
          <w:rFonts w:hint="eastAsia"/>
          <w:spacing w:val="-12"/>
          <w:sz w:val="32"/>
          <w:szCs w:val="32"/>
          <w:lang w:val="en-US"/>
        </w:rPr>
        <w:t>4</w:t>
      </w:r>
      <w:r>
        <w:rPr>
          <w:rFonts w:hint="eastAsia"/>
          <w:spacing w:val="-12"/>
          <w:sz w:val="32"/>
          <w:szCs w:val="32"/>
          <w:lang w:val="en-US"/>
        </w:rPr>
        <w:t>次专题会议，依据质检总局特种设备局《关于特种设备使用登记有关问题的复函》</w:t>
      </w:r>
      <w:r>
        <w:rPr>
          <w:rFonts w:hint="eastAsia"/>
          <w:spacing w:val="-12"/>
          <w:sz w:val="32"/>
          <w:szCs w:val="32"/>
          <w:lang w:val="en-US"/>
        </w:rPr>
        <w:t>(</w:t>
      </w:r>
      <w:r>
        <w:rPr>
          <w:rFonts w:hint="eastAsia"/>
          <w:spacing w:val="-12"/>
          <w:sz w:val="32"/>
          <w:szCs w:val="32"/>
          <w:lang w:val="en-US"/>
        </w:rPr>
        <w:t>质检</w:t>
      </w:r>
      <w:proofErr w:type="gramStart"/>
      <w:r>
        <w:rPr>
          <w:rFonts w:hint="eastAsia"/>
          <w:spacing w:val="-12"/>
          <w:sz w:val="32"/>
          <w:szCs w:val="32"/>
          <w:lang w:val="en-US"/>
        </w:rPr>
        <w:t>特</w:t>
      </w:r>
      <w:proofErr w:type="gramEnd"/>
      <w:r>
        <w:rPr>
          <w:rFonts w:hint="eastAsia"/>
          <w:spacing w:val="-12"/>
          <w:sz w:val="32"/>
          <w:szCs w:val="32"/>
          <w:lang w:val="en-US"/>
        </w:rPr>
        <w:t>函〔</w:t>
      </w:r>
      <w:r>
        <w:rPr>
          <w:rFonts w:hint="eastAsia"/>
          <w:spacing w:val="-12"/>
          <w:sz w:val="32"/>
          <w:szCs w:val="32"/>
          <w:lang w:val="en-US"/>
        </w:rPr>
        <w:t>2016</w:t>
      </w:r>
      <w:r>
        <w:rPr>
          <w:rFonts w:hint="eastAsia"/>
          <w:spacing w:val="-12"/>
          <w:sz w:val="32"/>
          <w:szCs w:val="32"/>
          <w:lang w:val="en-US"/>
        </w:rPr>
        <w:t>〕</w:t>
      </w:r>
      <w:r>
        <w:rPr>
          <w:rFonts w:hint="eastAsia"/>
          <w:spacing w:val="-12"/>
          <w:sz w:val="32"/>
          <w:szCs w:val="32"/>
          <w:lang w:val="en-US"/>
        </w:rPr>
        <w:t>1</w:t>
      </w:r>
      <w:r>
        <w:rPr>
          <w:rFonts w:hint="eastAsia"/>
          <w:spacing w:val="-12"/>
          <w:sz w:val="32"/>
          <w:szCs w:val="32"/>
          <w:lang w:val="en-US"/>
        </w:rPr>
        <w:t>号</w:t>
      </w:r>
      <w:r>
        <w:rPr>
          <w:rFonts w:hint="eastAsia"/>
          <w:spacing w:val="-12"/>
          <w:sz w:val="32"/>
          <w:szCs w:val="32"/>
          <w:lang w:val="en-US"/>
        </w:rPr>
        <w:t>)</w:t>
      </w:r>
      <w:r>
        <w:rPr>
          <w:rFonts w:hint="eastAsia"/>
          <w:spacing w:val="-12"/>
          <w:sz w:val="32"/>
          <w:szCs w:val="32"/>
          <w:lang w:val="en-US"/>
        </w:rPr>
        <w:t>文件要求，对未办理使用登记、安全技术资料缺失的特种设备问题进行了情况汇总和分析，会议研究决定对《</w:t>
      </w:r>
      <w:r>
        <w:rPr>
          <w:rFonts w:hint="eastAsia"/>
          <w:spacing w:val="-12"/>
          <w:sz w:val="32"/>
          <w:szCs w:val="32"/>
          <w:lang w:val="en-US"/>
        </w:rPr>
        <w:t>中华人民共和国特种设备安全法》实施（</w:t>
      </w:r>
      <w:r>
        <w:rPr>
          <w:rFonts w:hint="eastAsia"/>
          <w:spacing w:val="-12"/>
          <w:sz w:val="32"/>
          <w:szCs w:val="32"/>
          <w:lang w:val="en-US"/>
        </w:rPr>
        <w:t>2014</w:t>
      </w:r>
      <w:r>
        <w:rPr>
          <w:rFonts w:hint="eastAsia"/>
          <w:spacing w:val="-12"/>
          <w:sz w:val="32"/>
          <w:szCs w:val="32"/>
          <w:lang w:val="en-US"/>
        </w:rPr>
        <w:t>年</w:t>
      </w:r>
      <w:r>
        <w:rPr>
          <w:rFonts w:hint="eastAsia"/>
          <w:spacing w:val="-12"/>
          <w:sz w:val="32"/>
          <w:szCs w:val="32"/>
          <w:lang w:val="en-US"/>
        </w:rPr>
        <w:t>1</w:t>
      </w:r>
      <w:r>
        <w:rPr>
          <w:rFonts w:hint="eastAsia"/>
          <w:spacing w:val="-12"/>
          <w:sz w:val="32"/>
          <w:szCs w:val="32"/>
          <w:lang w:val="en-US"/>
        </w:rPr>
        <w:t>月</w:t>
      </w:r>
      <w:r>
        <w:rPr>
          <w:rFonts w:hint="eastAsia"/>
          <w:spacing w:val="-12"/>
          <w:sz w:val="32"/>
          <w:szCs w:val="32"/>
          <w:lang w:val="en-US"/>
        </w:rPr>
        <w:t>1</w:t>
      </w:r>
      <w:r>
        <w:rPr>
          <w:rFonts w:hint="eastAsia"/>
          <w:spacing w:val="-12"/>
          <w:sz w:val="32"/>
          <w:szCs w:val="32"/>
          <w:lang w:val="en-US"/>
        </w:rPr>
        <w:t>日）前安装的对于制造单位具有相应资质、制造监督检验合格、技术资料缺失的承压类、机电类特种设备，可由使用单位出具公函，提供产品铭牌、监检钢印标记等</w:t>
      </w:r>
      <w:r>
        <w:rPr>
          <w:rFonts w:hint="eastAsia"/>
          <w:spacing w:val="-12"/>
          <w:sz w:val="32"/>
          <w:szCs w:val="32"/>
          <w:lang w:val="en-US"/>
        </w:rPr>
        <w:lastRenderedPageBreak/>
        <w:t>资料，并委托具有相应资质的检验机构进行全面检验或合于使用评价等技术手段，确定设备的安全状况，经检验合格后可办理使用登记手续。此项规定继续执行。</w:t>
      </w:r>
    </w:p>
    <w:p w:rsidR="00DC6275" w:rsidRDefault="00DC6275">
      <w:pPr>
        <w:spacing w:line="300" w:lineRule="exact"/>
        <w:ind w:firstLineChars="200" w:firstLine="616"/>
        <w:jc w:val="both"/>
        <w:rPr>
          <w:spacing w:val="-12"/>
          <w:sz w:val="32"/>
          <w:szCs w:val="32"/>
          <w:lang w:val="en-US"/>
        </w:rPr>
      </w:pPr>
    </w:p>
    <w:p w:rsidR="00DC6275" w:rsidRDefault="00DC6275">
      <w:pPr>
        <w:spacing w:line="300" w:lineRule="exact"/>
        <w:ind w:firstLineChars="200" w:firstLine="616"/>
        <w:jc w:val="center"/>
        <w:rPr>
          <w:spacing w:val="-12"/>
          <w:sz w:val="32"/>
          <w:szCs w:val="32"/>
          <w:lang w:val="en-US"/>
        </w:rPr>
      </w:pPr>
    </w:p>
    <w:p w:rsidR="00DC6275" w:rsidRDefault="00DC6275">
      <w:pPr>
        <w:spacing w:line="560" w:lineRule="exact"/>
        <w:ind w:firstLineChars="200" w:firstLine="616"/>
        <w:jc w:val="center"/>
        <w:rPr>
          <w:spacing w:val="-12"/>
          <w:sz w:val="32"/>
          <w:szCs w:val="32"/>
          <w:lang w:val="en-US"/>
        </w:rPr>
      </w:pPr>
    </w:p>
    <w:p w:rsidR="00DC6275" w:rsidRDefault="00E7771B">
      <w:pPr>
        <w:spacing w:line="560" w:lineRule="exact"/>
        <w:ind w:firstLineChars="2000" w:firstLine="6160"/>
        <w:jc w:val="center"/>
        <w:rPr>
          <w:spacing w:val="-12"/>
          <w:sz w:val="32"/>
          <w:szCs w:val="32"/>
          <w:lang w:val="en-US"/>
        </w:rPr>
      </w:pPr>
      <w:r>
        <w:rPr>
          <w:rFonts w:hint="eastAsia"/>
          <w:spacing w:val="-12"/>
          <w:sz w:val="32"/>
          <w:szCs w:val="32"/>
          <w:lang w:val="en-US"/>
        </w:rPr>
        <w:t>衡阳市市场监督管理局</w:t>
      </w:r>
    </w:p>
    <w:p w:rsidR="00DC6275" w:rsidRDefault="00E7771B">
      <w:pPr>
        <w:spacing w:line="560" w:lineRule="exact"/>
        <w:ind w:firstLineChars="2200" w:firstLine="6776"/>
        <w:jc w:val="center"/>
        <w:rPr>
          <w:spacing w:val="-12"/>
          <w:sz w:val="32"/>
          <w:szCs w:val="32"/>
          <w:lang w:val="en-US"/>
        </w:rPr>
      </w:pPr>
      <w:r>
        <w:rPr>
          <w:rFonts w:hint="eastAsia"/>
          <w:spacing w:val="-12"/>
          <w:sz w:val="32"/>
          <w:szCs w:val="32"/>
          <w:lang w:val="en-US"/>
        </w:rPr>
        <w:t>2021</w:t>
      </w:r>
      <w:r>
        <w:rPr>
          <w:rFonts w:hint="eastAsia"/>
          <w:spacing w:val="-12"/>
          <w:sz w:val="32"/>
          <w:szCs w:val="32"/>
          <w:lang w:val="en-US"/>
        </w:rPr>
        <w:t>年</w:t>
      </w:r>
      <w:r>
        <w:rPr>
          <w:rFonts w:hint="eastAsia"/>
          <w:spacing w:val="-12"/>
          <w:sz w:val="32"/>
          <w:szCs w:val="32"/>
          <w:lang w:val="en-US"/>
        </w:rPr>
        <w:t>5</w:t>
      </w:r>
      <w:r>
        <w:rPr>
          <w:rFonts w:hint="eastAsia"/>
          <w:spacing w:val="-12"/>
          <w:sz w:val="32"/>
          <w:szCs w:val="32"/>
          <w:lang w:val="en-US"/>
        </w:rPr>
        <w:t>月</w:t>
      </w:r>
      <w:r>
        <w:rPr>
          <w:rFonts w:hint="eastAsia"/>
          <w:spacing w:val="-12"/>
          <w:sz w:val="32"/>
          <w:szCs w:val="32"/>
          <w:lang w:val="en-US"/>
        </w:rPr>
        <w:t>31</w:t>
      </w:r>
      <w:r>
        <w:rPr>
          <w:rFonts w:hint="eastAsia"/>
          <w:spacing w:val="-12"/>
          <w:sz w:val="32"/>
          <w:szCs w:val="32"/>
          <w:lang w:val="en-US"/>
        </w:rPr>
        <w:t>日</w:t>
      </w:r>
    </w:p>
    <w:p w:rsidR="00DC6275" w:rsidRDefault="00DC6275">
      <w:pPr>
        <w:pStyle w:val="a3"/>
        <w:spacing w:line="300" w:lineRule="exact"/>
        <w:ind w:left="0"/>
        <w:jc w:val="center"/>
        <w:rPr>
          <w:spacing w:val="-12"/>
        </w:rPr>
      </w:pPr>
    </w:p>
    <w:p w:rsidR="00DC6275" w:rsidRDefault="00DC6275">
      <w:pPr>
        <w:pStyle w:val="a3"/>
        <w:spacing w:line="300" w:lineRule="exact"/>
        <w:ind w:left="0"/>
        <w:jc w:val="center"/>
        <w:rPr>
          <w:spacing w:val="-12"/>
        </w:rPr>
      </w:pPr>
    </w:p>
    <w:p w:rsidR="00DC6275" w:rsidRDefault="00DC6275">
      <w:pPr>
        <w:pStyle w:val="a3"/>
        <w:spacing w:line="300" w:lineRule="exact"/>
        <w:ind w:left="0"/>
        <w:jc w:val="center"/>
        <w:rPr>
          <w:spacing w:val="-12"/>
        </w:rPr>
      </w:pPr>
    </w:p>
    <w:p w:rsidR="00DC6275" w:rsidRDefault="00DC6275">
      <w:pPr>
        <w:pStyle w:val="a3"/>
        <w:spacing w:line="300" w:lineRule="exact"/>
        <w:ind w:left="0"/>
        <w:jc w:val="center"/>
        <w:rPr>
          <w:spacing w:val="-12"/>
        </w:rPr>
      </w:pPr>
    </w:p>
    <w:p w:rsidR="00DC6275" w:rsidRDefault="00DC6275">
      <w:pPr>
        <w:pStyle w:val="a3"/>
        <w:spacing w:line="300" w:lineRule="exact"/>
        <w:ind w:left="0"/>
        <w:jc w:val="center"/>
        <w:rPr>
          <w:spacing w:val="-12"/>
        </w:rPr>
      </w:pPr>
    </w:p>
    <w:p w:rsidR="00DC6275" w:rsidRDefault="00DC6275">
      <w:pPr>
        <w:pStyle w:val="a3"/>
        <w:spacing w:before="6" w:line="300" w:lineRule="exact"/>
        <w:ind w:left="0"/>
        <w:jc w:val="center"/>
        <w:rPr>
          <w:spacing w:val="-12"/>
        </w:rPr>
      </w:pPr>
    </w:p>
    <w:p w:rsidR="00DC6275" w:rsidRDefault="00DC6275">
      <w:pPr>
        <w:spacing w:line="300" w:lineRule="exact"/>
        <w:jc w:val="center"/>
        <w:rPr>
          <w:spacing w:val="-12"/>
          <w:sz w:val="32"/>
          <w:szCs w:val="32"/>
        </w:rPr>
      </w:pPr>
    </w:p>
    <w:p w:rsidR="00DC6275" w:rsidRDefault="00DC6275">
      <w:pPr>
        <w:spacing w:line="300" w:lineRule="exact"/>
        <w:jc w:val="center"/>
        <w:rPr>
          <w:spacing w:val="-12"/>
          <w:sz w:val="32"/>
          <w:szCs w:val="32"/>
          <w:lang w:val="en-US"/>
        </w:rPr>
      </w:pPr>
    </w:p>
    <w:p w:rsidR="00DC6275" w:rsidRDefault="00DC6275">
      <w:pPr>
        <w:spacing w:line="300" w:lineRule="exact"/>
        <w:jc w:val="center"/>
        <w:rPr>
          <w:spacing w:val="-12"/>
          <w:sz w:val="32"/>
          <w:szCs w:val="32"/>
        </w:rPr>
      </w:pPr>
    </w:p>
    <w:p w:rsidR="00DC6275" w:rsidRDefault="00DC6275">
      <w:pPr>
        <w:spacing w:line="300" w:lineRule="exact"/>
        <w:jc w:val="center"/>
        <w:rPr>
          <w:spacing w:val="-12"/>
          <w:sz w:val="32"/>
          <w:szCs w:val="32"/>
        </w:rPr>
      </w:pPr>
    </w:p>
    <w:p w:rsidR="00DC6275" w:rsidRDefault="00DC6275">
      <w:pPr>
        <w:spacing w:line="300" w:lineRule="exact"/>
        <w:jc w:val="center"/>
        <w:rPr>
          <w:spacing w:val="-12"/>
          <w:sz w:val="32"/>
          <w:szCs w:val="32"/>
        </w:rPr>
      </w:pPr>
    </w:p>
    <w:p w:rsidR="00DC6275" w:rsidRDefault="00DC6275">
      <w:pPr>
        <w:spacing w:line="300" w:lineRule="exact"/>
        <w:jc w:val="center"/>
        <w:rPr>
          <w:spacing w:val="-12"/>
          <w:sz w:val="32"/>
          <w:szCs w:val="32"/>
        </w:rPr>
      </w:pPr>
    </w:p>
    <w:p w:rsidR="00DC6275" w:rsidRDefault="00DC6275">
      <w:pPr>
        <w:spacing w:line="300" w:lineRule="exact"/>
        <w:jc w:val="center"/>
        <w:rPr>
          <w:spacing w:val="-12"/>
          <w:sz w:val="32"/>
          <w:szCs w:val="32"/>
        </w:rPr>
      </w:pPr>
    </w:p>
    <w:p w:rsidR="00DC6275" w:rsidRDefault="00DC6275">
      <w:pPr>
        <w:spacing w:line="300" w:lineRule="exact"/>
        <w:jc w:val="center"/>
        <w:rPr>
          <w:lang w:val="en-US"/>
        </w:rPr>
        <w:sectPr w:rsidR="00DC6275">
          <w:footerReference w:type="even" r:id="rId8"/>
          <w:footerReference w:type="default" r:id="rId9"/>
          <w:type w:val="continuous"/>
          <w:pgSz w:w="11910" w:h="16840"/>
          <w:pgMar w:top="1580" w:right="1200" w:bottom="1160" w:left="1260" w:header="720" w:footer="975" w:gutter="0"/>
          <w:pgNumType w:start="1"/>
          <w:cols w:space="720"/>
        </w:sectPr>
      </w:pPr>
    </w:p>
    <w:p w:rsidR="00DC6275" w:rsidRDefault="00DC6275">
      <w:pPr>
        <w:pStyle w:val="a3"/>
        <w:ind w:left="0"/>
        <w:jc w:val="center"/>
        <w:rPr>
          <w:sz w:val="20"/>
        </w:rPr>
      </w:pPr>
    </w:p>
    <w:p w:rsidR="00DC6275" w:rsidRDefault="00DC6275">
      <w:pPr>
        <w:pStyle w:val="a3"/>
        <w:ind w:right="272" w:firstLine="640"/>
        <w:jc w:val="center"/>
        <w:rPr>
          <w:rFonts w:ascii="仿宋" w:eastAsia="仿宋" w:hAnsi="仿宋" w:cs="仿宋"/>
        </w:rPr>
      </w:pPr>
    </w:p>
    <w:p w:rsidR="00DC6275" w:rsidRDefault="00DC6275">
      <w:pPr>
        <w:pStyle w:val="a3"/>
        <w:ind w:right="272" w:firstLine="640"/>
        <w:jc w:val="center"/>
        <w:rPr>
          <w:rFonts w:ascii="仿宋" w:eastAsia="仿宋" w:hAnsi="仿宋" w:cs="仿宋"/>
        </w:rPr>
      </w:pPr>
    </w:p>
    <w:p w:rsidR="00DC6275" w:rsidRDefault="00DC6275">
      <w:pPr>
        <w:pStyle w:val="a3"/>
        <w:ind w:right="272" w:firstLine="640"/>
        <w:jc w:val="center"/>
        <w:rPr>
          <w:rFonts w:ascii="仿宋" w:eastAsia="仿宋" w:hAnsi="仿宋" w:cs="仿宋"/>
          <w:spacing w:val="-16"/>
        </w:rPr>
      </w:pPr>
    </w:p>
    <w:p w:rsidR="00DC6275" w:rsidRDefault="00E7771B">
      <w:pPr>
        <w:pStyle w:val="a3"/>
        <w:ind w:left="0"/>
        <w:jc w:val="center"/>
      </w:pPr>
      <w:r>
        <w:pict>
          <v:group id="组合 9" o:spid="_x0000_s1027" style="position:absolute;left:0;text-align:left;margin-left:47pt;margin-top:754pt;width:489pt;height:1pt;z-index:251663360;mso-position-horizontal-relative:page;mso-position-vertical-relative:page" coordorigin="940,15080" coordsize="9780,20203" o:gfxdata="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eQquo2QAAAA0BAAAPAAAAAAAAAAEAIAAAACIAAABkcnMvZG93bnJldi54bWxQ&#10;SwECFAAUAAAACACHTuJA0AiSNqECAACNBgAADgAAAAAAAAABACAAAAAoAQAAZHJzL2Uyb0RvYy54&#10;bWxQSwUGAAAAAAYABgBZAQAAOwYAAAAA&#10;">
            <v:line id="直线 10" o:spid="_x0000_s1029" style="position:absolute" from="960,15090" to="10720,1509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strokeweight="1pt"/>
            <v:rect id="矩形 11" o:spid="_x0000_s1028" style="position:absolute;left:940;top:15080;width:20;height:2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fillcolor="black" stroked="f"/>
            <w10:wrap anchorx="page" anchory="page"/>
          </v:group>
        </w:pict>
      </w:r>
    </w:p>
    <w:p w:rsidR="00DC6275" w:rsidRDefault="00DC6275">
      <w:pPr>
        <w:jc w:val="center"/>
      </w:pPr>
    </w:p>
    <w:p w:rsidR="00DC6275" w:rsidRDefault="00DC6275">
      <w:pPr>
        <w:jc w:val="center"/>
      </w:pPr>
    </w:p>
    <w:p w:rsidR="00DC6275" w:rsidRDefault="00DC6275">
      <w:pPr>
        <w:jc w:val="center"/>
      </w:pPr>
    </w:p>
    <w:p w:rsidR="00DC6275" w:rsidRDefault="00DC6275">
      <w:pPr>
        <w:jc w:val="center"/>
      </w:pPr>
    </w:p>
    <w:p w:rsidR="00DC6275" w:rsidRDefault="00DC6275">
      <w:pPr>
        <w:jc w:val="center"/>
      </w:pPr>
    </w:p>
    <w:p w:rsidR="00DC6275" w:rsidRDefault="00DC6275">
      <w:pPr>
        <w:jc w:val="center"/>
      </w:pPr>
    </w:p>
    <w:p w:rsidR="00DC6275" w:rsidRDefault="00DC6275">
      <w:pPr>
        <w:jc w:val="center"/>
      </w:pPr>
    </w:p>
    <w:p w:rsidR="00DC6275" w:rsidRDefault="00DC6275">
      <w:pPr>
        <w:jc w:val="center"/>
      </w:pPr>
    </w:p>
    <w:p w:rsidR="00DC6275" w:rsidRDefault="00DC6275">
      <w:pPr>
        <w:jc w:val="center"/>
      </w:pPr>
    </w:p>
    <w:p w:rsidR="00DC6275" w:rsidRDefault="00DC6275">
      <w:pPr>
        <w:jc w:val="center"/>
      </w:pPr>
    </w:p>
    <w:p w:rsidR="00DC6275" w:rsidRDefault="00DC6275">
      <w:pPr>
        <w:jc w:val="center"/>
      </w:pPr>
    </w:p>
    <w:p w:rsidR="00DC6275" w:rsidRDefault="00DC6275">
      <w:pPr>
        <w:jc w:val="center"/>
      </w:pPr>
    </w:p>
    <w:p w:rsidR="00DC6275" w:rsidRDefault="00DC6275">
      <w:pPr>
        <w:jc w:val="center"/>
      </w:pPr>
    </w:p>
    <w:sectPr w:rsidR="00DC6275">
      <w:footerReference w:type="even" r:id="rId10"/>
      <w:footerReference w:type="default" r:id="rId11"/>
      <w:pgSz w:w="11910" w:h="16840"/>
      <w:pgMar w:top="1580" w:right="1200" w:bottom="1160" w:left="126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71B" w:rsidRDefault="00E7771B">
      <w:r>
        <w:separator/>
      </w:r>
    </w:p>
  </w:endnote>
  <w:endnote w:type="continuationSeparator" w:id="0">
    <w:p w:rsidR="00E7771B" w:rsidRDefault="00E7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275" w:rsidRDefault="00E7771B">
    <w:pPr>
      <w:pStyle w:val="a3"/>
      <w:spacing w:line="14" w:lineRule="auto"/>
      <w:ind w:left="0"/>
      <w:rPr>
        <w:sz w:val="20"/>
      </w:rPr>
    </w:pPr>
    <w:r>
      <w:pict>
        <v:shapetype id="_x0000_t202" coordsize="21600,21600" o:spt="202" path="m,l,21600r21600,l21600,xe">
          <v:stroke joinstyle="miter"/>
          <v:path gradientshapeok="t" o:connecttype="rect"/>
        </v:shapetype>
        <v:shape id="文本框 2" o:spid="_x0000_s2051" type="#_x0000_t202" style="position:absolute;margin-left:78.3pt;margin-top:782.15pt;width:37pt;height:16pt;z-index:-251656192;mso-position-horizontal-relative:page;mso-position-vertical-relative:page;mso-width-relative:page;mso-height-relative:page" o:gfxdata="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brDF/ZAAAADQEAAA8AAAAAAAAAAQAgAAAAIgAAAGRycy9kb3ducmV2LnhtbFBLAQIU&#10;ABQAAAAIAIdO4kC8c17kuQEAAHIDAAAOAAAAAAAAAAEAIAAAACgBAABkcnMvZTJvRG9jLnhtbFBL&#10;BQYAAAAABgAGAFkBAABTBQAAAAA=&#10;" filled="f" stroked="f">
          <v:textbox inset="0,0,0,0">
            <w:txbxContent>
              <w:p w:rsidR="00DC6275" w:rsidRDefault="00E7771B">
                <w:pPr>
                  <w:spacing w:line="320"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8</w:t>
                </w:r>
                <w:r>
                  <w:fldChar w:fldCharType="end"/>
                </w:r>
                <w:r>
                  <w:rPr>
                    <w:rFonts w:ascii="宋体"/>
                    <w:sz w:val="28"/>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275" w:rsidRDefault="00E7771B">
    <w:pPr>
      <w:pStyle w:val="a3"/>
      <w:spacing w:line="14" w:lineRule="auto"/>
      <w:ind w:left="0"/>
      <w:rPr>
        <w:sz w:val="20"/>
      </w:rPr>
    </w:pPr>
    <w:r>
      <w:pict>
        <v:shapetype id="_x0000_t202" coordsize="21600,21600" o:spt="202" path="m,l,21600r21600,l21600,xe">
          <v:stroke joinstyle="miter"/>
          <v:path gradientshapeok="t" o:connecttype="rect"/>
        </v:shapetype>
        <v:shape id="文本框 1" o:spid="_x0000_s2052" type="#_x0000_t202" style="position:absolute;margin-left:485.6pt;margin-top:782.15pt;width:37pt;height:16pt;z-index:-251657216;mso-position-horizontal-relative:page;mso-position-vertical-relative:page;mso-width-relative:page;mso-height-relative:page" o:gfxdata="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bztaZ2gAAAA4BAAAPAAAAAAAAAAEAIAAAACIAAABkcnMvZG93bnJldi54bWxQSwEC&#10;FAAUAAAACACHTuJA4mdV2rkBAAByAwAADgAAAAAAAAABACAAAAApAQAAZHJzL2Uyb0RvYy54bWxQ&#10;SwUGAAAAAAYABgBZAQAAVAUAAAAA&#10;" filled="f" stroked="f">
          <v:textbox inset="0,0,0,0">
            <w:txbxContent>
              <w:p w:rsidR="00DC6275" w:rsidRDefault="00E7771B">
                <w:pPr>
                  <w:spacing w:line="320"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1</w:t>
                </w:r>
                <w:r>
                  <w:fldChar w:fldCharType="end"/>
                </w:r>
                <w:r>
                  <w:rPr>
                    <w:rFonts w:ascii="宋体"/>
                    <w:sz w:val="28"/>
                  </w:rP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275" w:rsidRDefault="00E7771B">
    <w:pPr>
      <w:pStyle w:val="a3"/>
      <w:spacing w:line="14" w:lineRule="auto"/>
      <w:ind w:left="0"/>
      <w:rPr>
        <w:sz w:val="20"/>
      </w:rPr>
    </w:pPr>
    <w:r>
      <w:pict>
        <v:shapetype id="_x0000_t202" coordsize="21600,21600" o:spt="202" path="m,l,21600r21600,l21600,xe">
          <v:stroke joinstyle="miter"/>
          <v:path gradientshapeok="t" o:connecttype="rect"/>
        </v:shapetype>
        <v:shape id="文本框 5" o:spid="_x0000_s2049" type="#_x0000_t202" style="position:absolute;margin-left:78.3pt;margin-top:782.15pt;width:44pt;height:16pt;z-index:-251655168;mso-position-horizontal-relative:page;mso-position-vertical-relative:page;mso-width-relative:page;mso-height-relative:page" o:gfxdata="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H9OIbZAAAADQEAAA8AAAAAAAAAAQAgAAAAIgAAAGRycy9kb3ducmV2LnhtbFBLAQIU&#10;ABQAAAAIAIdO4kDrA+6/uQEAAHIDAAAOAAAAAAAAAAEAIAAAACgBAABkcnMvZTJvRG9jLnhtbFBL&#10;BQYAAAAABgAGAFkBAABTBQAAAAA=&#10;" filled="f" stroked="f">
          <v:textbox inset="0,0,0,0">
            <w:txbxContent>
              <w:p w:rsidR="00DC6275" w:rsidRDefault="00E7771B">
                <w:pPr>
                  <w:spacing w:line="320"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20</w:t>
                </w:r>
                <w:r>
                  <w:fldChar w:fldCharType="end"/>
                </w:r>
                <w:r>
                  <w:rPr>
                    <w:rFonts w:ascii="宋体"/>
                    <w:sz w:val="28"/>
                  </w:rPr>
                  <w:t xml:space="preserve"> -</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275" w:rsidRDefault="00E7771B">
    <w:pPr>
      <w:pStyle w:val="a3"/>
      <w:spacing w:line="14" w:lineRule="auto"/>
      <w:ind w:left="0"/>
      <w:rPr>
        <w:sz w:val="20"/>
      </w:rPr>
    </w:pPr>
    <w:r>
      <w:pict>
        <v:shapetype id="_x0000_t202" coordsize="21600,21600" o:spt="202" path="m,l,21600r21600,l21600,xe">
          <v:stroke joinstyle="miter"/>
          <v:path gradientshapeok="t" o:connecttype="rect"/>
        </v:shapetype>
        <v:shape id="文本框 6" o:spid="_x0000_s2050" type="#_x0000_t202" style="position:absolute;margin-left:478.6pt;margin-top:782.15pt;width:44pt;height:16pt;z-index:-251654144;mso-position-horizontal-relative:page;mso-position-vertical-relative:page;mso-width-relative:page;mso-height-relative:page" o:gfxdata="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Yd5542gAAAA4BAAAPAAAAAAAAAAEAIAAAACIAAABkcnMvZG93bnJldi54bWxQSwEC&#10;FAAUAAAACACHTuJAtRflgbkBAAByAwAADgAAAAAAAAABACAAAAApAQAAZHJzL2Uyb0RvYy54bWxQ&#10;SwUGAAAAAAYABgBZAQAAVAUAAAAA&#10;" filled="f" stroked="f">
          <v:textbox inset="0,0,0,0">
            <w:txbxContent>
              <w:p w:rsidR="00DC6275" w:rsidRDefault="00E7771B">
                <w:pPr>
                  <w:spacing w:line="320"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9</w:t>
                </w:r>
                <w:r>
                  <w:fldChar w:fldCharType="end"/>
                </w:r>
                <w:r>
                  <w:rPr>
                    <w:rFonts w:ascii="宋体"/>
                    <w:sz w:val="28"/>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71B" w:rsidRDefault="00E7771B">
      <w:r>
        <w:separator/>
      </w:r>
    </w:p>
  </w:footnote>
  <w:footnote w:type="continuationSeparator" w:id="0">
    <w:p w:rsidR="00E7771B" w:rsidRDefault="00E7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3BC9E"/>
    <w:multiLevelType w:val="singleLevel"/>
    <w:tmpl w:val="1583BC9E"/>
    <w:lvl w:ilvl="0">
      <w:start w:val="2"/>
      <w:numFmt w:val="chineseCounting"/>
      <w:suff w:val="nothing"/>
      <w:lvlText w:val="%1、"/>
      <w:lvlJc w:val="left"/>
      <w:rPr>
        <w:rFonts w:hint="eastAsia"/>
      </w:rPr>
    </w:lvl>
  </w:abstractNum>
  <w:abstractNum w:abstractNumId="1" w15:restartNumberingAfterBreak="0">
    <w:nsid w:val="22951E77"/>
    <w:multiLevelType w:val="singleLevel"/>
    <w:tmpl w:val="22951E77"/>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evenAndOddHeaders/>
  <w:drawingGridHorizontalSpacing w:val="110"/>
  <w:noPunctuationKerning/>
  <w:characterSpacingControl w:val="doNotCompress"/>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97080"/>
    <w:rsid w:val="002E5BDD"/>
    <w:rsid w:val="00397080"/>
    <w:rsid w:val="00400FF4"/>
    <w:rsid w:val="00432C81"/>
    <w:rsid w:val="00653E90"/>
    <w:rsid w:val="00930067"/>
    <w:rsid w:val="00D24A15"/>
    <w:rsid w:val="00D652E7"/>
    <w:rsid w:val="00DC6275"/>
    <w:rsid w:val="00E7771B"/>
    <w:rsid w:val="00EF07D9"/>
    <w:rsid w:val="00F02E9D"/>
    <w:rsid w:val="01817F32"/>
    <w:rsid w:val="024708C1"/>
    <w:rsid w:val="026D09DB"/>
    <w:rsid w:val="03C84F3C"/>
    <w:rsid w:val="040835CF"/>
    <w:rsid w:val="05176D7B"/>
    <w:rsid w:val="0576479B"/>
    <w:rsid w:val="05D644FB"/>
    <w:rsid w:val="06687BBB"/>
    <w:rsid w:val="06CC2429"/>
    <w:rsid w:val="0A5854FA"/>
    <w:rsid w:val="0C47413B"/>
    <w:rsid w:val="0DE0395D"/>
    <w:rsid w:val="0F5B51E8"/>
    <w:rsid w:val="0FE15B9D"/>
    <w:rsid w:val="102E3054"/>
    <w:rsid w:val="10741CF9"/>
    <w:rsid w:val="10DA20F1"/>
    <w:rsid w:val="10DD37C2"/>
    <w:rsid w:val="11C856CF"/>
    <w:rsid w:val="1236757E"/>
    <w:rsid w:val="126BCECA"/>
    <w:rsid w:val="13F249F0"/>
    <w:rsid w:val="14094B92"/>
    <w:rsid w:val="140B3190"/>
    <w:rsid w:val="146D38FB"/>
    <w:rsid w:val="14E44C10"/>
    <w:rsid w:val="15B3401E"/>
    <w:rsid w:val="16C870E6"/>
    <w:rsid w:val="17693811"/>
    <w:rsid w:val="18132543"/>
    <w:rsid w:val="18CE4CAD"/>
    <w:rsid w:val="18D0786A"/>
    <w:rsid w:val="192C47DC"/>
    <w:rsid w:val="193C2FF0"/>
    <w:rsid w:val="19B92917"/>
    <w:rsid w:val="1B9D104F"/>
    <w:rsid w:val="1C3B7739"/>
    <w:rsid w:val="1D182E91"/>
    <w:rsid w:val="1E964E48"/>
    <w:rsid w:val="209E6FED"/>
    <w:rsid w:val="209F4914"/>
    <w:rsid w:val="210663AE"/>
    <w:rsid w:val="222278F3"/>
    <w:rsid w:val="232460E6"/>
    <w:rsid w:val="25E90F0D"/>
    <w:rsid w:val="27AD160F"/>
    <w:rsid w:val="286C77B1"/>
    <w:rsid w:val="287C1F61"/>
    <w:rsid w:val="29B852DD"/>
    <w:rsid w:val="2A73698F"/>
    <w:rsid w:val="2A826748"/>
    <w:rsid w:val="2A951663"/>
    <w:rsid w:val="2B761AB7"/>
    <w:rsid w:val="2D825A0A"/>
    <w:rsid w:val="2E202366"/>
    <w:rsid w:val="2E49711F"/>
    <w:rsid w:val="2E9E3D33"/>
    <w:rsid w:val="2F103BFA"/>
    <w:rsid w:val="2F510609"/>
    <w:rsid w:val="2FFF36F6"/>
    <w:rsid w:val="301F01AA"/>
    <w:rsid w:val="30F876FB"/>
    <w:rsid w:val="312C344F"/>
    <w:rsid w:val="335D7B08"/>
    <w:rsid w:val="354F0A38"/>
    <w:rsid w:val="357E35EE"/>
    <w:rsid w:val="365F7429"/>
    <w:rsid w:val="36E11398"/>
    <w:rsid w:val="39754C5E"/>
    <w:rsid w:val="3A1948BB"/>
    <w:rsid w:val="3AA36ADA"/>
    <w:rsid w:val="3C7B200E"/>
    <w:rsid w:val="3DD54F50"/>
    <w:rsid w:val="3F1148AB"/>
    <w:rsid w:val="3FC3725A"/>
    <w:rsid w:val="415B5FE4"/>
    <w:rsid w:val="42103077"/>
    <w:rsid w:val="430F7898"/>
    <w:rsid w:val="44095472"/>
    <w:rsid w:val="4515596F"/>
    <w:rsid w:val="45673AF4"/>
    <w:rsid w:val="47C7671B"/>
    <w:rsid w:val="47C967A3"/>
    <w:rsid w:val="48091403"/>
    <w:rsid w:val="48464908"/>
    <w:rsid w:val="49551A36"/>
    <w:rsid w:val="4ACC28F6"/>
    <w:rsid w:val="4B3E66DF"/>
    <w:rsid w:val="4CFF0A9D"/>
    <w:rsid w:val="4D701FE9"/>
    <w:rsid w:val="4F450ADA"/>
    <w:rsid w:val="512E6FEB"/>
    <w:rsid w:val="51653CDD"/>
    <w:rsid w:val="51F95DE0"/>
    <w:rsid w:val="520757C7"/>
    <w:rsid w:val="537323C4"/>
    <w:rsid w:val="56F637FB"/>
    <w:rsid w:val="57C64A13"/>
    <w:rsid w:val="585B167E"/>
    <w:rsid w:val="58E3604C"/>
    <w:rsid w:val="5A575001"/>
    <w:rsid w:val="5A7424A5"/>
    <w:rsid w:val="5AC15E00"/>
    <w:rsid w:val="5CD775D1"/>
    <w:rsid w:val="5DFD0172"/>
    <w:rsid w:val="5EEC33EA"/>
    <w:rsid w:val="5F726AA4"/>
    <w:rsid w:val="5FF7B691"/>
    <w:rsid w:val="609A600B"/>
    <w:rsid w:val="63A45C8F"/>
    <w:rsid w:val="653560A4"/>
    <w:rsid w:val="65E53660"/>
    <w:rsid w:val="66DB3F6E"/>
    <w:rsid w:val="677A5ED8"/>
    <w:rsid w:val="67DD1CA2"/>
    <w:rsid w:val="6A7C7397"/>
    <w:rsid w:val="6BD51810"/>
    <w:rsid w:val="6C623B7D"/>
    <w:rsid w:val="6CC2530E"/>
    <w:rsid w:val="6CE77960"/>
    <w:rsid w:val="6E5F7285"/>
    <w:rsid w:val="70185692"/>
    <w:rsid w:val="70BF5826"/>
    <w:rsid w:val="70D346C2"/>
    <w:rsid w:val="71902A67"/>
    <w:rsid w:val="74B271EB"/>
    <w:rsid w:val="75103B65"/>
    <w:rsid w:val="757C5ABF"/>
    <w:rsid w:val="765B71C2"/>
    <w:rsid w:val="77E00671"/>
    <w:rsid w:val="7939067D"/>
    <w:rsid w:val="798259D8"/>
    <w:rsid w:val="7A9432DD"/>
    <w:rsid w:val="7AC919E4"/>
    <w:rsid w:val="7D17249A"/>
    <w:rsid w:val="7F237418"/>
    <w:rsid w:val="7F334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15:docId w15:val="{2E4B31B1-9A3B-417D-B17F-E38F4B71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pPr>
      <w:spacing w:before="277"/>
      <w:ind w:left="2109" w:right="294"/>
      <w:outlineLvl w:val="0"/>
    </w:pPr>
    <w:rPr>
      <w:rFonts w:ascii="方正小标宋简体" w:eastAsia="方正小标宋简体" w:hAnsi="方正小标宋简体" w:cs="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326"/>
    </w:pPr>
    <w:rPr>
      <w:sz w:val="32"/>
      <w:szCs w:val="32"/>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spacing w:before="150"/>
      <w:ind w:left="1284" w:hanging="31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1"/>
    <customShpInfo spid="_x0000_s2050"/>
    <customShpInfo spid="_x0000_s2049"/>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2021-05-27T23:23:00Z</cp:lastPrinted>
  <dcterms:created xsi:type="dcterms:W3CDTF">2021-08-27T23:22:00Z</dcterms:created>
  <dcterms:modified xsi:type="dcterms:W3CDTF">2024-12-20T02:51:00Z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无锡永中软件有限公司</vt:lpwstr>
  </property>
  <property fmtid="{D5CDD505-2E9C-101B-9397-08002B2CF9AE}" pid="4" name="LastSaved">
    <vt:filetime>2021-02-07T00:00:00Z</vt:filetime>
  </property>
  <property fmtid="{D5CDD505-2E9C-101B-9397-08002B2CF9AE}" pid="5" name="KSOProductBuildVer">
    <vt:lpwstr>2052-11.8.2.10229</vt:lpwstr>
  </property>
  <property fmtid="{D5CDD505-2E9C-101B-9397-08002B2CF9AE}" pid="6" name="ICV">
    <vt:lpwstr>4A1569FEDD104B5A9F9BE711C18B1C71</vt:lpwstr>
  </property>
</Properties>
</file>