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eastAsia="仿宋_GB2312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仿宋_GB2312" w:cs="仿宋_GB2312"/>
          <w:kern w:val="0"/>
          <w:sz w:val="24"/>
          <w:szCs w:val="24"/>
          <w:lang w:val="en-US" w:eastAsia="zh-CN" w:bidi="ar"/>
        </w:rPr>
        <w:t>编码：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2" w:lineRule="exact"/>
        <w:ind w:left="0" w:right="0"/>
        <w:jc w:val="center"/>
        <w:rPr>
          <w:rFonts w:hint="eastAsia" w:ascii="方正小标宋简体" w:hAnsi="方正黑体简体" w:eastAsia="方正小标宋简体" w:cs="方正黑体简体"/>
          <w:kern w:val="0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黑体简体" w:eastAsia="方正小标宋简体" w:cs="方正黑体简体"/>
          <w:kern w:val="0"/>
          <w:sz w:val="44"/>
          <w:szCs w:val="44"/>
          <w:lang w:val="en-US" w:eastAsia="zh-CN" w:bidi="ar"/>
        </w:rPr>
        <w:t>衡阳市社保卡养老待遇入卡信息确认表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仿宋_GB2312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仿宋_GB2312" w:cs="仿宋_GB2312"/>
          <w:kern w:val="0"/>
          <w:sz w:val="24"/>
          <w:szCs w:val="24"/>
          <w:lang w:val="en-US" w:eastAsia="zh-CN" w:bidi="ar"/>
        </w:rPr>
        <w:t>发卡银行：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  <w:t xml:space="preserve">                               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lang w:val="en-US" w:eastAsia="zh-CN" w:bidi="ar"/>
        </w:rPr>
        <w:t>网点名称：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3182"/>
        <w:gridCol w:w="1368"/>
        <w:gridCol w:w="3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参保地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文件依据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人社厅发〔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养老类型</w:t>
            </w:r>
          </w:p>
        </w:tc>
        <w:tc>
          <w:tcPr>
            <w:tcW w:w="7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□城乡居民养老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□企业养老（个体灵活就业人员）□机关事业单位养老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　名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银行帐户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帐户激活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</w:trPr>
        <w:tc>
          <w:tcPr>
            <w:tcW w:w="9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40"/>
              <w:gridCol w:w="38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31" w:hRule="atLeast"/>
                <w:jc w:val="center"/>
              </w:trPr>
              <w:tc>
                <w:tcPr>
                  <w:tcW w:w="3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eastAsia="仿宋_GB2312"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身份证正面复印件</w:t>
                  </w:r>
                </w:p>
              </w:tc>
              <w:tc>
                <w:tcPr>
                  <w:tcW w:w="3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eastAsia="仿宋_GB2312"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身份证反面复印件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56" w:hRule="atLeast"/>
                <w:jc w:val="center"/>
              </w:trPr>
              <w:tc>
                <w:tcPr>
                  <w:tcW w:w="3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eastAsia="仿宋_GB2312"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社保卡复印件</w:t>
                  </w:r>
                </w:p>
              </w:tc>
              <w:tc>
                <w:tcPr>
                  <w:tcW w:w="3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eastAsia="仿宋_GB2312"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携社保卡现场照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eastAsia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本人已对上述信息核对无误，同意社保经办机构按要求将社保待遇发放到国家社会保障卡，并遵守国家社保卡相关规定。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eastAsia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本人（签名或按手印）：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right"/>
              <w:rPr>
                <w:rFonts w:eastAsia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日期：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9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eastAsia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经审核，以上资料真实有效。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eastAsia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银行经办人（签名）：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银行网点负责人（签名）：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日期：　　年　月　日</w:t>
            </w:r>
          </w:p>
        </w:tc>
      </w:tr>
    </w:tbl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方正黑体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2021-10-22T07:46:15Z</dcterms:created>
  <dc:creator>user</dc:creator>
  <cp:lastModifiedBy>宇</cp:lastModifiedBy>
  <dcterms:modified xsi:type="dcterms:W3CDTF">2021-10-22T07:46:44Z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B7EB6570355C46E0856C64084C4627C5</vt:lpwstr>
  </property>
</Properties>
</file>