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center"/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6"/>
          <w:szCs w:val="36"/>
        </w:rPr>
        <w:t>行政执法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6"/>
          <w:szCs w:val="36"/>
          <w:lang w:eastAsia="zh-CN"/>
        </w:rPr>
        <w:t>违法违规线索</w:t>
      </w:r>
      <w:r>
        <w:rPr>
          <w:rFonts w:hint="eastAsia" w:ascii="黑体" w:hAnsi="黑体" w:eastAsia="黑体" w:cs="黑体"/>
          <w:b/>
          <w:bCs/>
          <w:i w:val="0"/>
          <w:caps w:val="0"/>
          <w:color w:val="000000"/>
          <w:spacing w:val="0"/>
          <w:sz w:val="36"/>
          <w:szCs w:val="36"/>
        </w:rPr>
        <w:t>投诉举报登记表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1844"/>
        <w:gridCol w:w="2310"/>
        <w:gridCol w:w="2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执法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</w:rPr>
              <w:t>时间</w:t>
            </w:r>
          </w:p>
        </w:tc>
        <w:tc>
          <w:tcPr>
            <w:tcW w:w="184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执法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地点</w:t>
            </w:r>
          </w:p>
        </w:tc>
        <w:tc>
          <w:tcPr>
            <w:tcW w:w="2611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57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执法行为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类型</w:t>
            </w:r>
          </w:p>
        </w:tc>
        <w:tc>
          <w:tcPr>
            <w:tcW w:w="6765" w:type="dxa"/>
            <w:gridSpan w:val="3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行政处罚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行政许可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行政检查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行政强制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行政确认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</w:rPr>
              <w:t>口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行政强制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行政裁决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eastAsia="zh-CN"/>
              </w:rPr>
              <w:t>行政征收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</w:rPr>
              <w:t>□其他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投诉人</w:t>
            </w:r>
          </w:p>
        </w:tc>
        <w:tc>
          <w:tcPr>
            <w:tcW w:w="184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单位（法人）</w:t>
            </w:r>
          </w:p>
        </w:tc>
        <w:tc>
          <w:tcPr>
            <w:tcW w:w="2611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5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84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611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84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611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57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执法人员</w:t>
            </w:r>
          </w:p>
        </w:tc>
        <w:tc>
          <w:tcPr>
            <w:tcW w:w="184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2611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执法证件号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5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4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611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5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4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231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2611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  <w:t>执法证件号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757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844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10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611" w:type="dxa"/>
            <w:noWrap w:val="0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 w:rightChars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9" w:hRule="atLeast"/>
        </w:trPr>
        <w:tc>
          <w:tcPr>
            <w:tcW w:w="1757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简要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投诉举报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right="0"/>
              <w:jc w:val="center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  <w:t>事项</w:t>
            </w:r>
          </w:p>
        </w:tc>
        <w:tc>
          <w:tcPr>
            <w:tcW w:w="6765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tLeast"/>
              <w:ind w:right="0" w:rightChars="0" w:firstLine="1680" w:firstLineChars="800"/>
              <w:jc w:val="both"/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1、时间、地点、事项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tLeast"/>
              <w:ind w:right="0" w:rightChars="0" w:firstLine="1680" w:firstLineChars="800"/>
              <w:jc w:val="both"/>
              <w:rPr>
                <w:rFonts w:hint="default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2、执法行为违法违规说明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atLeast"/>
              <w:ind w:right="0" w:rightChars="0" w:firstLine="1680" w:firstLineChars="800"/>
              <w:jc w:val="both"/>
              <w:rPr>
                <w:rFonts w:hint="default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  <w:lang w:val="en-US" w:eastAsia="zh-CN"/>
              </w:rPr>
              <w:t>3、证据材料简述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left"/>
        <w:rPr>
          <w:rFonts w:hint="default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eastAsia="zh-CN"/>
        </w:rPr>
        <w:t>+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注：此表为投诉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eastAsia="zh-CN"/>
        </w:rPr>
        <w:t>举报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行政执法人员的</w:t>
      </w:r>
      <w:r>
        <w:rPr>
          <w:rFonts w:hint="eastAsia" w:ascii="宋体" w:hAnsi="宋体" w:cs="宋体"/>
          <w:b w:val="0"/>
          <w:bCs w:val="0"/>
          <w:i w:val="0"/>
          <w:caps w:val="0"/>
          <w:color w:val="000000"/>
          <w:spacing w:val="0"/>
          <w:sz w:val="24"/>
          <w:szCs w:val="24"/>
          <w:lang w:eastAsia="zh-CN"/>
        </w:rPr>
        <w:t>违规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4"/>
          <w:szCs w:val="24"/>
        </w:rPr>
        <w:t>违法行为时使用。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849BE"/>
    <w:rsid w:val="4FEDE7FE"/>
    <w:rsid w:val="6A08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2022-04-06T10:16:00Z</dcterms:created>
  <dc:creator>茗予</dc:creator>
  <cp:lastModifiedBy>冰消雪融</cp:lastModifiedBy>
  <dcterms:modified xsi:type="dcterms:W3CDTF">2022-04-06T17:02:38Z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572D1415481E44818DD2DFEBE5108886</vt:lpwstr>
  </property>
</Properties>
</file>