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附表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36"/>
          <w:szCs w:val="36"/>
          <w:lang w:eastAsia="zh-CN"/>
        </w:rPr>
        <w:t>衡阳市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工伤保险协议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eastAsia="zh-CN"/>
        </w:rPr>
        <w:t>康复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机构申请表</w:t>
      </w:r>
    </w:p>
    <w:p>
      <w:pPr>
        <w:jc w:val="left"/>
        <w:rPr>
          <w:rFonts w:hint="default" w:ascii="Times New Roman" w:hAnsi="Times New Roman" w:eastAsia="楷体_GB2312" w:cs="Times New Roman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szCs w:val="21"/>
          <w:lang w:val="en-US" w:eastAsia="zh-CN"/>
        </w:rPr>
        <w:t xml:space="preserve">                                                   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填表日期：   年   月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723"/>
        <w:gridCol w:w="242"/>
        <w:gridCol w:w="580"/>
        <w:gridCol w:w="385"/>
        <w:gridCol w:w="239"/>
        <w:gridCol w:w="84"/>
        <w:gridCol w:w="642"/>
        <w:gridCol w:w="936"/>
        <w:gridCol w:w="468"/>
        <w:gridCol w:w="468"/>
        <w:gridCol w:w="153"/>
        <w:gridCol w:w="783"/>
        <w:gridCol w:w="880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机构名称</w:t>
            </w:r>
          </w:p>
        </w:tc>
        <w:tc>
          <w:tcPr>
            <w:tcW w:w="2253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法定代表人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及联系电话</w:t>
            </w:r>
          </w:p>
        </w:tc>
        <w:tc>
          <w:tcPr>
            <w:tcW w:w="202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取得执业或营业许可证时间</w:t>
            </w: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机构地址</w:t>
            </w:r>
          </w:p>
        </w:tc>
        <w:tc>
          <w:tcPr>
            <w:tcW w:w="2253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工伤保险联系人及电话</w:t>
            </w:r>
          </w:p>
        </w:tc>
        <w:tc>
          <w:tcPr>
            <w:tcW w:w="202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额定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床位</w:t>
            </w: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机构类别</w:t>
            </w:r>
          </w:p>
        </w:tc>
        <w:tc>
          <w:tcPr>
            <w:tcW w:w="2253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机构性质</w:t>
            </w:r>
          </w:p>
        </w:tc>
        <w:tc>
          <w:tcPr>
            <w:tcW w:w="20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①非营利性□营利性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□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②公立□民营□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机构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等级</w:t>
            </w: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9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康复用房</w:t>
            </w:r>
          </w:p>
        </w:tc>
        <w:tc>
          <w:tcPr>
            <w:tcW w:w="7530" w:type="dxa"/>
            <w:gridSpan w:val="14"/>
            <w:noWrap w:val="0"/>
            <w:vAlign w:val="center"/>
          </w:tcPr>
          <w:p>
            <w:pPr>
              <w:ind w:firstLine="360" w:firstLineChars="20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康复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病区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面积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：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，康复业务用房面积：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       ，康复治疗室面积：         ，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康复功能评定室面积：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       ，康复支具安装室面积：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0" w:type="dxa"/>
            <w:gridSpan w:val="1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康复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床位：           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9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人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员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配置</w:t>
            </w:r>
          </w:p>
        </w:tc>
        <w:tc>
          <w:tcPr>
            <w:tcW w:w="2895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临床医师（人数）</w:t>
            </w:r>
          </w:p>
        </w:tc>
        <w:tc>
          <w:tcPr>
            <w:tcW w:w="140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注册护士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（人数）</w:t>
            </w:r>
          </w:p>
        </w:tc>
        <w:tc>
          <w:tcPr>
            <w:tcW w:w="1404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医技人员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（人数）</w:t>
            </w: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药师（人数）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主任医师</w:t>
            </w:r>
          </w:p>
        </w:tc>
        <w:tc>
          <w:tcPr>
            <w:tcW w:w="82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副主任医师</w:t>
            </w:r>
          </w:p>
        </w:tc>
        <w:tc>
          <w:tcPr>
            <w:tcW w:w="62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主治医师</w:t>
            </w:r>
          </w:p>
        </w:tc>
        <w:tc>
          <w:tcPr>
            <w:tcW w:w="72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住院医师</w:t>
            </w:r>
          </w:p>
        </w:tc>
        <w:tc>
          <w:tcPr>
            <w:tcW w:w="140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西药师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中药师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0" w:type="dxa"/>
            <w:gridSpan w:val="1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康复专业执业医师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人数：      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人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康复治疗师人数：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         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申请前费用情况（上年度）</w:t>
            </w:r>
          </w:p>
        </w:tc>
        <w:tc>
          <w:tcPr>
            <w:tcW w:w="2895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门诊</w:t>
            </w:r>
          </w:p>
        </w:tc>
        <w:tc>
          <w:tcPr>
            <w:tcW w:w="2808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住院</w:t>
            </w: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辅助器具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门诊人次</w:t>
            </w:r>
          </w:p>
        </w:tc>
        <w:tc>
          <w:tcPr>
            <w:tcW w:w="96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门诊总费用（万元）</w:t>
            </w:r>
          </w:p>
        </w:tc>
        <w:tc>
          <w:tcPr>
            <w:tcW w:w="96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门诊次均费用（元）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住院人次</w:t>
            </w:r>
          </w:p>
        </w:tc>
        <w:tc>
          <w:tcPr>
            <w:tcW w:w="93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住院总费用（万元）</w:t>
            </w:r>
          </w:p>
        </w:tc>
        <w:tc>
          <w:tcPr>
            <w:tcW w:w="93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住院次均费用（元）</w:t>
            </w: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人均费用（元）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0" w:type="dxa"/>
            <w:gridSpan w:val="1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总费用：        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7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申请内容</w:t>
            </w:r>
          </w:p>
        </w:tc>
        <w:tc>
          <w:tcPr>
            <w:tcW w:w="7530" w:type="dxa"/>
            <w:gridSpan w:val="14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right="0" w:firstLine="360" w:firstLineChars="200"/>
              <w:jc w:val="both"/>
              <w:textAlignment w:val="auto"/>
              <w:rPr>
                <w:rFonts w:hint="default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right="0" w:firstLine="36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__________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自愿承担湖南省省本级工伤保险服务，申请成为工伤保险协议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康复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机构，并承诺所填写的信息、材料真实有效。如与事实不符，将承担提供虚假材料所造成的一切后果。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36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                            法定代表人签字：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right="0" w:firstLine="4860" w:firstLineChars="270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单位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4680" w:firstLineChars="260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（盖章）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 xml:space="preserve">       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 xml:space="preserve">                     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 xml:space="preserve">   年   月   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AB6686"/>
    <w:rsid w:val="39117FA4"/>
    <w:rsid w:val="3C4F62C3"/>
    <w:rsid w:val="518641C1"/>
    <w:rsid w:val="74AB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2022-06-09T09:19:00Z</dcterms:created>
  <dc:creator>逸</dc:creator>
  <cp:lastModifiedBy>逸</cp:lastModifiedBy>
  <dcterms:modified xsi:type="dcterms:W3CDTF">2022-06-09T09:21:35Z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ICV">
    <vt:lpwstr>C227AB309C154CFA9620869475EB1EBA</vt:lpwstr>
  </property>
</Properties>
</file>