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新冠肺炎疫情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防控健康摸排及承诺书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60" w:lineRule="exact"/>
        <w:ind w:left="-619" w:leftChars="-295" w:right="-512" w:rightChars="-244" w:firstLine="0" w:firstLineChars="0"/>
        <w:textAlignment w:val="auto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Cs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性别</w:t>
      </w:r>
      <w:r>
        <w:rPr>
          <w:rFonts w:hint="eastAsia" w:ascii="仿宋_GB2312" w:hAnsi="仿宋_GB2312" w:eastAsia="仿宋_GB2312" w:cs="仿宋_GB2312"/>
          <w:bCs/>
          <w:sz w:val="24"/>
        </w:rPr>
        <w:t>：</w:t>
      </w:r>
      <w:r>
        <w:rPr>
          <w:rFonts w:hint="eastAsia" w:ascii="仿宋_GB2312" w:hAnsi="Calibri" w:eastAsia="仿宋_GB2312" w:cs="Times New Roman"/>
          <w:color w:val="000000"/>
          <w:sz w:val="24"/>
        </w:rPr>
        <w:t>□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男</w:t>
      </w:r>
      <w:r>
        <w:rPr>
          <w:rFonts w:hint="eastAsia" w:ascii="仿宋_GB2312" w:hAnsi="Calibri" w:eastAsia="仿宋_GB2312" w:cs="Times New Roman"/>
          <w:color w:val="000000"/>
          <w:sz w:val="24"/>
        </w:rPr>
        <w:t>□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女</w:t>
      </w:r>
      <w:r>
        <w:rPr>
          <w:rFonts w:hint="eastAsia" w:ascii="仿宋_GB2312" w:hAnsi="Calibri" w:eastAsia="仿宋_GB2312" w:cs="Times New Roman"/>
          <w:color w:val="000000"/>
          <w:sz w:val="24"/>
        </w:rPr>
        <w:t xml:space="preserve"> </w:t>
      </w:r>
      <w:r>
        <w:rPr>
          <w:rFonts w:hint="eastAsia" w:ascii="仿宋_GB2312" w:hAnsi="Calibri" w:eastAsia="仿宋_GB2312" w:cs="Times New Roman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联系电话：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现居住地：</w:t>
      </w:r>
    </w:p>
    <w:tbl>
      <w:tblPr>
        <w:tblStyle w:val="3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2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ind w:firstLine="422" w:firstLineChars="200"/>
              <w:rPr>
                <w:rFonts w:hint="default" w:ascii="仿宋_GB2312" w:eastAsia="仿宋_GB2312"/>
                <w:b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color w:val="000000"/>
                <w:sz w:val="21"/>
                <w:szCs w:val="21"/>
                <w:lang w:eastAsia="zh-CN"/>
              </w:rPr>
              <w:t>□考生</w:t>
            </w:r>
            <w:r>
              <w:rPr>
                <w:rFonts w:hint="eastAsia" w:ascii="仿宋_GB2312" w:hAnsi="Calibri" w:eastAsia="仿宋_GB2312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b/>
                <w:bCs w:val="0"/>
                <w:color w:val="000000"/>
                <w:sz w:val="21"/>
                <w:szCs w:val="21"/>
                <w:lang w:eastAsia="zh-CN"/>
              </w:rPr>
              <w:t xml:space="preserve"> □考务工作人员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健康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码状态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1.绿码   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2.黄码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通信大数据行程卡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1.绿码   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2.黄码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48小时内新冠病毒核酸检测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1.阴性 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2.未开展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3.结果未出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通信大数据行程卡是否带“*”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是否接种新冠疫苗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考生是否为以下人员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□新冠肺炎确诊病例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无症状感染者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疑似患者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确诊病例密切接触者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32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是否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属于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省外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和省内有疫情发生地市入（返）衡人员；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如果是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有没有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入衡时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48小时核酸检测阴性证明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和第一入衡点做的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落地抗原+核酸检测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32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 xml:space="preserve">有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近28天内，是否有境外或港台旅居史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近21天内，是否被判定为新冠肺炎密切接触者或次密切接触者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考前14天内，是否离开衡阳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否；到达地：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考前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14天内，是否有家人离开衡阳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否；到达地：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考前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14天内，是否有与发热人员接触史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考前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天内，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是否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与外地来衡人员接触史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□是</w:t>
            </w:r>
            <w:r>
              <w:rPr>
                <w:rFonts w:ascii="仿宋" w:hAnsi="仿宋" w:eastAsia="仿宋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sz w:val="21"/>
                <w:szCs w:val="21"/>
              </w:rPr>
              <w:t>14天内是否曾接触过来自高、中风险地区，或来自有病例报告社区的发热或有呼吸道症状的患者；是否属于疾控或社区要求隔离的密切接触</w:t>
            </w:r>
            <w:r>
              <w:rPr>
                <w:rFonts w:hint="eastAsia" w:ascii="仿宋" w:hAnsi="仿宋" w:eastAsia="仿宋" w:cs="仿宋_GB2312"/>
                <w:bCs/>
                <w:iCs/>
                <w:sz w:val="21"/>
                <w:szCs w:val="21"/>
                <w:lang w:eastAsia="zh-CN"/>
              </w:rPr>
              <w:t>者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default" w:ascii="仿宋_GB2312" w:eastAsia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 xml:space="preserve">有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iCs/>
                <w:sz w:val="21"/>
                <w:szCs w:val="21"/>
              </w:rPr>
              <w:t>您或您的家属14天内是否有高、中风险地区、境外（含台港澳地区），或其他有病例报告社区的旅行史或居住史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 xml:space="preserve">有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  <w:t>您或您的家属</w:t>
            </w:r>
            <w:r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  <w:lang w:eastAsia="zh-CN"/>
              </w:rPr>
              <w:t>近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天内</w:t>
            </w:r>
            <w:r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  <w:t>是否有发热、乏力、干咳等其他症状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 xml:space="preserve">有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  <w:t>您或您的家属周边是否存有聚集性发病情况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 xml:space="preserve">有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432" w:type="dxa"/>
            <w:noWrap w:val="0"/>
            <w:vAlign w:val="center"/>
          </w:tcPr>
          <w:p>
            <w:pPr>
              <w:spacing w:line="320" w:lineRule="exact"/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Cs/>
                <w:spacing w:val="15"/>
                <w:sz w:val="21"/>
                <w:szCs w:val="21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sz w:val="21"/>
                <w:szCs w:val="21"/>
              </w:rPr>
              <w:t>是否由外地或境外国家返回衡阳不足14天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 xml:space="preserve">有  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/>
              </w:rPr>
              <w:t xml:space="preserve">     如果有，注明</w:t>
            </w:r>
            <w:r>
              <w:rPr>
                <w:rFonts w:hint="eastAsia" w:ascii="仿宋" w:hAnsi="仿宋" w:eastAsia="仿宋" w:cs="仿宋_GB2312"/>
                <w:iCs/>
                <w:sz w:val="21"/>
                <w:szCs w:val="21"/>
              </w:rPr>
              <w:t>返回日期</w:t>
            </w:r>
            <w:r>
              <w:rPr>
                <w:rFonts w:hint="eastAsia" w:ascii="仿宋" w:hAnsi="仿宋" w:eastAsia="仿宋"/>
                <w:iCs/>
                <w:sz w:val="21"/>
                <w:szCs w:val="21"/>
              </w:rPr>
              <w:t>________</w:t>
            </w:r>
            <w:r>
              <w:rPr>
                <w:rFonts w:hint="eastAsia" w:ascii="仿宋" w:hAnsi="仿宋" w:eastAsia="仿宋" w:cs="仿宋_GB2312"/>
                <w:iCs/>
                <w:sz w:val="21"/>
                <w:szCs w:val="21"/>
              </w:rPr>
              <w:t>和出发地</w:t>
            </w:r>
            <w:r>
              <w:rPr>
                <w:rFonts w:hint="eastAsia" w:ascii="仿宋" w:hAnsi="仿宋" w:eastAsia="仿宋"/>
                <w:iCs/>
                <w:sz w:val="21"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0314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近14天有无以下临床表现：1.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没有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 xml:space="preserve">      2.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</w:rPr>
              <w:t>有</w:t>
            </w:r>
          </w:p>
          <w:p>
            <w:pPr>
              <w:spacing w:line="340" w:lineRule="exact"/>
              <w:ind w:firstLine="420" w:firstLineChars="20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发热（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37.3℃），干咳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咳痰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、鼻塞、流涕、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咽痛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乏力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气促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胸闷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头痛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恶心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呕吐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最高体温：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发热日期：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0314" w:type="dxa"/>
            <w:gridSpan w:val="2"/>
            <w:noWrap w:val="0"/>
            <w:vAlign w:val="top"/>
          </w:tcPr>
          <w:p>
            <w:pPr>
              <w:spacing w:line="340" w:lineRule="exact"/>
              <w:ind w:firstLine="420" w:firstLineChars="20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spacing w:line="34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签名：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 月  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日   </w:t>
            </w:r>
          </w:p>
        </w:tc>
      </w:tr>
    </w:tbl>
    <w:tbl>
      <w:tblPr>
        <w:tblStyle w:val="4"/>
        <w:tblpPr w:leftFromText="180" w:rightFromText="180" w:vertAnchor="text" w:tblpX="10214" w:tblpY="-16518"/>
        <w:tblOverlap w:val="never"/>
        <w:tblW w:w="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7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- 7 -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TczYTRkMGJmZDUzYjI4ZjRhZjAxY2VlN2I4YWEifQ=="/>
  </w:docVars>
  <w:rsids>
    <w:rsidRoot w:val="10982A42"/>
    <w:rsid w:val="109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2022-06-13T09:39:00Z</dcterms:created>
  <dc:creator>Administrator</dc:creator>
  <cp:lastModifiedBy>Administrator</cp:lastModifiedBy>
  <dcterms:modified xsi:type="dcterms:W3CDTF">2022-06-13T09:40:36Z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E423DCA38A41460893C4A26B77CDEF3A</vt:lpwstr>
  </property>
</Properties>
</file>