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671C6">
      <w:pPr>
        <w:spacing w:afterLines="100"/>
        <w:rPr>
          <w:rFonts w:ascii="Times New Roman" w:hAnsi="Times New Roman" w:eastAsia="仿宋_GB2312"/>
          <w:kern w:val="0"/>
          <w:sz w:val="32"/>
          <w:szCs w:val="32"/>
        </w:rPr>
      </w:pPr>
      <w:bookmarkStart w:id="0" w:name="_GoBack"/>
      <w:bookmarkEnd w:id="0"/>
    </w:p>
    <w:p w14:paraId="39B4EBB1">
      <w:pPr>
        <w:jc w:val="center"/>
        <w:rPr>
          <w:rFonts w:ascii="Times New Roman" w:hAnsi="Times New Roman" w:eastAsia="方正小标宋简体"/>
          <w:sz w:val="48"/>
          <w:szCs w:val="48"/>
        </w:rPr>
      </w:pPr>
    </w:p>
    <w:p w14:paraId="73FEDF6F">
      <w:pPr>
        <w:jc w:val="center"/>
        <w:rPr>
          <w:rFonts w:ascii="Times New Roman" w:hAnsi="Times New Roman" w:eastAsia="方正小标宋简体"/>
          <w:sz w:val="48"/>
          <w:szCs w:val="48"/>
        </w:rPr>
      </w:pPr>
    </w:p>
    <w:p w14:paraId="6BF12AE7">
      <w:pPr>
        <w:jc w:val="center"/>
        <w:rPr>
          <w:rFonts w:ascii="Times New Roman" w:hAnsi="Times New Roman" w:eastAsia="方正小标宋简体"/>
          <w:sz w:val="48"/>
          <w:szCs w:val="48"/>
        </w:rPr>
      </w:pPr>
    </w:p>
    <w:p w14:paraId="0BDEE4AD">
      <w:pPr>
        <w:rPr>
          <w:rFonts w:ascii="Times New Roman" w:hAnsi="Times New Roman" w:eastAsia="方正小标宋简体"/>
          <w:sz w:val="48"/>
          <w:szCs w:val="48"/>
        </w:rPr>
      </w:pPr>
    </w:p>
    <w:p w14:paraId="40AB00A0">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2FFB56BE">
      <w:pPr>
        <w:jc w:val="center"/>
        <w:rPr>
          <w:rFonts w:hint="eastAsia" w:ascii="Times New Roman" w:hAnsi="Times New Roman" w:eastAsia="方正小标宋简体"/>
          <w:sz w:val="36"/>
          <w:szCs w:val="36"/>
          <w:lang w:eastAsia="zh-CN"/>
        </w:rPr>
      </w:pPr>
      <w:r>
        <w:rPr>
          <w:rFonts w:hint="eastAsia" w:ascii="Times New Roman" w:hAnsi="Times New Roman" w:eastAsia="方正小标宋简体"/>
          <w:sz w:val="36"/>
          <w:szCs w:val="36"/>
          <w:lang w:eastAsia="zh-CN"/>
        </w:rPr>
        <w:t>（</w:t>
      </w:r>
      <w:r>
        <w:rPr>
          <w:rFonts w:ascii="Times New Roman" w:hAnsi="Times New Roman" w:eastAsia="方正小标宋简体"/>
          <w:sz w:val="36"/>
          <w:szCs w:val="36"/>
        </w:rPr>
        <w:t>2021年度</w:t>
      </w:r>
      <w:r>
        <w:rPr>
          <w:rFonts w:hint="eastAsia" w:ascii="Times New Roman" w:hAnsi="Times New Roman" w:eastAsia="方正小标宋简体"/>
          <w:sz w:val="36"/>
          <w:szCs w:val="36"/>
          <w:lang w:eastAsia="zh-CN"/>
        </w:rPr>
        <w:t>）</w:t>
      </w:r>
    </w:p>
    <w:p w14:paraId="3C267A42">
      <w:pPr>
        <w:jc w:val="center"/>
        <w:rPr>
          <w:rFonts w:ascii="Times New Roman" w:hAnsi="Times New Roman" w:eastAsia="黑体"/>
          <w:sz w:val="32"/>
          <w:szCs w:val="32"/>
        </w:rPr>
      </w:pPr>
    </w:p>
    <w:p w14:paraId="6F16FE9A">
      <w:pPr>
        <w:jc w:val="center"/>
        <w:rPr>
          <w:rFonts w:ascii="Times New Roman" w:hAnsi="Times New Roman" w:eastAsia="黑体"/>
          <w:sz w:val="32"/>
          <w:szCs w:val="32"/>
        </w:rPr>
      </w:pPr>
    </w:p>
    <w:p w14:paraId="1074F05C">
      <w:pPr>
        <w:jc w:val="center"/>
        <w:rPr>
          <w:rFonts w:ascii="Times New Roman" w:hAnsi="Times New Roman" w:eastAsia="黑体"/>
          <w:sz w:val="32"/>
          <w:szCs w:val="32"/>
        </w:rPr>
      </w:pPr>
    </w:p>
    <w:p w14:paraId="4D2956CD">
      <w:pPr>
        <w:jc w:val="center"/>
        <w:rPr>
          <w:rFonts w:ascii="Times New Roman" w:hAnsi="Times New Roman" w:eastAsia="黑体"/>
          <w:sz w:val="32"/>
          <w:szCs w:val="32"/>
        </w:rPr>
      </w:pPr>
    </w:p>
    <w:p w14:paraId="6539B503">
      <w:pPr>
        <w:rPr>
          <w:rFonts w:ascii="Times New Roman" w:hAnsi="Times New Roman" w:eastAsia="黑体"/>
          <w:sz w:val="32"/>
          <w:szCs w:val="32"/>
        </w:rPr>
      </w:pPr>
    </w:p>
    <w:p w14:paraId="7DC54B3C">
      <w:pPr>
        <w:jc w:val="center"/>
        <w:rPr>
          <w:rFonts w:ascii="Times New Roman" w:hAnsi="Times New Roman"/>
          <w:sz w:val="36"/>
          <w:szCs w:val="36"/>
        </w:rPr>
      </w:pPr>
    </w:p>
    <w:p w14:paraId="4BDD21C8">
      <w:pPr>
        <w:jc w:val="center"/>
        <w:rPr>
          <w:rFonts w:ascii="Times New Roman" w:hAnsi="Times New Roman"/>
          <w:sz w:val="36"/>
          <w:szCs w:val="36"/>
        </w:rPr>
      </w:pPr>
    </w:p>
    <w:p w14:paraId="5E9B1C01">
      <w:pPr>
        <w:jc w:val="center"/>
        <w:rPr>
          <w:rFonts w:ascii="Times New Roman" w:hAnsi="Times New Roman"/>
          <w:sz w:val="36"/>
          <w:szCs w:val="36"/>
        </w:rPr>
      </w:pPr>
    </w:p>
    <w:p w14:paraId="38AB5EE0">
      <w:pPr>
        <w:jc w:val="center"/>
        <w:rPr>
          <w:rFonts w:hint="default" w:ascii="Times New Roman" w:hAnsi="Times New Roman"/>
          <w:sz w:val="36"/>
          <w:szCs w:val="36"/>
          <w:lang w:val="en-US"/>
        </w:rPr>
      </w:pPr>
      <w:r>
        <w:rPr>
          <w:rFonts w:ascii="Times New Roman" w:hAnsi="Times New Roman"/>
          <w:sz w:val="36"/>
          <w:szCs w:val="36"/>
        </w:rPr>
        <w:t>单位名称</w:t>
      </w:r>
      <w:r>
        <w:rPr>
          <w:rFonts w:hint="eastAsia" w:ascii="Times New Roman" w:hAnsi="Times New Roman"/>
          <w:sz w:val="36"/>
          <w:szCs w:val="36"/>
          <w:lang w:eastAsia="zh-CN"/>
        </w:rPr>
        <w:t>：</w:t>
      </w:r>
      <w:r>
        <w:rPr>
          <w:rFonts w:hint="eastAsia" w:ascii="Times New Roman" w:hAnsi="Times New Roman"/>
          <w:sz w:val="36"/>
          <w:szCs w:val="36"/>
          <w:lang w:val="en-US" w:eastAsia="zh-CN"/>
        </w:rPr>
        <w:t>衡阳市国有土地上房屋征收事务中心</w:t>
      </w:r>
    </w:p>
    <w:p w14:paraId="1277CEDB">
      <w:pPr>
        <w:jc w:val="center"/>
        <w:rPr>
          <w:rFonts w:ascii="Times New Roman" w:hAnsi="Times New Roman" w:eastAsia="黑体"/>
          <w:sz w:val="36"/>
          <w:szCs w:val="36"/>
        </w:rPr>
      </w:pPr>
      <w:r>
        <w:rPr>
          <w:rFonts w:hint="eastAsia" w:ascii="Times New Roman" w:hAnsi="Times New Roman"/>
          <w:sz w:val="36"/>
          <w:szCs w:val="36"/>
          <w:lang w:val="en-US" w:eastAsia="zh-CN"/>
        </w:rPr>
        <w:t>主要负责人签字</w:t>
      </w:r>
      <w:r>
        <w:rPr>
          <w:rFonts w:ascii="Times New Roman" w:hAnsi="Times New Roman"/>
          <w:sz w:val="36"/>
          <w:szCs w:val="36"/>
        </w:rPr>
        <w:t>：</w:t>
      </w:r>
    </w:p>
    <w:p w14:paraId="1426FED8">
      <w:pPr>
        <w:jc w:val="center"/>
        <w:rPr>
          <w:rFonts w:ascii="Times New Roman" w:hAnsi="Times New Roman" w:eastAsia="黑体"/>
          <w:sz w:val="36"/>
          <w:szCs w:val="36"/>
        </w:rPr>
      </w:pPr>
    </w:p>
    <w:p w14:paraId="31D66BE7">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2022</w:t>
      </w: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 xml:space="preserve">3 </w:t>
      </w:r>
      <w:r>
        <w:rPr>
          <w:rFonts w:ascii="Times New Roman" w:hAnsi="Times New Roman" w:eastAsia="黑体"/>
          <w:sz w:val="32"/>
          <w:szCs w:val="32"/>
        </w:rPr>
        <w:t xml:space="preserve"> 月  </w:t>
      </w:r>
      <w:r>
        <w:rPr>
          <w:rFonts w:hint="eastAsia" w:ascii="Times New Roman" w:hAnsi="Times New Roman" w:eastAsia="黑体"/>
          <w:sz w:val="32"/>
          <w:szCs w:val="32"/>
          <w:lang w:val="en-US" w:eastAsia="zh-CN"/>
        </w:rPr>
        <w:t xml:space="preserve">30  </w:t>
      </w:r>
      <w:r>
        <w:rPr>
          <w:rFonts w:ascii="Times New Roman" w:hAnsi="Times New Roman" w:eastAsia="黑体"/>
          <w:sz w:val="32"/>
          <w:szCs w:val="32"/>
        </w:rPr>
        <w:t>日</w:t>
      </w:r>
    </w:p>
    <w:p w14:paraId="562F0BF3">
      <w:pPr>
        <w:jc w:val="center"/>
        <w:rPr>
          <w:rFonts w:ascii="Times New Roman" w:hAnsi="Times New Roman" w:eastAsia="黑体"/>
          <w:sz w:val="32"/>
          <w:szCs w:val="32"/>
        </w:rPr>
      </w:pPr>
    </w:p>
    <w:p w14:paraId="50264663">
      <w:pPr>
        <w:spacing w:line="600" w:lineRule="exact"/>
        <w:rPr>
          <w:rFonts w:ascii="Times New Roman" w:hAnsi="Times New Roman" w:eastAsia="方正小标宋简体"/>
          <w:sz w:val="44"/>
          <w:szCs w:val="44"/>
        </w:rPr>
      </w:pPr>
    </w:p>
    <w:p w14:paraId="2B24863A">
      <w:pPr>
        <w:pStyle w:val="4"/>
        <w:widowControl/>
        <w:ind w:left="0" w:leftChars="0" w:firstLine="0" w:firstLineChars="0"/>
        <w:rPr>
          <w:rFonts w:eastAsia="黑体"/>
          <w:sz w:val="32"/>
          <w:szCs w:val="32"/>
        </w:rPr>
      </w:pPr>
    </w:p>
    <w:p w14:paraId="71504616">
      <w:pPr>
        <w:pStyle w:val="4"/>
        <w:widowControl/>
        <w:numPr>
          <w:ilvl w:val="0"/>
          <w:numId w:val="1"/>
        </w:numPr>
        <w:ind w:left="0" w:leftChars="0" w:firstLine="0" w:firstLineChars="0"/>
        <w:rPr>
          <w:rFonts w:hint="eastAsia" w:ascii="黑体" w:hAnsi="黑体" w:eastAsia="黑体" w:cs="黑体"/>
          <w:b/>
          <w:bCs/>
          <w:sz w:val="32"/>
          <w:szCs w:val="32"/>
        </w:rPr>
      </w:pPr>
      <w:r>
        <w:rPr>
          <w:rFonts w:hint="eastAsia" w:ascii="黑体" w:hAnsi="黑体" w:eastAsia="黑体" w:cs="黑体"/>
          <w:b/>
          <w:bCs/>
          <w:sz w:val="32"/>
          <w:szCs w:val="32"/>
        </w:rPr>
        <w:t>部门、单位基本情况</w:t>
      </w:r>
    </w:p>
    <w:p w14:paraId="33FD1BF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sz w:val="32"/>
          <w:szCs w:val="32"/>
        </w:rPr>
      </w:pPr>
      <w:r>
        <w:rPr>
          <w:rFonts w:hint="eastAsia" w:ascii="仿宋" w:hAnsi="仿宋" w:eastAsia="仿宋" w:cs="仿宋"/>
          <w:color w:val="000000"/>
          <w:sz w:val="32"/>
          <w:szCs w:val="32"/>
          <w:lang w:eastAsia="zh-CN"/>
        </w:rPr>
        <w:t>衡阳市国有土地上房屋征收事务中心于</w:t>
      </w:r>
      <w:r>
        <w:rPr>
          <w:rFonts w:hint="eastAsia" w:ascii="仿宋" w:hAnsi="仿宋" w:eastAsia="仿宋" w:cs="仿宋"/>
          <w:color w:val="000000"/>
          <w:sz w:val="32"/>
          <w:szCs w:val="32"/>
          <w:lang w:val="en-US" w:eastAsia="zh-CN"/>
        </w:rPr>
        <w:t>2020年1月21日挂牌成立，</w:t>
      </w:r>
      <w:r>
        <w:rPr>
          <w:rFonts w:hint="eastAsia" w:ascii="仿宋_GB2312" w:hAnsi="仿宋_GB2312" w:eastAsia="仿宋_GB2312" w:cs="仿宋_GB2312"/>
          <w:color w:val="000000"/>
          <w:sz w:val="32"/>
          <w:szCs w:val="32"/>
        </w:rPr>
        <w:t>是市住房和城乡建设局领导下的财政</w:t>
      </w:r>
      <w:r>
        <w:rPr>
          <w:rFonts w:hint="eastAsia" w:ascii="仿宋_GB2312" w:hAnsi="仿宋_GB2312" w:eastAsia="仿宋_GB2312" w:cs="仿宋_GB2312"/>
          <w:color w:val="000000"/>
          <w:sz w:val="32"/>
          <w:szCs w:val="32"/>
          <w:lang w:eastAsia="zh-CN"/>
        </w:rPr>
        <w:t>全</w:t>
      </w:r>
      <w:r>
        <w:rPr>
          <w:rFonts w:hint="eastAsia" w:ascii="仿宋_GB2312" w:hAnsi="仿宋_GB2312" w:eastAsia="仿宋_GB2312" w:cs="仿宋_GB2312"/>
          <w:color w:val="000000"/>
          <w:sz w:val="32"/>
          <w:szCs w:val="32"/>
        </w:rPr>
        <w:t>额拨款全民事业单位，</w:t>
      </w:r>
      <w:r>
        <w:rPr>
          <w:rFonts w:hint="eastAsia" w:ascii="仿宋" w:hAnsi="仿宋" w:eastAsia="仿宋" w:cs="仿宋"/>
          <w:color w:val="000000"/>
          <w:sz w:val="32"/>
          <w:szCs w:val="32"/>
        </w:rPr>
        <w:t>执行</w:t>
      </w:r>
      <w:r>
        <w:rPr>
          <w:rFonts w:hint="eastAsia" w:ascii="仿宋" w:hAnsi="仿宋" w:eastAsia="仿宋" w:cs="仿宋"/>
          <w:color w:val="000000"/>
          <w:sz w:val="32"/>
          <w:szCs w:val="32"/>
          <w:lang w:eastAsia="zh-CN"/>
        </w:rPr>
        <w:t>事业单位</w:t>
      </w:r>
      <w:r>
        <w:rPr>
          <w:rFonts w:hint="eastAsia" w:ascii="仿宋" w:hAnsi="仿宋" w:eastAsia="仿宋" w:cs="仿宋"/>
          <w:color w:val="000000"/>
          <w:sz w:val="32"/>
          <w:szCs w:val="32"/>
        </w:rPr>
        <w:t>会计制度</w:t>
      </w:r>
      <w:r>
        <w:rPr>
          <w:rFonts w:hint="eastAsia" w:ascii="仿宋" w:hAnsi="仿宋" w:eastAsia="仿宋" w:cs="仿宋"/>
          <w:color w:val="000000"/>
          <w:sz w:val="32"/>
          <w:szCs w:val="32"/>
          <w:lang w:eastAsia="zh-CN"/>
        </w:rPr>
        <w:t>，</w:t>
      </w:r>
      <w:r>
        <w:rPr>
          <w:rFonts w:hint="eastAsia" w:ascii="仿宋_GB2312" w:hAnsi="仿宋_GB2312" w:eastAsia="仿宋_GB2312" w:cs="仿宋_GB2312"/>
          <w:color w:val="000000"/>
          <w:sz w:val="32"/>
          <w:szCs w:val="32"/>
        </w:rPr>
        <w:t>主要承担</w:t>
      </w:r>
      <w:r>
        <w:rPr>
          <w:rFonts w:hint="eastAsia" w:ascii="仿宋_GB2312" w:hAnsi="仿宋_GB2312" w:eastAsia="仿宋_GB2312" w:cs="仿宋_GB2312"/>
          <w:color w:val="000000"/>
          <w:sz w:val="32"/>
          <w:szCs w:val="32"/>
          <w:shd w:val="clear" w:color="auto" w:fill="FFFFFF"/>
          <w:lang w:eastAsia="zh-CN"/>
        </w:rPr>
        <w:t>中心城区国有土地上房屋征收事务性工作</w:t>
      </w:r>
      <w:r>
        <w:rPr>
          <w:rFonts w:hint="eastAsia" w:ascii="仿宋_GB2312" w:hAnsi="仿宋_GB2312" w:eastAsia="仿宋_GB2312" w:cs="仿宋_GB2312"/>
          <w:color w:val="000000"/>
          <w:sz w:val="32"/>
          <w:szCs w:val="32"/>
        </w:rPr>
        <w:t>。</w:t>
      </w:r>
      <w:r>
        <w:rPr>
          <w:rFonts w:hint="eastAsia" w:ascii="仿宋" w:hAnsi="仿宋" w:eastAsia="仿宋" w:cs="仿宋"/>
          <w:color w:val="000000"/>
          <w:sz w:val="32"/>
          <w:szCs w:val="32"/>
          <w:lang w:val="en-US" w:eastAsia="zh-CN"/>
        </w:rPr>
        <w:t>根据衡编办函[2019]67号文件，本部门主要工作职责为：一、负责宣传贯彻执行国家、省、市有关国有土地上房屋征收与补偿工作的法律、法规和政策，参与拟订全市国有土地上房屋征收与补偿的政策和相关标准。二、负责初核中心城区国有土地上房屋征收与补偿工作年度计划和征收补偿方案，并按程序报审。三、负责中心城区国有土地上房屋征收实物量的审核，协助编制房屋征收与补偿资金预算。四、负责中心城区国有土地上房屋征收范围内未登记建筑的认定工作，参与国有土地上房屋征收评估结果的鉴定工作。五、负责协调处理国有土地上房屋征收与补偿安置争议和遗留问题。六、负责国有土地上房屋征收和补偿相关资料的收集、整理和归档工作。七、负责全市国有土地上房屋征收信息系统的运行、维护和管理工作。八、完成市住房和城乡建设局交办的其他任务。</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国有土地上房屋征收事务中心机构规格为正科级，现有科室四个，</w:t>
      </w:r>
      <w:r>
        <w:rPr>
          <w:rFonts w:hint="eastAsia" w:ascii="仿宋_GB2312" w:hAnsi="仿宋_GB2312" w:eastAsia="仿宋_GB2312" w:cs="仿宋_GB2312"/>
          <w:color w:val="000000"/>
          <w:sz w:val="32"/>
          <w:szCs w:val="32"/>
        </w:rPr>
        <w:t>现有在职人员1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，退休人员1</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人。</w:t>
      </w:r>
    </w:p>
    <w:p w14:paraId="04B4BA3A">
      <w:pPr>
        <w:pStyle w:val="4"/>
        <w:keepNext w:val="0"/>
        <w:keepLines w:val="0"/>
        <w:pageBreakBefore w:val="0"/>
        <w:widowControl/>
        <w:kinsoku/>
        <w:wordWrap/>
        <w:overflowPunct/>
        <w:topLinePunct w:val="0"/>
        <w:autoSpaceDE/>
        <w:autoSpaceDN/>
        <w:bidi w:val="0"/>
        <w:adjustRightInd/>
        <w:snapToGrid/>
        <w:spacing w:line="600" w:lineRule="exact"/>
        <w:ind w:left="0" w:leftChars="0" w:firstLine="0" w:firstLineChars="0"/>
        <w:textAlignment w:val="auto"/>
        <w:rPr>
          <w:rFonts w:eastAsia="黑体"/>
          <w:sz w:val="32"/>
          <w:szCs w:val="32"/>
        </w:rPr>
      </w:pPr>
      <w:r>
        <w:rPr>
          <w:rFonts w:eastAsia="黑体"/>
          <w:sz w:val="32"/>
          <w:szCs w:val="32"/>
        </w:rPr>
        <w:t>二、一般公共预算支出情况</w:t>
      </w:r>
    </w:p>
    <w:p w14:paraId="37E49C06">
      <w:pPr>
        <w:pStyle w:val="4"/>
        <w:keepNext w:val="0"/>
        <w:keepLines w:val="0"/>
        <w:pageBreakBefore w:val="0"/>
        <w:widowControl/>
        <w:kinsoku/>
        <w:wordWrap/>
        <w:overflowPunct/>
        <w:topLinePunct w:val="0"/>
        <w:autoSpaceDE/>
        <w:autoSpaceDN/>
        <w:bidi w:val="0"/>
        <w:adjustRightInd/>
        <w:snapToGrid/>
        <w:spacing w:line="600" w:lineRule="exact"/>
        <w:ind w:firstLine="643"/>
        <w:textAlignment w:val="auto"/>
        <w:rPr>
          <w:rFonts w:eastAsia="楷体"/>
          <w:b/>
          <w:sz w:val="32"/>
          <w:szCs w:val="32"/>
        </w:rPr>
      </w:pPr>
      <w:r>
        <w:rPr>
          <w:rFonts w:eastAsia="楷体"/>
          <w:b/>
          <w:sz w:val="32"/>
          <w:szCs w:val="32"/>
        </w:rPr>
        <w:t>（一）基本支出情况</w:t>
      </w:r>
    </w:p>
    <w:p w14:paraId="5F773227">
      <w:pPr>
        <w:keepNext w:val="0"/>
        <w:keepLines w:val="0"/>
        <w:pageBreakBefore w:val="0"/>
        <w:kinsoku/>
        <w:wordWrap/>
        <w:overflowPunct/>
        <w:topLinePunct w:val="0"/>
        <w:autoSpaceDE/>
        <w:autoSpaceDN/>
        <w:bidi w:val="0"/>
        <w:adjustRightInd/>
        <w:snapToGrid/>
        <w:spacing w:line="600" w:lineRule="exact"/>
        <w:ind w:right="0" w:rightChars="0" w:firstLine="800" w:firstLineChars="25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基本支出系保障我中心机构正常运转、完成日常工作任务而发生的各项支出，用于在职和离休人员基本工资、津贴补贴等人员经费以及办公费、印刷费、水电费、办公设备购置等日常公用经费。</w:t>
      </w:r>
    </w:p>
    <w:p w14:paraId="689C7E3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我中心</w:t>
      </w:r>
      <w:r>
        <w:rPr>
          <w:rFonts w:hint="eastAsia" w:ascii="仿宋_GB2312" w:hAnsi="仿宋_GB2312" w:eastAsia="仿宋_GB2312" w:cs="仿宋_GB2312"/>
          <w:color w:val="000000"/>
          <w:sz w:val="32"/>
          <w:szCs w:val="32"/>
        </w:rPr>
        <w:t>财政年初预算数</w:t>
      </w:r>
      <w:r>
        <w:rPr>
          <w:rFonts w:hint="eastAsia" w:ascii="仿宋_GB2312" w:hAnsi="仿宋_GB2312" w:eastAsia="仿宋_GB2312" w:cs="仿宋_GB2312"/>
          <w:color w:val="000000"/>
          <w:sz w:val="32"/>
          <w:szCs w:val="32"/>
          <w:lang w:val="en-US" w:eastAsia="zh-CN"/>
        </w:rPr>
        <w:t xml:space="preserve"> 206.9</w:t>
      </w:r>
      <w:r>
        <w:rPr>
          <w:rFonts w:hint="eastAsia" w:ascii="仿宋_GB2312" w:hAnsi="仿宋_GB2312" w:eastAsia="仿宋_GB2312" w:cs="仿宋_GB2312"/>
          <w:color w:val="000000"/>
          <w:sz w:val="32"/>
          <w:szCs w:val="32"/>
        </w:rPr>
        <w:t>万，年度调整预算数为</w:t>
      </w:r>
      <w:r>
        <w:rPr>
          <w:rFonts w:hint="eastAsia" w:ascii="仿宋_GB2312" w:hAnsi="仿宋_GB2312" w:eastAsia="仿宋_GB2312" w:cs="仿宋_GB2312"/>
          <w:color w:val="000000"/>
          <w:sz w:val="32"/>
          <w:szCs w:val="32"/>
          <w:lang w:val="en-US" w:eastAsia="zh-CN"/>
        </w:rPr>
        <w:t xml:space="preserve"> 273.35 </w:t>
      </w:r>
      <w:r>
        <w:rPr>
          <w:rFonts w:hint="eastAsia" w:ascii="仿宋_GB2312" w:hAnsi="仿宋_GB2312" w:eastAsia="仿宋_GB2312" w:cs="仿宋_GB2312"/>
          <w:color w:val="000000"/>
          <w:sz w:val="32"/>
          <w:szCs w:val="32"/>
        </w:rPr>
        <w:t>万，调整原因为</w:t>
      </w:r>
      <w:r>
        <w:rPr>
          <w:rFonts w:hint="eastAsia" w:ascii="仿宋_GB2312" w:hAnsi="仿宋_GB2312" w:eastAsia="仿宋_GB2312" w:cs="仿宋_GB2312"/>
          <w:color w:val="000000"/>
          <w:sz w:val="32"/>
          <w:szCs w:val="32"/>
          <w:lang w:val="en-US" w:eastAsia="zh-CN"/>
        </w:rPr>
        <w:t>增人增资及增加了职工医疗补助</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年收入合计</w:t>
      </w:r>
      <w:r>
        <w:rPr>
          <w:rFonts w:hint="eastAsia" w:ascii="仿宋_GB2312" w:hAnsi="仿宋_GB2312" w:eastAsia="仿宋_GB2312" w:cs="仿宋_GB2312"/>
          <w:color w:val="000000"/>
          <w:sz w:val="32"/>
          <w:szCs w:val="32"/>
          <w:lang w:val="en-US" w:eastAsia="zh-CN"/>
        </w:rPr>
        <w:t xml:space="preserve"> 273.35</w:t>
      </w:r>
      <w:r>
        <w:rPr>
          <w:rFonts w:hint="eastAsia" w:ascii="仿宋_GB2312" w:hAnsi="仿宋_GB2312" w:eastAsia="仿宋_GB2312" w:cs="仿宋_GB2312"/>
          <w:color w:val="000000"/>
          <w:sz w:val="32"/>
          <w:szCs w:val="32"/>
        </w:rPr>
        <w:t>万元。</w:t>
      </w:r>
    </w:p>
    <w:p w14:paraId="2EEBF056">
      <w:pPr>
        <w:pStyle w:val="4"/>
        <w:keepNext w:val="0"/>
        <w:keepLines w:val="0"/>
        <w:pageBreakBefore w:val="0"/>
        <w:widowControl/>
        <w:kinsoku/>
        <w:wordWrap/>
        <w:overflowPunct/>
        <w:topLinePunct w:val="0"/>
        <w:autoSpaceDE/>
        <w:autoSpaceDN/>
        <w:bidi w:val="0"/>
        <w:adjustRightInd/>
        <w:snapToGrid/>
        <w:spacing w:line="600" w:lineRule="exact"/>
        <w:ind w:firstLine="643"/>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我中心</w:t>
      </w:r>
      <w:r>
        <w:rPr>
          <w:rFonts w:hint="eastAsia" w:ascii="仿宋_GB2312" w:hAnsi="仿宋_GB2312" w:eastAsia="仿宋_GB2312" w:cs="仿宋_GB2312"/>
          <w:color w:val="000000"/>
          <w:sz w:val="32"/>
          <w:szCs w:val="32"/>
        </w:rPr>
        <w:t>支出为基本支出</w:t>
      </w:r>
      <w:r>
        <w:rPr>
          <w:rFonts w:hint="eastAsia" w:ascii="仿宋_GB2312" w:hAnsi="仿宋_GB2312" w:eastAsia="仿宋_GB2312" w:cs="仿宋_GB2312"/>
          <w:color w:val="000000"/>
          <w:sz w:val="32"/>
          <w:szCs w:val="32"/>
          <w:lang w:val="en-US" w:eastAsia="zh-CN"/>
        </w:rPr>
        <w:t xml:space="preserve">273.35 </w:t>
      </w:r>
      <w:r>
        <w:rPr>
          <w:rFonts w:hint="eastAsia" w:ascii="仿宋_GB2312" w:hAnsi="仿宋_GB2312" w:eastAsia="仿宋_GB2312" w:cs="仿宋_GB2312"/>
          <w:color w:val="000000"/>
          <w:sz w:val="32"/>
          <w:szCs w:val="32"/>
        </w:rPr>
        <w:t>万元。</w:t>
      </w:r>
    </w:p>
    <w:p w14:paraId="4B333C7E">
      <w:pPr>
        <w:pStyle w:val="4"/>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textAlignment w:val="auto"/>
        <w:rPr>
          <w:rFonts w:eastAsia="黑体"/>
          <w:sz w:val="32"/>
          <w:szCs w:val="32"/>
        </w:rPr>
      </w:pPr>
      <w:r>
        <w:rPr>
          <w:rFonts w:hint="eastAsia" w:eastAsia="黑体"/>
          <w:sz w:val="32"/>
          <w:szCs w:val="32"/>
          <w:lang w:val="en-US" w:eastAsia="zh-CN"/>
        </w:rPr>
        <w:t>三、</w:t>
      </w:r>
      <w:r>
        <w:rPr>
          <w:rFonts w:eastAsia="黑体"/>
          <w:sz w:val="32"/>
          <w:szCs w:val="32"/>
        </w:rPr>
        <w:t>政府性基金预算支出情况</w:t>
      </w:r>
    </w:p>
    <w:p w14:paraId="409956EF">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年我</w:t>
      </w:r>
      <w:r>
        <w:rPr>
          <w:rFonts w:hint="eastAsia" w:ascii="仿宋_GB2312" w:hAnsi="仿宋_GB2312" w:eastAsia="仿宋_GB2312" w:cs="仿宋_GB2312"/>
          <w:color w:val="000000"/>
          <w:sz w:val="32"/>
          <w:szCs w:val="32"/>
          <w:lang w:eastAsia="zh-CN"/>
        </w:rPr>
        <w:t>中心无政府性基金预算，无政府性基金预算支出。</w:t>
      </w:r>
    </w:p>
    <w:p w14:paraId="35F1CC09">
      <w:pPr>
        <w:pStyle w:val="4"/>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textAlignment w:val="auto"/>
        <w:rPr>
          <w:rFonts w:eastAsia="黑体"/>
          <w:sz w:val="32"/>
          <w:szCs w:val="32"/>
        </w:rPr>
      </w:pPr>
      <w:r>
        <w:rPr>
          <w:rFonts w:hint="eastAsia" w:eastAsia="黑体"/>
          <w:sz w:val="32"/>
          <w:szCs w:val="32"/>
          <w:lang w:val="en-US" w:eastAsia="zh-CN"/>
        </w:rPr>
        <w:t>四、</w:t>
      </w:r>
      <w:r>
        <w:rPr>
          <w:rFonts w:eastAsia="黑体"/>
          <w:sz w:val="32"/>
          <w:szCs w:val="32"/>
        </w:rPr>
        <w:t>国有资本经营预算支出情况</w:t>
      </w:r>
    </w:p>
    <w:p w14:paraId="55A81919">
      <w:pPr>
        <w:pStyle w:val="4"/>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20</w:t>
      </w:r>
      <w:r>
        <w:rPr>
          <w:rFonts w:hint="eastAsia" w:ascii="仿宋_GB2312" w:hAnsi="仿宋_GB2312" w:eastAsia="仿宋_GB2312" w:cs="仿宋_GB2312"/>
          <w:b w:val="0"/>
          <w:bCs w:val="0"/>
          <w:color w:val="000000"/>
          <w:sz w:val="32"/>
          <w:szCs w:val="32"/>
          <w:lang w:val="en-US" w:eastAsia="zh-CN"/>
        </w:rPr>
        <w:t>21</w:t>
      </w:r>
      <w:r>
        <w:rPr>
          <w:rFonts w:hint="eastAsia" w:ascii="仿宋_GB2312" w:hAnsi="仿宋_GB2312" w:eastAsia="仿宋_GB2312" w:cs="仿宋_GB2312"/>
          <w:b w:val="0"/>
          <w:bCs w:val="0"/>
          <w:color w:val="000000"/>
          <w:sz w:val="32"/>
          <w:szCs w:val="32"/>
        </w:rPr>
        <w:t>年我</w:t>
      </w:r>
      <w:r>
        <w:rPr>
          <w:rFonts w:hint="eastAsia" w:ascii="仿宋_GB2312" w:hAnsi="仿宋_GB2312" w:eastAsia="仿宋_GB2312" w:cs="仿宋_GB2312"/>
          <w:b w:val="0"/>
          <w:bCs w:val="0"/>
          <w:color w:val="000000"/>
          <w:sz w:val="32"/>
          <w:szCs w:val="32"/>
          <w:lang w:eastAsia="zh-CN"/>
        </w:rPr>
        <w:t>中心无</w:t>
      </w:r>
      <w:r>
        <w:rPr>
          <w:rFonts w:hint="eastAsia" w:ascii="仿宋_GB2312" w:hAnsi="仿宋_GB2312" w:eastAsia="仿宋_GB2312" w:cs="仿宋_GB2312"/>
          <w:b w:val="0"/>
          <w:bCs w:val="0"/>
          <w:color w:val="000000"/>
          <w:sz w:val="32"/>
          <w:szCs w:val="32"/>
        </w:rPr>
        <w:t>国有资本经营预算</w:t>
      </w:r>
      <w:r>
        <w:rPr>
          <w:rFonts w:hint="eastAsia" w:ascii="仿宋_GB2312" w:hAnsi="仿宋_GB2312" w:eastAsia="仿宋_GB2312" w:cs="仿宋_GB2312"/>
          <w:b w:val="0"/>
          <w:bCs w:val="0"/>
          <w:color w:val="000000"/>
          <w:sz w:val="32"/>
          <w:szCs w:val="32"/>
          <w:lang w:eastAsia="zh-CN"/>
        </w:rPr>
        <w:t>，无</w:t>
      </w:r>
      <w:r>
        <w:rPr>
          <w:rFonts w:hint="eastAsia" w:ascii="仿宋_GB2312" w:hAnsi="仿宋_GB2312" w:eastAsia="仿宋_GB2312" w:cs="仿宋_GB2312"/>
          <w:b w:val="0"/>
          <w:bCs w:val="0"/>
          <w:color w:val="000000"/>
          <w:sz w:val="32"/>
          <w:szCs w:val="32"/>
        </w:rPr>
        <w:t>国有资本经营预算</w:t>
      </w:r>
      <w:r>
        <w:rPr>
          <w:rFonts w:hint="eastAsia" w:ascii="仿宋_GB2312" w:hAnsi="仿宋_GB2312" w:eastAsia="仿宋_GB2312" w:cs="仿宋_GB2312"/>
          <w:b w:val="0"/>
          <w:bCs w:val="0"/>
          <w:color w:val="000000"/>
          <w:sz w:val="32"/>
          <w:szCs w:val="32"/>
          <w:lang w:eastAsia="zh-CN"/>
        </w:rPr>
        <w:t>支出。</w:t>
      </w:r>
    </w:p>
    <w:p w14:paraId="02F1F00C">
      <w:pPr>
        <w:pStyle w:val="4"/>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textAlignment w:val="auto"/>
        <w:rPr>
          <w:rFonts w:eastAsia="黑体"/>
          <w:sz w:val="32"/>
          <w:szCs w:val="32"/>
        </w:rPr>
      </w:pPr>
      <w:r>
        <w:rPr>
          <w:rFonts w:hint="eastAsia" w:eastAsia="黑体"/>
          <w:sz w:val="32"/>
          <w:szCs w:val="32"/>
          <w:lang w:val="en-US" w:eastAsia="zh-CN"/>
        </w:rPr>
        <w:t>五、</w:t>
      </w:r>
      <w:r>
        <w:rPr>
          <w:rFonts w:eastAsia="黑体"/>
          <w:sz w:val="32"/>
          <w:szCs w:val="32"/>
        </w:rPr>
        <w:t>社会保险基金预算支出情况</w:t>
      </w:r>
    </w:p>
    <w:p w14:paraId="4C743357">
      <w:pPr>
        <w:pStyle w:val="4"/>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val="0"/>
          <w:bCs w:val="0"/>
          <w:color w:val="000000"/>
          <w:sz w:val="32"/>
          <w:szCs w:val="32"/>
        </w:rPr>
        <w:t>20</w:t>
      </w:r>
      <w:r>
        <w:rPr>
          <w:rFonts w:hint="eastAsia" w:ascii="仿宋_GB2312" w:hAnsi="仿宋_GB2312" w:eastAsia="仿宋_GB2312" w:cs="仿宋_GB2312"/>
          <w:b w:val="0"/>
          <w:bCs w:val="0"/>
          <w:color w:val="000000"/>
          <w:sz w:val="32"/>
          <w:szCs w:val="32"/>
          <w:lang w:val="en-US" w:eastAsia="zh-CN"/>
        </w:rPr>
        <w:t>21</w:t>
      </w:r>
      <w:r>
        <w:rPr>
          <w:rFonts w:hint="eastAsia" w:ascii="仿宋_GB2312" w:hAnsi="仿宋_GB2312" w:eastAsia="仿宋_GB2312" w:cs="仿宋_GB2312"/>
          <w:b w:val="0"/>
          <w:bCs w:val="0"/>
          <w:color w:val="000000"/>
          <w:sz w:val="32"/>
          <w:szCs w:val="32"/>
        </w:rPr>
        <w:t>年我</w:t>
      </w:r>
      <w:r>
        <w:rPr>
          <w:rFonts w:hint="eastAsia" w:ascii="仿宋_GB2312" w:hAnsi="仿宋_GB2312" w:eastAsia="仿宋_GB2312" w:cs="仿宋_GB2312"/>
          <w:b w:val="0"/>
          <w:bCs w:val="0"/>
          <w:color w:val="000000"/>
          <w:sz w:val="32"/>
          <w:szCs w:val="32"/>
          <w:lang w:eastAsia="zh-CN"/>
        </w:rPr>
        <w:t>中心无</w:t>
      </w:r>
      <w:r>
        <w:rPr>
          <w:rFonts w:hint="eastAsia" w:ascii="仿宋_GB2312" w:hAnsi="仿宋_GB2312" w:eastAsia="仿宋_GB2312" w:cs="仿宋_GB2312"/>
          <w:color w:val="000000"/>
          <w:sz w:val="32"/>
          <w:szCs w:val="32"/>
        </w:rPr>
        <w:t>社会保险基金预算</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color w:val="000000"/>
          <w:sz w:val="32"/>
          <w:szCs w:val="32"/>
        </w:rPr>
        <w:t>社会保险基金预算支出</w:t>
      </w:r>
      <w:r>
        <w:rPr>
          <w:rFonts w:hint="eastAsia" w:ascii="仿宋_GB2312" w:hAnsi="仿宋_GB2312" w:eastAsia="仿宋_GB2312" w:cs="仿宋_GB2312"/>
          <w:color w:val="000000"/>
          <w:sz w:val="32"/>
          <w:szCs w:val="32"/>
          <w:lang w:eastAsia="zh-CN"/>
        </w:rPr>
        <w:t>。</w:t>
      </w:r>
    </w:p>
    <w:p w14:paraId="361560C4">
      <w:pPr>
        <w:pStyle w:val="4"/>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b/>
          <w:bCs/>
          <w:sz w:val="32"/>
          <w:szCs w:val="32"/>
        </w:rPr>
      </w:pPr>
      <w:r>
        <w:rPr>
          <w:rFonts w:hint="eastAsia" w:ascii="黑体" w:hAnsi="黑体" w:eastAsia="黑体" w:cs="黑体"/>
          <w:b/>
          <w:bCs/>
          <w:sz w:val="32"/>
          <w:szCs w:val="32"/>
        </w:rPr>
        <w:t>六、部门整体支出绩效情况</w:t>
      </w:r>
    </w:p>
    <w:p w14:paraId="234A5E52">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2021年，我中心根据年度工作计划及工作重点，认真履行职责，较好地完成了年初确定的各项工作任务。部门整体支出绩效情况如下：</w:t>
      </w:r>
    </w:p>
    <w:p w14:paraId="6B6EB042">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部门整体绩效目标完成情况：通过预算执行，保障了我中心在职人员15人、退休人员16人正常办公、生活秩序。积极有效开展了中心城区国有土地上房屋征收开展工作，为改善我市人居环境作出了积极贡献。</w:t>
      </w:r>
    </w:p>
    <w:p w14:paraId="1EC793F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产出情况：</w:t>
      </w:r>
    </w:p>
    <w:p w14:paraId="30EF33E2">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color w:val="000000"/>
          <w:sz w:val="32"/>
          <w:szCs w:val="32"/>
          <w:lang w:val="en-US" w:eastAsia="zh-CN"/>
        </w:rPr>
        <w:t>数量指标：</w:t>
      </w:r>
      <w:r>
        <w:rPr>
          <w:rFonts w:hint="eastAsia" w:ascii="仿宋" w:hAnsi="仿宋" w:eastAsia="仿宋" w:cs="仿宋"/>
          <w:kern w:val="0"/>
          <w:sz w:val="32"/>
          <w:szCs w:val="32"/>
          <w:lang w:val="en-US" w:eastAsia="zh-CN"/>
        </w:rPr>
        <w:t>100%完成了</w:t>
      </w:r>
      <w:r>
        <w:rPr>
          <w:rFonts w:hint="eastAsia" w:ascii="仿宋" w:hAnsi="仿宋" w:eastAsia="仿宋" w:cs="仿宋"/>
          <w:kern w:val="0"/>
          <w:sz w:val="32"/>
          <w:szCs w:val="32"/>
          <w:lang w:eastAsia="zh-CN"/>
        </w:rPr>
        <w:t>上级下达的征收工作任务。</w:t>
      </w:r>
    </w:p>
    <w:p w14:paraId="2F28D360">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28"/>
          <w:szCs w:val="28"/>
        </w:rPr>
      </w:pPr>
      <w:r>
        <w:rPr>
          <w:rFonts w:hint="eastAsia" w:ascii="仿宋" w:hAnsi="仿宋" w:eastAsia="仿宋" w:cs="仿宋"/>
          <w:color w:val="000000"/>
          <w:sz w:val="32"/>
          <w:szCs w:val="32"/>
          <w:lang w:val="en-US" w:eastAsia="zh-CN"/>
        </w:rPr>
        <w:t>质量指标：</w:t>
      </w:r>
      <w:r>
        <w:rPr>
          <w:rFonts w:hint="eastAsia" w:ascii="仿宋" w:hAnsi="仿宋" w:eastAsia="仿宋" w:cs="仿宋"/>
          <w:kern w:val="0"/>
          <w:sz w:val="32"/>
          <w:szCs w:val="32"/>
          <w:lang w:eastAsia="zh-CN"/>
        </w:rPr>
        <w:t>依法依规，保质保量完成</w:t>
      </w:r>
      <w:r>
        <w:rPr>
          <w:rFonts w:hint="eastAsia" w:ascii="仿宋" w:hAnsi="仿宋" w:eastAsia="仿宋" w:cs="仿宋"/>
          <w:kern w:val="0"/>
          <w:sz w:val="32"/>
          <w:szCs w:val="32"/>
          <w:lang w:val="en-US" w:eastAsia="zh-CN"/>
        </w:rPr>
        <w:t>了</w:t>
      </w:r>
      <w:r>
        <w:rPr>
          <w:rFonts w:hint="eastAsia" w:ascii="仿宋" w:hAnsi="仿宋" w:eastAsia="仿宋" w:cs="仿宋"/>
          <w:kern w:val="0"/>
          <w:sz w:val="32"/>
          <w:szCs w:val="32"/>
          <w:lang w:eastAsia="zh-CN"/>
        </w:rPr>
        <w:t>上级下达征收任务。</w:t>
      </w:r>
    </w:p>
    <w:p w14:paraId="1FDCB5B1">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28"/>
          <w:szCs w:val="28"/>
        </w:rPr>
      </w:pPr>
      <w:r>
        <w:rPr>
          <w:rFonts w:hint="eastAsia" w:ascii="仿宋" w:hAnsi="仿宋" w:eastAsia="仿宋" w:cs="仿宋"/>
          <w:kern w:val="0"/>
          <w:sz w:val="32"/>
          <w:szCs w:val="32"/>
          <w:lang w:val="en-US" w:eastAsia="zh-CN"/>
        </w:rPr>
        <w:t>时效指标：</w:t>
      </w:r>
      <w:r>
        <w:rPr>
          <w:rFonts w:hint="eastAsia" w:ascii="仿宋" w:hAnsi="仿宋" w:eastAsia="仿宋" w:cs="仿宋"/>
          <w:kern w:val="0"/>
          <w:sz w:val="32"/>
          <w:szCs w:val="32"/>
          <w:lang w:eastAsia="zh-CN"/>
        </w:rPr>
        <w:t>按时完成</w:t>
      </w:r>
      <w:r>
        <w:rPr>
          <w:rFonts w:hint="eastAsia" w:ascii="仿宋" w:hAnsi="仿宋" w:eastAsia="仿宋" w:cs="仿宋"/>
          <w:kern w:val="0"/>
          <w:sz w:val="32"/>
          <w:szCs w:val="32"/>
          <w:lang w:val="en-US" w:eastAsia="zh-CN"/>
        </w:rPr>
        <w:t>了</w:t>
      </w:r>
      <w:r>
        <w:rPr>
          <w:rFonts w:hint="eastAsia" w:ascii="仿宋" w:hAnsi="仿宋" w:eastAsia="仿宋" w:cs="仿宋"/>
          <w:kern w:val="0"/>
          <w:sz w:val="32"/>
          <w:szCs w:val="32"/>
          <w:lang w:eastAsia="zh-CN"/>
        </w:rPr>
        <w:t>上级年度下达征收任务。</w:t>
      </w:r>
    </w:p>
    <w:p w14:paraId="1DF99FD0">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28"/>
          <w:szCs w:val="28"/>
        </w:rPr>
      </w:pPr>
      <w:r>
        <w:rPr>
          <w:rFonts w:hint="eastAsia" w:ascii="仿宋" w:hAnsi="仿宋" w:eastAsia="仿宋" w:cs="仿宋"/>
          <w:kern w:val="0"/>
          <w:sz w:val="32"/>
          <w:szCs w:val="32"/>
          <w:lang w:val="en-US" w:eastAsia="zh-CN"/>
        </w:rPr>
        <w:t>成本指标：基本</w:t>
      </w:r>
      <w:r>
        <w:rPr>
          <w:rFonts w:hint="eastAsia" w:ascii="仿宋" w:hAnsi="仿宋" w:eastAsia="仿宋" w:cs="仿宋"/>
          <w:color w:val="000000"/>
          <w:sz w:val="32"/>
          <w:szCs w:val="32"/>
          <w:lang w:val="en-US" w:eastAsia="zh-CN"/>
        </w:rPr>
        <w:t>保障了我中心在职人员15人、退休人员16人正常办公、生活秩序，保障我中心各项工作顺利开展。</w:t>
      </w:r>
    </w:p>
    <w:p w14:paraId="0CE4AD47">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效益情况：</w:t>
      </w:r>
    </w:p>
    <w:p w14:paraId="2DF98FC9">
      <w:pPr>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经济效益指标：通过厉行节约，努力减少各项支出，确保财政资金的正确使用。</w:t>
      </w:r>
    </w:p>
    <w:p w14:paraId="2314CF40">
      <w:pPr>
        <w:keepNext w:val="0"/>
        <w:keepLines w:val="0"/>
        <w:pageBreakBefore w:val="0"/>
        <w:widowControl/>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000000"/>
          <w:kern w:val="0"/>
          <w:sz w:val="32"/>
          <w:szCs w:val="32"/>
          <w:lang w:eastAsia="zh-CN" w:bidi="ar"/>
        </w:rPr>
      </w:pPr>
      <w:r>
        <w:rPr>
          <w:rFonts w:hint="eastAsia" w:ascii="仿宋" w:hAnsi="仿宋" w:eastAsia="仿宋" w:cs="仿宋"/>
          <w:color w:val="000000"/>
          <w:sz w:val="32"/>
          <w:szCs w:val="32"/>
          <w:lang w:val="en-US" w:eastAsia="zh-CN"/>
        </w:rPr>
        <w:t>社会效益指标：</w:t>
      </w:r>
      <w:r>
        <w:rPr>
          <w:rFonts w:hint="eastAsia" w:ascii="仿宋_GB2312" w:hAnsi="仿宋_GB2312" w:eastAsia="仿宋_GB2312" w:cs="仿宋_GB2312"/>
          <w:color w:val="000000"/>
          <w:kern w:val="0"/>
          <w:sz w:val="32"/>
          <w:szCs w:val="32"/>
          <w:lang w:eastAsia="zh-CN"/>
        </w:rPr>
        <w:t>通过开展中心城区国有土地上房屋征收</w:t>
      </w:r>
      <w:r>
        <w:rPr>
          <w:rFonts w:hint="eastAsia" w:ascii="仿宋_GB2312" w:hAnsi="仿宋_GB2312" w:eastAsia="仿宋_GB2312" w:cs="仿宋_GB2312"/>
          <w:color w:val="000000"/>
          <w:kern w:val="0"/>
          <w:sz w:val="32"/>
          <w:szCs w:val="32"/>
        </w:rPr>
        <w:t>工作</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促进</w:t>
      </w:r>
      <w:r>
        <w:rPr>
          <w:rFonts w:hint="eastAsia" w:ascii="仿宋_GB2312" w:hAnsi="仿宋_GB2312" w:eastAsia="仿宋_GB2312" w:cs="仿宋_GB2312"/>
          <w:color w:val="000000"/>
          <w:kern w:val="0"/>
          <w:sz w:val="32"/>
          <w:szCs w:val="32"/>
          <w:lang w:eastAsia="zh-CN"/>
        </w:rPr>
        <w:t>了</w:t>
      </w:r>
      <w:r>
        <w:rPr>
          <w:rFonts w:hint="eastAsia" w:ascii="仿宋_GB2312" w:hAnsi="仿宋_GB2312" w:eastAsia="仿宋_GB2312" w:cs="仿宋_GB2312"/>
          <w:color w:val="000000"/>
          <w:kern w:val="0"/>
          <w:sz w:val="32"/>
          <w:szCs w:val="32"/>
        </w:rPr>
        <w:t>我市建设事业发展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通过</w:t>
      </w:r>
      <w:r>
        <w:rPr>
          <w:rFonts w:hint="eastAsia" w:ascii="仿宋_GB2312" w:hAnsi="仿宋_GB2312" w:eastAsia="仿宋_GB2312" w:cs="仿宋_GB2312"/>
          <w:color w:val="000000"/>
          <w:kern w:val="0"/>
          <w:sz w:val="32"/>
          <w:szCs w:val="32"/>
          <w:lang w:eastAsia="zh-CN" w:bidi="ar"/>
        </w:rPr>
        <w:t>协调处理房屋征收与补偿安置争议和遗留问题，保障群众合法权益，维护了社会稳定。</w:t>
      </w:r>
    </w:p>
    <w:p w14:paraId="00E23A30">
      <w:pPr>
        <w:keepNext w:val="0"/>
        <w:keepLines w:val="0"/>
        <w:pageBreakBefore w:val="0"/>
        <w:widowControl/>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环境效益指标：</w:t>
      </w:r>
      <w:r>
        <w:rPr>
          <w:rFonts w:hint="eastAsia" w:ascii="仿宋_GB2312" w:hAnsi="仿宋_GB2312" w:eastAsia="仿宋_GB2312" w:cs="仿宋_GB2312"/>
          <w:color w:val="000000"/>
          <w:kern w:val="0"/>
          <w:sz w:val="32"/>
          <w:szCs w:val="32"/>
          <w:lang w:eastAsia="zh-CN"/>
        </w:rPr>
        <w:t>通过开展中心城区国有土地上房屋征收</w:t>
      </w:r>
      <w:r>
        <w:rPr>
          <w:rFonts w:hint="eastAsia" w:ascii="仿宋_GB2312" w:hAnsi="仿宋_GB2312" w:eastAsia="仿宋_GB2312" w:cs="仿宋_GB2312"/>
          <w:color w:val="000000"/>
          <w:kern w:val="0"/>
          <w:sz w:val="32"/>
          <w:szCs w:val="32"/>
        </w:rPr>
        <w:t>工作</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eastAsia="zh-CN"/>
        </w:rPr>
        <w:t>改善了居民居住环境</w:t>
      </w:r>
      <w:r>
        <w:rPr>
          <w:rFonts w:hint="eastAsia" w:ascii="宋体" w:hAnsi="宋体" w:eastAsia="宋体" w:cs="宋体"/>
          <w:color w:val="000000"/>
          <w:kern w:val="0"/>
          <w:sz w:val="20"/>
          <w:szCs w:val="20"/>
          <w:lang w:eastAsia="zh-CN"/>
        </w:rPr>
        <w:t>。</w:t>
      </w:r>
    </w:p>
    <w:p w14:paraId="1F3C489D">
      <w:pPr>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 w:hAnsi="仿宋" w:eastAsia="仿宋" w:cs="仿宋"/>
          <w:color w:val="000000"/>
          <w:sz w:val="32"/>
          <w:szCs w:val="32"/>
          <w:lang w:val="en-US" w:eastAsia="zh-CN"/>
        </w:rPr>
        <w:t>可持续影响指标：</w:t>
      </w:r>
      <w:r>
        <w:rPr>
          <w:rFonts w:hint="eastAsia" w:ascii="仿宋_GB2312" w:hAnsi="仿宋_GB2312" w:eastAsia="仿宋_GB2312" w:cs="仿宋_GB2312"/>
          <w:color w:val="000000"/>
          <w:kern w:val="0"/>
          <w:sz w:val="32"/>
          <w:szCs w:val="32"/>
          <w:lang w:eastAsia="zh-CN"/>
        </w:rPr>
        <w:t>通过开展中心城区国有土地上房屋征收</w:t>
      </w:r>
      <w:r>
        <w:rPr>
          <w:rFonts w:hint="eastAsia" w:ascii="仿宋_GB2312" w:hAnsi="仿宋_GB2312" w:eastAsia="仿宋_GB2312" w:cs="仿宋_GB2312"/>
          <w:color w:val="000000"/>
          <w:kern w:val="0"/>
          <w:sz w:val="32"/>
          <w:szCs w:val="32"/>
        </w:rPr>
        <w:t>工作，</w:t>
      </w:r>
      <w:r>
        <w:rPr>
          <w:rFonts w:hint="eastAsia" w:ascii="仿宋_GB2312" w:hAnsi="仿宋_GB2312" w:eastAsia="仿宋_GB2312" w:cs="仿宋_GB2312"/>
          <w:color w:val="000000"/>
          <w:kern w:val="0"/>
          <w:sz w:val="32"/>
          <w:szCs w:val="32"/>
          <w:lang w:eastAsia="zh-CN"/>
        </w:rPr>
        <w:t>持续改善我市人居环境，促进</w:t>
      </w:r>
      <w:r>
        <w:rPr>
          <w:rFonts w:hint="eastAsia" w:ascii="仿宋_GB2312" w:hAnsi="仿宋_GB2312" w:eastAsia="仿宋_GB2312" w:cs="仿宋_GB2312"/>
          <w:color w:val="000000"/>
          <w:kern w:val="0"/>
          <w:sz w:val="32"/>
          <w:szCs w:val="32"/>
          <w:lang w:val="en-US" w:eastAsia="zh-CN"/>
        </w:rPr>
        <w:t>了</w:t>
      </w:r>
      <w:r>
        <w:rPr>
          <w:rFonts w:hint="eastAsia" w:ascii="仿宋_GB2312" w:hAnsi="仿宋_GB2312" w:eastAsia="仿宋_GB2312" w:cs="仿宋_GB2312"/>
          <w:color w:val="000000"/>
          <w:kern w:val="0"/>
          <w:sz w:val="32"/>
          <w:szCs w:val="32"/>
          <w:lang w:eastAsia="zh-CN"/>
        </w:rPr>
        <w:t>我市城市建设的发展。</w:t>
      </w:r>
    </w:p>
    <w:p w14:paraId="3F5214C1">
      <w:pPr>
        <w:pStyle w:val="4"/>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000000"/>
          <w:sz w:val="32"/>
          <w:szCs w:val="32"/>
          <w:lang w:val="en-US" w:eastAsia="zh-CN"/>
        </w:rPr>
      </w:pPr>
      <w:r>
        <w:rPr>
          <w:rFonts w:hint="eastAsia" w:ascii="仿宋" w:hAnsi="仿宋" w:eastAsia="仿宋" w:cs="仿宋"/>
          <w:color w:val="000000"/>
          <w:sz w:val="32"/>
          <w:szCs w:val="32"/>
          <w:lang w:val="en-US" w:eastAsia="zh-CN"/>
        </w:rPr>
        <w:t>服务对象满意度情况：国有土地上房屋征收工作，</w:t>
      </w:r>
      <w:r>
        <w:rPr>
          <w:rFonts w:hint="eastAsia" w:ascii="仿宋_GB2312" w:hAnsi="仿宋_GB2312" w:eastAsia="仿宋_GB2312" w:cs="仿宋_GB2312"/>
          <w:color w:val="000000"/>
          <w:kern w:val="0"/>
          <w:sz w:val="32"/>
          <w:szCs w:val="32"/>
          <w:lang w:val="en-US" w:eastAsia="zh-CN"/>
        </w:rPr>
        <w:t>征收</w:t>
      </w:r>
      <w:r>
        <w:rPr>
          <w:rFonts w:hint="eastAsia" w:ascii="仿宋_GB2312" w:hAnsi="仿宋_GB2312" w:eastAsia="仿宋_GB2312" w:cs="仿宋_GB2312"/>
          <w:color w:val="000000"/>
          <w:kern w:val="0"/>
          <w:sz w:val="32"/>
          <w:szCs w:val="32"/>
          <w:lang w:eastAsia="zh-CN"/>
        </w:rPr>
        <w:t>对象满意度为</w:t>
      </w:r>
      <w:r>
        <w:rPr>
          <w:rFonts w:hint="eastAsia" w:ascii="仿宋_GB2312" w:hAnsi="仿宋_GB2312" w:eastAsia="仿宋_GB2312" w:cs="仿宋_GB2312"/>
          <w:color w:val="000000"/>
          <w:kern w:val="0"/>
          <w:sz w:val="32"/>
          <w:szCs w:val="32"/>
          <w:lang w:val="en-US" w:eastAsia="zh-CN"/>
        </w:rPr>
        <w:t>97%。</w:t>
      </w:r>
    </w:p>
    <w:p w14:paraId="3419F911">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宋体" w:eastAsia="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年我</w:t>
      </w:r>
      <w:r>
        <w:rPr>
          <w:rFonts w:hint="eastAsia" w:ascii="仿宋_GB2312" w:hAnsi="仿宋_GB2312" w:eastAsia="仿宋_GB2312" w:cs="仿宋_GB2312"/>
          <w:color w:val="000000"/>
          <w:sz w:val="32"/>
          <w:szCs w:val="32"/>
          <w:lang w:eastAsia="zh-CN"/>
        </w:rPr>
        <w:t>中心</w:t>
      </w:r>
      <w:r>
        <w:rPr>
          <w:rFonts w:hint="eastAsia" w:ascii="仿宋_GB2312" w:hAnsi="仿宋_GB2312" w:eastAsia="仿宋_GB2312" w:cs="仿宋_GB2312"/>
          <w:color w:val="000000"/>
          <w:sz w:val="32"/>
          <w:szCs w:val="32"/>
        </w:rPr>
        <w:t>财务管理严格依法依规，做到公开公平公正，在严格执行各项有关法律法规、财经纪律、财务规章制度的同时，</w:t>
      </w:r>
      <w:r>
        <w:rPr>
          <w:rFonts w:hint="eastAsia" w:ascii="仿宋_GB2312" w:hAnsi="仿宋_GB2312" w:eastAsia="仿宋_GB2312" w:cs="仿宋_GB2312"/>
          <w:color w:val="000000"/>
          <w:sz w:val="32"/>
          <w:szCs w:val="32"/>
          <w:lang w:val="en-US" w:eastAsia="zh-CN"/>
        </w:rPr>
        <w:t>进一步</w:t>
      </w:r>
      <w:r>
        <w:rPr>
          <w:rFonts w:hint="eastAsia" w:ascii="仿宋_GB2312" w:hAnsi="仿宋_GB2312" w:eastAsia="仿宋_GB2312" w:cs="仿宋_GB2312"/>
          <w:color w:val="000000"/>
          <w:sz w:val="32"/>
          <w:szCs w:val="32"/>
        </w:rPr>
        <w:t>系统规范了预算业务、收支业务、资产管理业务、政府采购业务、专项资金业务等管理办法和操作规程。20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年度我</w:t>
      </w:r>
      <w:r>
        <w:rPr>
          <w:rFonts w:hint="eastAsia" w:ascii="仿宋_GB2312" w:hAnsi="仿宋_GB2312" w:eastAsia="仿宋_GB2312" w:cs="仿宋_GB2312"/>
          <w:color w:val="000000"/>
          <w:sz w:val="32"/>
          <w:szCs w:val="32"/>
          <w:lang w:eastAsia="zh-CN"/>
        </w:rPr>
        <w:t>中心</w:t>
      </w:r>
      <w:r>
        <w:rPr>
          <w:rFonts w:hint="eastAsia" w:ascii="仿宋_GB2312" w:hAnsi="仿宋_GB2312" w:eastAsia="仿宋_GB2312" w:cs="仿宋_GB2312"/>
          <w:color w:val="000000"/>
          <w:sz w:val="32"/>
          <w:szCs w:val="32"/>
        </w:rPr>
        <w:t>严格按照各项制度实施了预算配置、</w:t>
      </w:r>
      <w:r>
        <w:rPr>
          <w:rFonts w:hint="eastAsia" w:ascii="仿宋_GB2312" w:hAnsi="仿宋_GB2312" w:eastAsia="仿宋_GB2312" w:cs="仿宋_GB2312"/>
          <w:color w:val="000000"/>
          <w:sz w:val="32"/>
          <w:szCs w:val="32"/>
          <w:lang w:eastAsia="zh-CN"/>
        </w:rPr>
        <w:t>预算执行、</w:t>
      </w:r>
      <w:r>
        <w:rPr>
          <w:rFonts w:hint="eastAsia" w:ascii="仿宋_GB2312" w:hAnsi="仿宋_GB2312" w:eastAsia="仿宋_GB2312" w:cs="仿宋_GB2312"/>
          <w:color w:val="000000"/>
          <w:sz w:val="32"/>
          <w:szCs w:val="32"/>
        </w:rPr>
        <w:t>预算管理、固定资产管理各项工作，</w:t>
      </w:r>
      <w:r>
        <w:rPr>
          <w:rFonts w:hint="eastAsia" w:ascii="仿宋_GB2312" w:hAnsi="仿宋_GB2312" w:eastAsia="仿宋_GB2312" w:cs="仿宋_GB2312"/>
          <w:color w:val="000000"/>
          <w:sz w:val="32"/>
          <w:szCs w:val="32"/>
          <w:lang w:val="en-US" w:eastAsia="zh-CN"/>
        </w:rPr>
        <w:t>基本</w:t>
      </w:r>
      <w:r>
        <w:rPr>
          <w:rFonts w:hint="eastAsia" w:ascii="仿宋_GB2312" w:hAnsi="仿宋_GB2312" w:eastAsia="仿宋_GB2312" w:cs="仿宋_GB2312"/>
          <w:color w:val="000000"/>
          <w:kern w:val="0"/>
          <w:sz w:val="32"/>
          <w:szCs w:val="32"/>
        </w:rPr>
        <w:t>保障</w:t>
      </w:r>
      <w:r>
        <w:rPr>
          <w:rFonts w:hint="eastAsia" w:ascii="仿宋_GB2312" w:hAnsi="仿宋_GB2312" w:eastAsia="仿宋_GB2312" w:cs="仿宋_GB2312"/>
          <w:color w:val="000000"/>
          <w:kern w:val="0"/>
          <w:sz w:val="32"/>
          <w:szCs w:val="32"/>
          <w:lang w:eastAsia="zh-CN"/>
        </w:rPr>
        <w:t>了</w:t>
      </w:r>
      <w:r>
        <w:rPr>
          <w:rFonts w:hint="eastAsia" w:ascii="仿宋_GB2312" w:hAnsi="仿宋_GB2312" w:eastAsia="仿宋_GB2312" w:cs="仿宋_GB2312"/>
          <w:color w:val="000000"/>
          <w:kern w:val="0"/>
          <w:sz w:val="32"/>
          <w:szCs w:val="32"/>
        </w:rPr>
        <w:t>在职人员正常办公、生活秩序</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sz w:val="32"/>
          <w:szCs w:val="32"/>
        </w:rPr>
        <w:t>较好的履行了工作职责。</w:t>
      </w:r>
      <w:r>
        <w:rPr>
          <w:rFonts w:hint="eastAsia" w:ascii="仿宋_GB2312" w:hAnsi="宋体" w:eastAsia="仿宋_GB2312"/>
          <w:color w:val="000000"/>
          <w:sz w:val="32"/>
          <w:szCs w:val="32"/>
        </w:rPr>
        <w:t>20</w:t>
      </w:r>
      <w:r>
        <w:rPr>
          <w:rFonts w:hint="eastAsia" w:ascii="仿宋_GB2312" w:hAnsi="宋体" w:eastAsia="仿宋_GB2312"/>
          <w:color w:val="000000"/>
          <w:sz w:val="32"/>
          <w:szCs w:val="32"/>
          <w:lang w:val="en-US" w:eastAsia="zh-CN"/>
        </w:rPr>
        <w:t>21</w:t>
      </w:r>
      <w:r>
        <w:rPr>
          <w:rFonts w:hint="eastAsia" w:ascii="仿宋_GB2312" w:hAnsi="宋体" w:eastAsia="仿宋_GB2312"/>
          <w:color w:val="000000"/>
          <w:sz w:val="32"/>
          <w:szCs w:val="32"/>
        </w:rPr>
        <w:t>年度我</w:t>
      </w:r>
      <w:r>
        <w:rPr>
          <w:rFonts w:hint="eastAsia" w:ascii="仿宋_GB2312" w:hAnsi="宋体" w:eastAsia="仿宋_GB2312"/>
          <w:color w:val="000000"/>
          <w:sz w:val="32"/>
          <w:szCs w:val="32"/>
          <w:lang w:eastAsia="zh-CN"/>
        </w:rPr>
        <w:t>中心</w:t>
      </w:r>
      <w:r>
        <w:rPr>
          <w:rFonts w:hint="eastAsia" w:ascii="仿宋_GB2312" w:hAnsi="仿宋_GB2312" w:eastAsia="仿宋_GB2312" w:cs="仿宋_GB2312"/>
          <w:color w:val="000000"/>
          <w:sz w:val="32"/>
          <w:szCs w:val="32"/>
        </w:rPr>
        <w:t>整体支出绩效自评</w:t>
      </w:r>
      <w:r>
        <w:rPr>
          <w:rFonts w:hint="eastAsia" w:ascii="仿宋_GB2312" w:hAnsi="仿宋_GB2312" w:eastAsia="仿宋_GB2312" w:cs="仿宋_GB2312"/>
          <w:color w:val="000000"/>
          <w:sz w:val="32"/>
          <w:szCs w:val="32"/>
          <w:lang w:eastAsia="zh-CN"/>
        </w:rPr>
        <w:t>分</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95</w:t>
      </w:r>
      <w:r>
        <w:rPr>
          <w:rFonts w:hint="eastAsia" w:ascii="仿宋_GB2312" w:hAnsi="仿宋_GB2312" w:eastAsia="仿宋_GB2312" w:cs="仿宋_GB2312"/>
          <w:color w:val="000000"/>
          <w:sz w:val="32"/>
          <w:szCs w:val="32"/>
        </w:rPr>
        <w:t>分。</w:t>
      </w:r>
    </w:p>
    <w:p w14:paraId="6EA229DD">
      <w:pPr>
        <w:keepNext w:val="0"/>
        <w:keepLines w:val="0"/>
        <w:pageBreakBefore w:val="0"/>
        <w:numPr>
          <w:ilvl w:val="0"/>
          <w:numId w:val="0"/>
        </w:numPr>
        <w:kinsoku/>
        <w:wordWrap/>
        <w:overflowPunct/>
        <w:topLinePunct w:val="0"/>
        <w:autoSpaceDE/>
        <w:autoSpaceDN/>
        <w:bidi w:val="0"/>
        <w:adjustRightInd/>
        <w:snapToGrid/>
        <w:spacing w:line="600" w:lineRule="exact"/>
        <w:ind w:left="150" w:leftChars="0" w:right="0" w:rightChars="0"/>
        <w:textAlignment w:val="auto"/>
        <w:rPr>
          <w:rFonts w:hint="eastAsia" w:ascii="黑体" w:hAnsi="黑体" w:eastAsia="黑体" w:cs="黑体"/>
          <w:b/>
          <w:color w:val="000000"/>
          <w:sz w:val="32"/>
          <w:szCs w:val="32"/>
        </w:rPr>
      </w:pPr>
      <w:r>
        <w:rPr>
          <w:rFonts w:hint="eastAsia" w:ascii="黑体" w:hAnsi="黑体" w:eastAsia="黑体" w:cs="黑体"/>
          <w:sz w:val="32"/>
          <w:szCs w:val="32"/>
        </w:rPr>
        <w:t>七、</w:t>
      </w:r>
      <w:r>
        <w:rPr>
          <w:rFonts w:hint="eastAsia" w:ascii="黑体" w:hAnsi="黑体" w:eastAsia="黑体" w:cs="黑体"/>
          <w:b/>
          <w:color w:val="000000"/>
          <w:sz w:val="32"/>
          <w:szCs w:val="32"/>
        </w:rPr>
        <w:t>存在的</w:t>
      </w:r>
      <w:r>
        <w:rPr>
          <w:rFonts w:hint="eastAsia" w:ascii="黑体" w:hAnsi="黑体" w:eastAsia="黑体" w:cs="黑体"/>
          <w:b/>
          <w:color w:val="000000"/>
          <w:sz w:val="32"/>
          <w:szCs w:val="32"/>
          <w:lang w:eastAsia="zh-CN"/>
        </w:rPr>
        <w:t>主要</w:t>
      </w:r>
      <w:r>
        <w:rPr>
          <w:rFonts w:hint="eastAsia" w:ascii="黑体" w:hAnsi="黑体" w:eastAsia="黑体" w:cs="黑体"/>
          <w:b/>
          <w:color w:val="000000"/>
          <w:sz w:val="32"/>
          <w:szCs w:val="32"/>
        </w:rPr>
        <w:t>问题</w:t>
      </w:r>
      <w:r>
        <w:rPr>
          <w:rFonts w:hint="eastAsia" w:ascii="黑体" w:hAnsi="黑体" w:eastAsia="黑体" w:cs="黑体"/>
          <w:b/>
          <w:color w:val="000000"/>
          <w:sz w:val="32"/>
          <w:szCs w:val="32"/>
          <w:lang w:eastAsia="zh-CN"/>
        </w:rPr>
        <w:t>及下一步改进措施</w:t>
      </w:r>
    </w:p>
    <w:p w14:paraId="085FE07A">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机构运行</w:t>
      </w:r>
      <w:r>
        <w:rPr>
          <w:rFonts w:hint="eastAsia" w:ascii="仿宋_GB2312" w:hAnsi="仿宋_GB2312" w:eastAsia="仿宋_GB2312" w:cs="仿宋_GB2312"/>
          <w:b w:val="0"/>
          <w:bCs w:val="0"/>
          <w:color w:val="000000"/>
          <w:sz w:val="32"/>
          <w:szCs w:val="32"/>
        </w:rPr>
        <w:t>经费</w:t>
      </w:r>
      <w:r>
        <w:rPr>
          <w:rFonts w:hint="eastAsia" w:ascii="仿宋_GB2312" w:hAnsi="仿宋_GB2312" w:eastAsia="仿宋_GB2312" w:cs="仿宋_GB2312"/>
          <w:b w:val="0"/>
          <w:bCs w:val="0"/>
          <w:color w:val="000000"/>
          <w:sz w:val="32"/>
          <w:szCs w:val="32"/>
          <w:lang w:eastAsia="zh-CN"/>
        </w:rPr>
        <w:t>及业务经费不足</w:t>
      </w:r>
      <w:r>
        <w:rPr>
          <w:rFonts w:hint="eastAsia" w:ascii="仿宋_GB2312" w:hAnsi="仿宋_GB2312" w:eastAsia="仿宋_GB2312" w:cs="仿宋_GB2312"/>
          <w:color w:val="000000"/>
          <w:sz w:val="32"/>
          <w:szCs w:val="32"/>
        </w:rPr>
        <w:t>。我</w:t>
      </w:r>
      <w:r>
        <w:rPr>
          <w:rFonts w:hint="eastAsia" w:ascii="仿宋_GB2312" w:hAnsi="仿宋_GB2312" w:eastAsia="仿宋_GB2312" w:cs="仿宋_GB2312"/>
          <w:color w:val="000000"/>
          <w:sz w:val="32"/>
          <w:szCs w:val="32"/>
          <w:lang w:eastAsia="zh-CN"/>
        </w:rPr>
        <w:t>中心</w:t>
      </w:r>
      <w:r>
        <w:rPr>
          <w:rFonts w:hint="eastAsia" w:ascii="仿宋_GB2312" w:hAnsi="仿宋_GB2312" w:eastAsia="仿宋_GB2312" w:cs="仿宋_GB2312"/>
          <w:color w:val="000000"/>
          <w:sz w:val="32"/>
          <w:szCs w:val="32"/>
        </w:rPr>
        <w:t>为财政拨款事位单位，</w:t>
      </w:r>
      <w:r>
        <w:rPr>
          <w:rFonts w:hint="eastAsia" w:ascii="仿宋_GB2312" w:hAnsi="仿宋_GB2312" w:eastAsia="仿宋_GB2312" w:cs="仿宋_GB2312"/>
          <w:color w:val="000000"/>
          <w:sz w:val="32"/>
          <w:szCs w:val="32"/>
          <w:lang w:eastAsia="zh-CN"/>
        </w:rPr>
        <w:t>财政预算</w:t>
      </w:r>
      <w:r>
        <w:rPr>
          <w:rFonts w:hint="eastAsia" w:ascii="仿宋_GB2312" w:hAnsi="仿宋_GB2312" w:eastAsia="仿宋_GB2312" w:cs="仿宋_GB2312"/>
          <w:color w:val="000000"/>
          <w:sz w:val="32"/>
          <w:szCs w:val="32"/>
          <w:lang w:val="en-US" w:eastAsia="zh-CN"/>
        </w:rPr>
        <w:t>日常办公经费仅为人均3000元/年，</w:t>
      </w:r>
      <w:r>
        <w:rPr>
          <w:rFonts w:hint="eastAsia" w:ascii="仿宋_GB2312" w:hAnsi="仿宋_GB2312" w:eastAsia="仿宋_GB2312" w:cs="仿宋_GB2312"/>
          <w:color w:val="000000"/>
          <w:sz w:val="32"/>
          <w:szCs w:val="32"/>
        </w:rPr>
        <w:t>预算执行基本围绕保人员经费、保正常运转进行，</w:t>
      </w:r>
      <w:r>
        <w:rPr>
          <w:rFonts w:hint="eastAsia" w:ascii="仿宋_GB2312" w:hAnsi="仿宋_GB2312" w:eastAsia="仿宋_GB2312" w:cs="仿宋_GB2312"/>
          <w:color w:val="000000"/>
          <w:sz w:val="32"/>
          <w:szCs w:val="32"/>
          <w:lang w:eastAsia="zh-CN"/>
        </w:rPr>
        <w:t>工作经费</w:t>
      </w:r>
      <w:r>
        <w:rPr>
          <w:rFonts w:hint="eastAsia" w:ascii="仿宋_GB2312" w:hAnsi="仿宋_GB2312" w:eastAsia="仿宋_GB2312" w:cs="仿宋_GB2312"/>
          <w:color w:val="000000"/>
          <w:sz w:val="32"/>
          <w:szCs w:val="32"/>
        </w:rPr>
        <w:t>一直面临较大压力</w:t>
      </w:r>
      <w:r>
        <w:rPr>
          <w:rFonts w:hint="eastAsia" w:ascii="仿宋_GB2312" w:hAnsi="仿宋_GB2312" w:eastAsia="仿宋_GB2312" w:cs="仿宋_GB2312"/>
          <w:color w:val="000000"/>
          <w:sz w:val="32"/>
          <w:szCs w:val="32"/>
          <w:lang w:eastAsia="zh-CN"/>
        </w:rPr>
        <w:t>。</w:t>
      </w:r>
    </w:p>
    <w:p w14:paraId="4FC6305F">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color w:val="000000"/>
          <w:sz w:val="32"/>
          <w:szCs w:val="32"/>
        </w:rPr>
      </w:pPr>
      <w:r>
        <w:rPr>
          <w:rFonts w:hint="eastAsia" w:ascii="仿宋_GB2312" w:hAnsi="仿宋_GB2312" w:eastAsia="仿宋_GB2312" w:cs="仿宋_GB2312"/>
          <w:color w:val="000000"/>
          <w:sz w:val="32"/>
          <w:szCs w:val="32"/>
        </w:rPr>
        <w:t>2、</w:t>
      </w:r>
      <w:r>
        <w:rPr>
          <w:rFonts w:hint="eastAsia" w:ascii="仿宋" w:hAnsi="仿宋" w:eastAsia="仿宋" w:cs="仿宋"/>
          <w:color w:val="000000"/>
          <w:sz w:val="32"/>
          <w:szCs w:val="32"/>
        </w:rPr>
        <w:t>会计核算基础工作</w:t>
      </w:r>
      <w:r>
        <w:rPr>
          <w:rFonts w:hint="eastAsia" w:ascii="仿宋" w:hAnsi="仿宋" w:eastAsia="仿宋" w:cs="仿宋"/>
          <w:color w:val="000000"/>
          <w:sz w:val="32"/>
          <w:szCs w:val="32"/>
          <w:lang w:eastAsia="zh-CN"/>
        </w:rPr>
        <w:t>有待进一步加强，需</w:t>
      </w:r>
      <w:r>
        <w:rPr>
          <w:rFonts w:hint="eastAsia" w:ascii="仿宋" w:hAnsi="仿宋" w:eastAsia="仿宋" w:cs="仿宋"/>
          <w:color w:val="000000"/>
          <w:sz w:val="32"/>
          <w:szCs w:val="32"/>
        </w:rPr>
        <w:t>进一步建立、健全各项会计核算和内控制度，强化会计监督职能和审核责任；加强对财务人员的业务培训和继续教育工作，提高财会人员的整体执业水平。</w:t>
      </w:r>
    </w:p>
    <w:p w14:paraId="3FE63A7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附件：</w:t>
      </w:r>
    </w:p>
    <w:p w14:paraId="353E28F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1.部门整体支出绩效评价基础数据表</w:t>
      </w:r>
    </w:p>
    <w:p w14:paraId="6D3455B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2.部门整体支出绩效自评表</w:t>
      </w:r>
    </w:p>
    <w:p w14:paraId="3162977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
          <w:sz w:val="32"/>
          <w:szCs w:val="32"/>
        </w:rPr>
      </w:pPr>
    </w:p>
    <w:p w14:paraId="5283085C">
      <w:pPr>
        <w:ind w:right="640" w:firstLine="1440" w:firstLineChars="40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部门整体支出绩效评价基础数据表</w:t>
      </w:r>
      <w:r>
        <w:rPr>
          <w:rFonts w:hint="eastAsia" w:ascii="方正小标宋简体" w:hAnsi="方正小标宋简体" w:eastAsia="方正小标宋简体" w:cs="方正小标宋简体"/>
          <w:sz w:val="36"/>
          <w:szCs w:val="36"/>
          <w:lang w:val="en-US" w:eastAsia="zh-CN"/>
        </w:rPr>
        <w:t xml:space="preserve">  </w:t>
      </w:r>
    </w:p>
    <w:p w14:paraId="5928F9D8">
      <w:pPr>
        <w:ind w:right="640"/>
        <w:jc w:val="both"/>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kern w:val="0"/>
          <w:sz w:val="24"/>
          <w:lang w:eastAsia="zh-CN"/>
        </w:rPr>
        <w:t>（</w:t>
      </w:r>
      <w:r>
        <w:rPr>
          <w:rFonts w:hint="eastAsia" w:ascii="Times New Roman" w:hAnsi="Times New Roman"/>
          <w:kern w:val="0"/>
          <w:sz w:val="24"/>
          <w:lang w:val="en-US" w:eastAsia="zh-CN"/>
        </w:rPr>
        <w:t>盖章</w:t>
      </w:r>
      <w:r>
        <w:rPr>
          <w:rFonts w:hint="eastAsia" w:ascii="Times New Roman" w:hAnsi="Times New Roman"/>
          <w:kern w:val="0"/>
          <w:sz w:val="24"/>
          <w:lang w:eastAsia="zh-CN"/>
        </w:rPr>
        <w:t>）</w:t>
      </w:r>
      <w:r>
        <w:rPr>
          <w:rFonts w:hint="eastAsia" w:ascii="Times New Roman" w:hAnsi="Times New Roman"/>
          <w:kern w:val="0"/>
          <w:sz w:val="24"/>
          <w:lang w:val="en-US" w:eastAsia="zh-CN"/>
        </w:rPr>
        <w:t>衡阳市国有土地上房屋征收事务中心</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2"/>
        <w:tblW w:w="9464" w:type="dxa"/>
        <w:jc w:val="center"/>
        <w:tblLayout w:type="fixed"/>
        <w:tblCellMar>
          <w:top w:w="0" w:type="dxa"/>
          <w:left w:w="108" w:type="dxa"/>
          <w:bottom w:w="0" w:type="dxa"/>
          <w:right w:w="108" w:type="dxa"/>
        </w:tblCellMar>
      </w:tblPr>
      <w:tblGrid>
        <w:gridCol w:w="3354"/>
        <w:gridCol w:w="2038"/>
        <w:gridCol w:w="2240"/>
        <w:gridCol w:w="1832"/>
      </w:tblGrid>
      <w:tr w14:paraId="4539B8F5">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57D4EC16">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14:paraId="510103EA">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14:paraId="14225560">
            <w:pPr>
              <w:widowControl/>
              <w:jc w:val="center"/>
              <w:rPr>
                <w:rFonts w:ascii="Times New Roman" w:hAnsi="Times New Roman" w:eastAsia="Times New Roman"/>
                <w:b/>
                <w:bCs/>
                <w:kern w:val="0"/>
                <w:szCs w:val="21"/>
              </w:rPr>
            </w:pPr>
            <w:r>
              <w:rPr>
                <w:rFonts w:ascii="Times New Roman" w:hAnsi="Times New Roman"/>
                <w:b/>
                <w:bCs/>
                <w:kern w:val="0"/>
                <w:szCs w:val="21"/>
              </w:rPr>
              <w:t>2021年实际在职人数</w:t>
            </w:r>
          </w:p>
        </w:tc>
        <w:tc>
          <w:tcPr>
            <w:tcW w:w="1832" w:type="dxa"/>
            <w:tcBorders>
              <w:top w:val="single" w:color="auto" w:sz="4" w:space="0"/>
              <w:left w:val="nil"/>
              <w:bottom w:val="single" w:color="auto" w:sz="4" w:space="0"/>
              <w:right w:val="single" w:color="auto" w:sz="4" w:space="0"/>
            </w:tcBorders>
            <w:vAlign w:val="center"/>
          </w:tcPr>
          <w:p w14:paraId="0318647D">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14:paraId="510395E5">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1D5DB241">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14:paraId="75759339">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16</w:t>
            </w:r>
            <w:r>
              <w:rPr>
                <w:rFonts w:ascii="Times New Roman" w:hAnsi="Times New Roman"/>
                <w:kern w:val="0"/>
                <w:szCs w:val="21"/>
              </w:rPr>
              <w:t>　</w:t>
            </w:r>
          </w:p>
        </w:tc>
        <w:tc>
          <w:tcPr>
            <w:tcW w:w="2240" w:type="dxa"/>
            <w:tcBorders>
              <w:top w:val="single" w:color="auto" w:sz="4" w:space="0"/>
              <w:left w:val="nil"/>
              <w:bottom w:val="single" w:color="auto" w:sz="4" w:space="0"/>
              <w:right w:val="single" w:color="auto" w:sz="4" w:space="0"/>
            </w:tcBorders>
            <w:vAlign w:val="center"/>
          </w:tcPr>
          <w:p w14:paraId="6A041D48">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15</w:t>
            </w:r>
            <w:r>
              <w:rPr>
                <w:rFonts w:ascii="Times New Roman" w:hAnsi="Times New Roman"/>
                <w:kern w:val="0"/>
                <w:szCs w:val="21"/>
              </w:rPr>
              <w:t>　</w:t>
            </w:r>
          </w:p>
        </w:tc>
        <w:tc>
          <w:tcPr>
            <w:tcW w:w="1832" w:type="dxa"/>
            <w:tcBorders>
              <w:top w:val="single" w:color="auto" w:sz="4" w:space="0"/>
              <w:left w:val="nil"/>
              <w:bottom w:val="single" w:color="auto" w:sz="4" w:space="0"/>
              <w:right w:val="single" w:color="auto" w:sz="4" w:space="0"/>
            </w:tcBorders>
            <w:vAlign w:val="center"/>
          </w:tcPr>
          <w:p w14:paraId="006AC90D">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93.7%</w:t>
            </w:r>
            <w:r>
              <w:rPr>
                <w:rFonts w:ascii="Times New Roman" w:hAnsi="Times New Roman"/>
                <w:kern w:val="0"/>
                <w:szCs w:val="21"/>
              </w:rPr>
              <w:t>　</w:t>
            </w:r>
          </w:p>
        </w:tc>
      </w:tr>
      <w:tr w14:paraId="2D1FB2F1">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14:paraId="2AE6F821">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14:paraId="21F59D37">
            <w:pPr>
              <w:widowControl/>
              <w:jc w:val="center"/>
              <w:rPr>
                <w:rFonts w:ascii="Times New Roman" w:hAnsi="Times New Roman" w:eastAsia="Times New Roman"/>
                <w:b/>
                <w:bCs/>
                <w:kern w:val="0"/>
                <w:szCs w:val="21"/>
              </w:rPr>
            </w:pPr>
            <w:r>
              <w:rPr>
                <w:rFonts w:ascii="Times New Roman" w:hAnsi="Times New Roman"/>
                <w:b/>
                <w:bCs/>
                <w:kern w:val="0"/>
                <w:szCs w:val="21"/>
              </w:rPr>
              <w:t>2020年决算数</w:t>
            </w:r>
          </w:p>
        </w:tc>
        <w:tc>
          <w:tcPr>
            <w:tcW w:w="2240" w:type="dxa"/>
            <w:tcBorders>
              <w:top w:val="single" w:color="auto" w:sz="4" w:space="0"/>
              <w:left w:val="nil"/>
              <w:bottom w:val="single" w:color="auto" w:sz="4" w:space="0"/>
              <w:right w:val="single" w:color="000000" w:sz="4" w:space="0"/>
            </w:tcBorders>
            <w:vAlign w:val="center"/>
          </w:tcPr>
          <w:p w14:paraId="462833B6">
            <w:pPr>
              <w:widowControl/>
              <w:jc w:val="center"/>
              <w:rPr>
                <w:rFonts w:ascii="Times New Roman" w:hAnsi="Times New Roman" w:eastAsia="Times New Roman"/>
                <w:b/>
                <w:bCs/>
                <w:kern w:val="0"/>
                <w:szCs w:val="21"/>
              </w:rPr>
            </w:pPr>
            <w:r>
              <w:rPr>
                <w:rFonts w:ascii="Times New Roman" w:hAnsi="Times New Roman"/>
                <w:b/>
                <w:bCs/>
                <w:kern w:val="0"/>
                <w:szCs w:val="21"/>
              </w:rPr>
              <w:t>2021年预算数</w:t>
            </w:r>
          </w:p>
        </w:tc>
        <w:tc>
          <w:tcPr>
            <w:tcW w:w="1832" w:type="dxa"/>
            <w:tcBorders>
              <w:top w:val="single" w:color="auto" w:sz="4" w:space="0"/>
              <w:left w:val="nil"/>
              <w:bottom w:val="single" w:color="auto" w:sz="4" w:space="0"/>
              <w:right w:val="single" w:color="000000" w:sz="4" w:space="0"/>
            </w:tcBorders>
            <w:vAlign w:val="center"/>
          </w:tcPr>
          <w:p w14:paraId="5F1EB84C">
            <w:pPr>
              <w:widowControl/>
              <w:jc w:val="center"/>
              <w:rPr>
                <w:rFonts w:ascii="Times New Roman" w:hAnsi="Times New Roman" w:eastAsia="Times New Roman"/>
                <w:b/>
                <w:bCs/>
                <w:kern w:val="0"/>
                <w:szCs w:val="21"/>
              </w:rPr>
            </w:pPr>
            <w:r>
              <w:rPr>
                <w:rFonts w:ascii="Times New Roman" w:hAnsi="Times New Roman"/>
                <w:b/>
                <w:bCs/>
                <w:kern w:val="0"/>
                <w:szCs w:val="21"/>
              </w:rPr>
              <w:t>2021年决算数</w:t>
            </w:r>
          </w:p>
        </w:tc>
      </w:tr>
      <w:tr w14:paraId="0406AC26">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009DD219">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14:paraId="6236362C">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216.15</w:t>
            </w:r>
          </w:p>
        </w:tc>
        <w:tc>
          <w:tcPr>
            <w:tcW w:w="2240" w:type="dxa"/>
            <w:tcBorders>
              <w:top w:val="single" w:color="auto" w:sz="4" w:space="0"/>
              <w:left w:val="nil"/>
              <w:bottom w:val="single" w:color="auto" w:sz="4" w:space="0"/>
              <w:right w:val="single" w:color="000000" w:sz="4" w:space="0"/>
            </w:tcBorders>
            <w:vAlign w:val="center"/>
          </w:tcPr>
          <w:p w14:paraId="5C3F79DB">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206.90</w:t>
            </w:r>
          </w:p>
        </w:tc>
        <w:tc>
          <w:tcPr>
            <w:tcW w:w="1832" w:type="dxa"/>
            <w:tcBorders>
              <w:top w:val="single" w:color="auto" w:sz="4" w:space="0"/>
              <w:left w:val="nil"/>
              <w:bottom w:val="single" w:color="auto" w:sz="4" w:space="0"/>
              <w:right w:val="single" w:color="000000" w:sz="4" w:space="0"/>
            </w:tcBorders>
            <w:vAlign w:val="center"/>
          </w:tcPr>
          <w:p w14:paraId="2F909428">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273.35</w:t>
            </w:r>
          </w:p>
        </w:tc>
      </w:tr>
      <w:tr w14:paraId="738FDDA1">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04F084F8">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14:paraId="0A914291">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20.23</w:t>
            </w:r>
          </w:p>
        </w:tc>
        <w:tc>
          <w:tcPr>
            <w:tcW w:w="2240" w:type="dxa"/>
            <w:tcBorders>
              <w:top w:val="single" w:color="auto" w:sz="4" w:space="0"/>
              <w:left w:val="nil"/>
              <w:bottom w:val="single" w:color="auto" w:sz="4" w:space="0"/>
              <w:right w:val="single" w:color="000000" w:sz="4" w:space="0"/>
            </w:tcBorders>
            <w:vAlign w:val="center"/>
          </w:tcPr>
          <w:p w14:paraId="054393D3">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15.45</w:t>
            </w:r>
          </w:p>
        </w:tc>
        <w:tc>
          <w:tcPr>
            <w:tcW w:w="1832" w:type="dxa"/>
            <w:tcBorders>
              <w:top w:val="single" w:color="auto" w:sz="4" w:space="0"/>
              <w:left w:val="nil"/>
              <w:bottom w:val="single" w:color="auto" w:sz="4" w:space="0"/>
              <w:right w:val="single" w:color="000000" w:sz="4" w:space="0"/>
            </w:tcBorders>
            <w:vAlign w:val="center"/>
          </w:tcPr>
          <w:p w14:paraId="10CF8D39">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21.19</w:t>
            </w:r>
          </w:p>
        </w:tc>
      </w:tr>
      <w:tr w14:paraId="3AD2E37F">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6658FC3B">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14:paraId="57434E3D">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3.6</w:t>
            </w:r>
          </w:p>
        </w:tc>
        <w:tc>
          <w:tcPr>
            <w:tcW w:w="2240" w:type="dxa"/>
            <w:tcBorders>
              <w:top w:val="single" w:color="auto" w:sz="4" w:space="0"/>
              <w:left w:val="nil"/>
              <w:bottom w:val="single" w:color="auto" w:sz="4" w:space="0"/>
              <w:right w:val="single" w:color="000000" w:sz="4" w:space="0"/>
            </w:tcBorders>
            <w:vAlign w:val="center"/>
          </w:tcPr>
          <w:p w14:paraId="726E0642">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4.5</w:t>
            </w:r>
          </w:p>
        </w:tc>
        <w:tc>
          <w:tcPr>
            <w:tcW w:w="1832" w:type="dxa"/>
            <w:tcBorders>
              <w:top w:val="single" w:color="auto" w:sz="4" w:space="0"/>
              <w:left w:val="nil"/>
              <w:bottom w:val="single" w:color="auto" w:sz="4" w:space="0"/>
              <w:right w:val="single" w:color="000000" w:sz="4" w:space="0"/>
            </w:tcBorders>
            <w:vAlign w:val="center"/>
          </w:tcPr>
          <w:p w14:paraId="3D88B447">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4.5</w:t>
            </w:r>
          </w:p>
        </w:tc>
      </w:tr>
      <w:tr w14:paraId="4AEF2BE3">
        <w:tblPrEx>
          <w:tblCellMar>
            <w:top w:w="0" w:type="dxa"/>
            <w:left w:w="108" w:type="dxa"/>
            <w:bottom w:w="0" w:type="dxa"/>
            <w:right w:w="108" w:type="dxa"/>
          </w:tblCellMar>
        </w:tblPrEx>
        <w:trPr>
          <w:trHeight w:val="460" w:hRule="atLeast"/>
          <w:jc w:val="center"/>
        </w:trPr>
        <w:tc>
          <w:tcPr>
            <w:tcW w:w="3354" w:type="dxa"/>
            <w:tcBorders>
              <w:top w:val="nil"/>
              <w:left w:val="single" w:color="auto" w:sz="4" w:space="0"/>
              <w:bottom w:val="single" w:color="auto" w:sz="4" w:space="0"/>
              <w:right w:val="single" w:color="auto" w:sz="4" w:space="0"/>
            </w:tcBorders>
            <w:vAlign w:val="center"/>
          </w:tcPr>
          <w:p w14:paraId="7DF88C18">
            <w:pPr>
              <w:widowControl/>
              <w:jc w:val="left"/>
              <w:rPr>
                <w:rFonts w:ascii="Times New Roman" w:hAnsi="Times New Roman" w:eastAsia="Times New Roman"/>
                <w:kern w:val="0"/>
                <w:szCs w:val="21"/>
              </w:rPr>
            </w:pPr>
            <w:r>
              <w:rPr>
                <w:rFonts w:ascii="Times New Roman" w:hAnsi="Times New Roman"/>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14:paraId="070F7D0E">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2F693C11">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14C58A8A">
            <w:pPr>
              <w:widowControl/>
              <w:jc w:val="center"/>
              <w:rPr>
                <w:rFonts w:ascii="Times New Roman" w:hAnsi="Times New Roman" w:eastAsia="Times New Roman"/>
                <w:kern w:val="0"/>
                <w:szCs w:val="21"/>
              </w:rPr>
            </w:pPr>
          </w:p>
        </w:tc>
      </w:tr>
      <w:tr w14:paraId="6CB291AD">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5FCB06AF">
            <w:pPr>
              <w:widowControl/>
              <w:jc w:val="left"/>
              <w:rPr>
                <w:rFonts w:ascii="Times New Roman" w:hAnsi="Times New Roman" w:eastAsia="Times New Roman"/>
                <w:kern w:val="0"/>
                <w:szCs w:val="21"/>
              </w:rPr>
            </w:pPr>
            <w:r>
              <w:rPr>
                <w:rFonts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14:paraId="364DD90F">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1D8B3E97">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4DB51133">
            <w:pPr>
              <w:widowControl/>
              <w:jc w:val="center"/>
              <w:rPr>
                <w:rFonts w:ascii="Times New Roman" w:hAnsi="Times New Roman" w:eastAsia="Times New Roman"/>
                <w:kern w:val="0"/>
                <w:szCs w:val="21"/>
              </w:rPr>
            </w:pPr>
          </w:p>
        </w:tc>
      </w:tr>
      <w:tr w14:paraId="2CEF9F65">
        <w:tblPrEx>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14:paraId="7F5C21D7">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75C18272">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249D327F">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04737E2E">
            <w:pPr>
              <w:widowControl/>
              <w:jc w:val="center"/>
              <w:rPr>
                <w:rFonts w:ascii="Times New Roman" w:hAnsi="Times New Roman" w:eastAsia="Times New Roman"/>
                <w:kern w:val="0"/>
                <w:szCs w:val="21"/>
              </w:rPr>
            </w:pPr>
          </w:p>
        </w:tc>
      </w:tr>
      <w:tr w14:paraId="1CFAA88E">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7BF0EC66">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14:paraId="7A1AA6DC">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47731CD3">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6C26D05D">
            <w:pPr>
              <w:widowControl/>
              <w:jc w:val="center"/>
              <w:rPr>
                <w:rFonts w:ascii="Times New Roman" w:hAnsi="Times New Roman" w:eastAsia="Times New Roman"/>
                <w:kern w:val="0"/>
                <w:szCs w:val="21"/>
              </w:rPr>
            </w:pPr>
            <w:r>
              <w:rPr>
                <w:rFonts w:ascii="Times New Roman" w:hAnsi="Times New Roman"/>
                <w:kern w:val="0"/>
                <w:szCs w:val="21"/>
              </w:rPr>
              <w:t>　</w:t>
            </w:r>
          </w:p>
        </w:tc>
      </w:tr>
      <w:tr w14:paraId="639E141C">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46606992">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2038" w:type="dxa"/>
            <w:tcBorders>
              <w:top w:val="single" w:color="auto" w:sz="4" w:space="0"/>
              <w:left w:val="nil"/>
              <w:bottom w:val="single" w:color="auto" w:sz="4" w:space="0"/>
              <w:right w:val="single" w:color="000000" w:sz="4" w:space="0"/>
            </w:tcBorders>
            <w:vAlign w:val="center"/>
          </w:tcPr>
          <w:p w14:paraId="6C099A75">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198FCFBB">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13FBACDB">
            <w:pPr>
              <w:widowControl/>
              <w:jc w:val="center"/>
              <w:rPr>
                <w:rFonts w:ascii="Times New Roman" w:hAnsi="Times New Roman" w:eastAsia="Times New Roman"/>
                <w:kern w:val="0"/>
                <w:szCs w:val="21"/>
              </w:rPr>
            </w:pPr>
            <w:r>
              <w:rPr>
                <w:rFonts w:ascii="Times New Roman" w:hAnsi="Times New Roman"/>
                <w:kern w:val="0"/>
                <w:szCs w:val="21"/>
              </w:rPr>
              <w:t>　</w:t>
            </w:r>
          </w:p>
        </w:tc>
      </w:tr>
      <w:tr w14:paraId="3574B5CC">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6F904BE8">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14:paraId="480A3FA0">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6BADAE6D">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12E73B0F">
            <w:pPr>
              <w:widowControl/>
              <w:jc w:val="center"/>
              <w:rPr>
                <w:rFonts w:ascii="Times New Roman" w:hAnsi="Times New Roman" w:eastAsia="Times New Roman"/>
                <w:kern w:val="0"/>
                <w:szCs w:val="21"/>
              </w:rPr>
            </w:pPr>
            <w:r>
              <w:rPr>
                <w:rFonts w:ascii="Times New Roman" w:hAnsi="Times New Roman"/>
                <w:kern w:val="0"/>
                <w:szCs w:val="21"/>
              </w:rPr>
              <w:t>　</w:t>
            </w:r>
          </w:p>
        </w:tc>
      </w:tr>
      <w:tr w14:paraId="7A1BE3F9">
        <w:tblPrEx>
          <w:tblCellMar>
            <w:top w:w="0" w:type="dxa"/>
            <w:left w:w="108" w:type="dxa"/>
            <w:bottom w:w="0" w:type="dxa"/>
            <w:right w:w="108" w:type="dxa"/>
          </w:tblCellMar>
        </w:tblPrEx>
        <w:trPr>
          <w:trHeight w:val="499" w:hRule="atLeast"/>
          <w:jc w:val="center"/>
        </w:trPr>
        <w:tc>
          <w:tcPr>
            <w:tcW w:w="3354" w:type="dxa"/>
            <w:tcBorders>
              <w:top w:val="nil"/>
              <w:left w:val="single" w:color="auto" w:sz="4" w:space="0"/>
              <w:bottom w:val="single" w:color="auto" w:sz="4" w:space="0"/>
              <w:right w:val="single" w:color="auto" w:sz="4" w:space="0"/>
            </w:tcBorders>
            <w:vAlign w:val="center"/>
          </w:tcPr>
          <w:p w14:paraId="57563D11">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14:paraId="1B94069C">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39847326">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52C6DE6B">
            <w:pPr>
              <w:widowControl/>
              <w:jc w:val="center"/>
              <w:rPr>
                <w:rFonts w:ascii="Times New Roman" w:hAnsi="Times New Roman" w:eastAsia="Times New Roman"/>
                <w:kern w:val="0"/>
                <w:szCs w:val="21"/>
              </w:rPr>
            </w:pPr>
            <w:r>
              <w:rPr>
                <w:rFonts w:ascii="Times New Roman" w:hAnsi="Times New Roman"/>
                <w:kern w:val="0"/>
                <w:szCs w:val="21"/>
              </w:rPr>
              <w:t>　</w:t>
            </w:r>
          </w:p>
        </w:tc>
      </w:tr>
      <w:tr w14:paraId="014B9DAB">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6FF56C3F">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2038" w:type="dxa"/>
            <w:tcBorders>
              <w:top w:val="single" w:color="auto" w:sz="4" w:space="0"/>
              <w:left w:val="nil"/>
              <w:bottom w:val="single" w:color="auto" w:sz="4" w:space="0"/>
              <w:right w:val="single" w:color="000000" w:sz="4" w:space="0"/>
            </w:tcBorders>
            <w:vAlign w:val="center"/>
          </w:tcPr>
          <w:p w14:paraId="32C8F6BB">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2B6E2FA3">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78B9A9D3">
            <w:pPr>
              <w:widowControl/>
              <w:jc w:val="center"/>
              <w:rPr>
                <w:rFonts w:ascii="Times New Roman" w:hAnsi="Times New Roman" w:eastAsia="Times New Roman"/>
                <w:kern w:val="0"/>
                <w:szCs w:val="21"/>
              </w:rPr>
            </w:pPr>
            <w:r>
              <w:rPr>
                <w:rFonts w:ascii="Times New Roman" w:hAnsi="Times New Roman"/>
                <w:kern w:val="0"/>
                <w:szCs w:val="21"/>
              </w:rPr>
              <w:t>　</w:t>
            </w:r>
          </w:p>
        </w:tc>
      </w:tr>
      <w:tr w14:paraId="25443058">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6B991CD7">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2038" w:type="dxa"/>
            <w:tcBorders>
              <w:top w:val="single" w:color="auto" w:sz="4" w:space="0"/>
              <w:left w:val="nil"/>
              <w:bottom w:val="single" w:color="auto" w:sz="4" w:space="0"/>
              <w:right w:val="single" w:color="000000" w:sz="4" w:space="0"/>
            </w:tcBorders>
            <w:vAlign w:val="center"/>
          </w:tcPr>
          <w:p w14:paraId="54600A0C">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3D3B4DD0">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28CE03FE">
            <w:pPr>
              <w:widowControl/>
              <w:jc w:val="center"/>
              <w:rPr>
                <w:rFonts w:ascii="Times New Roman" w:hAnsi="Times New Roman" w:eastAsia="Times New Roman"/>
                <w:kern w:val="0"/>
                <w:szCs w:val="21"/>
              </w:rPr>
            </w:pPr>
            <w:r>
              <w:rPr>
                <w:rFonts w:ascii="Times New Roman" w:hAnsi="Times New Roman"/>
                <w:kern w:val="0"/>
                <w:szCs w:val="21"/>
              </w:rPr>
              <w:t>　</w:t>
            </w:r>
          </w:p>
        </w:tc>
      </w:tr>
      <w:tr w14:paraId="55052696">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703EA127">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14:paraId="1ABE77F2">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562186D3">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402F39EB">
            <w:pPr>
              <w:widowControl/>
              <w:jc w:val="center"/>
              <w:rPr>
                <w:rFonts w:ascii="Times New Roman" w:hAnsi="Times New Roman" w:eastAsia="Times New Roman"/>
                <w:kern w:val="0"/>
                <w:szCs w:val="21"/>
              </w:rPr>
            </w:pPr>
            <w:r>
              <w:rPr>
                <w:rFonts w:ascii="Times New Roman" w:hAnsi="Times New Roman"/>
                <w:kern w:val="0"/>
                <w:szCs w:val="21"/>
              </w:rPr>
              <w:t>　</w:t>
            </w:r>
          </w:p>
        </w:tc>
      </w:tr>
      <w:tr w14:paraId="3EB9CB13">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09621C52">
            <w:pPr>
              <w:widowControl/>
              <w:jc w:val="left"/>
              <w:rPr>
                <w:rFonts w:ascii="Times New Roman" w:hAnsi="Times New Roman" w:eastAsia="Times New Roman"/>
                <w:kern w:val="0"/>
                <w:szCs w:val="21"/>
              </w:rPr>
            </w:pPr>
            <w:r>
              <w:rPr>
                <w:rFonts w:ascii="Times New Roman" w:hAnsi="Times New Roman"/>
                <w:kern w:val="0"/>
                <w:szCs w:val="21"/>
              </w:rPr>
              <w:t xml:space="preserve"> 1、业务工作专项(一个项目一行)</w:t>
            </w:r>
          </w:p>
        </w:tc>
        <w:tc>
          <w:tcPr>
            <w:tcW w:w="2038" w:type="dxa"/>
            <w:tcBorders>
              <w:top w:val="single" w:color="auto" w:sz="4" w:space="0"/>
              <w:left w:val="nil"/>
              <w:bottom w:val="single" w:color="auto" w:sz="4" w:space="0"/>
              <w:right w:val="single" w:color="000000" w:sz="4" w:space="0"/>
            </w:tcBorders>
            <w:vAlign w:val="center"/>
          </w:tcPr>
          <w:p w14:paraId="787CD706">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148DFE9F">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2DAA88C6">
            <w:pPr>
              <w:widowControl/>
              <w:jc w:val="center"/>
              <w:rPr>
                <w:rFonts w:ascii="Times New Roman" w:hAnsi="Times New Roman" w:eastAsia="Times New Roman"/>
                <w:kern w:val="0"/>
                <w:szCs w:val="21"/>
              </w:rPr>
            </w:pPr>
            <w:r>
              <w:rPr>
                <w:rFonts w:ascii="Times New Roman" w:hAnsi="Times New Roman"/>
                <w:kern w:val="0"/>
                <w:szCs w:val="21"/>
              </w:rPr>
              <w:t>　</w:t>
            </w:r>
          </w:p>
        </w:tc>
      </w:tr>
      <w:tr w14:paraId="2B5A36D0">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3A1B78A6">
            <w:pPr>
              <w:widowControl/>
              <w:ind w:firstLine="210" w:firstLineChars="100"/>
              <w:jc w:val="left"/>
              <w:rPr>
                <w:rFonts w:ascii="Times New Roman" w:hAnsi="Times New Roman" w:eastAsia="Times New Roman"/>
                <w:kern w:val="0"/>
                <w:szCs w:val="21"/>
              </w:rPr>
            </w:pPr>
            <w:r>
              <w:rPr>
                <w:rFonts w:hint="eastAsia" w:ascii="Times New Roman" w:hAnsi="Times New Roman"/>
                <w:kern w:val="0"/>
                <w:szCs w:val="21"/>
                <w:lang w:val="en-US" w:eastAsia="zh-CN"/>
              </w:rPr>
              <w:t>2</w:t>
            </w:r>
            <w:r>
              <w:rPr>
                <w:rFonts w:ascii="Times New Roman" w:hAnsi="Times New Roman"/>
                <w:kern w:val="0"/>
                <w:szCs w:val="21"/>
              </w:rPr>
              <w:t>、业务工作专项(一个项目一行)</w:t>
            </w:r>
          </w:p>
        </w:tc>
        <w:tc>
          <w:tcPr>
            <w:tcW w:w="2038" w:type="dxa"/>
            <w:tcBorders>
              <w:top w:val="single" w:color="auto" w:sz="4" w:space="0"/>
              <w:left w:val="nil"/>
              <w:bottom w:val="single" w:color="auto" w:sz="4" w:space="0"/>
              <w:right w:val="single" w:color="000000" w:sz="4" w:space="0"/>
            </w:tcBorders>
            <w:vAlign w:val="center"/>
          </w:tcPr>
          <w:p w14:paraId="78C65E3B">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0771DF6C">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4A8D3752">
            <w:pPr>
              <w:widowControl/>
              <w:jc w:val="center"/>
              <w:rPr>
                <w:rFonts w:ascii="Times New Roman" w:hAnsi="Times New Roman" w:eastAsia="Times New Roman"/>
                <w:kern w:val="0"/>
                <w:szCs w:val="21"/>
              </w:rPr>
            </w:pPr>
          </w:p>
        </w:tc>
      </w:tr>
      <w:tr w14:paraId="3B12E825">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32980B0A">
            <w:pPr>
              <w:widowControl/>
              <w:jc w:val="left"/>
              <w:rPr>
                <w:rFonts w:ascii="Times New Roman" w:hAnsi="Times New Roman" w:eastAsia="Times New Roman"/>
                <w:kern w:val="0"/>
                <w:szCs w:val="21"/>
              </w:rPr>
            </w:pPr>
            <w:r>
              <w:rPr>
                <w:rFonts w:ascii="Times New Roman" w:hAnsi="Times New Roman"/>
                <w:kern w:val="0"/>
                <w:szCs w:val="21"/>
              </w:rPr>
              <w:t xml:space="preserve"> </w:t>
            </w:r>
            <w:r>
              <w:rPr>
                <w:rFonts w:hint="eastAsia" w:ascii="Times New Roman" w:hAnsi="Times New Roman"/>
                <w:kern w:val="0"/>
                <w:szCs w:val="21"/>
                <w:lang w:val="en-US" w:eastAsia="zh-CN"/>
              </w:rPr>
              <w:t>3</w:t>
            </w:r>
            <w:r>
              <w:rPr>
                <w:rFonts w:ascii="Times New Roman" w:hAnsi="Times New Roman"/>
                <w:kern w:val="0"/>
                <w:szCs w:val="21"/>
              </w:rPr>
              <w:t>、</w:t>
            </w:r>
            <w:r>
              <w:rPr>
                <w:rFonts w:hint="eastAsia" w:ascii="Times New Roman" w:hAnsi="Times New Roman"/>
                <w:kern w:val="0"/>
                <w:szCs w:val="21"/>
                <w:lang w:val="en-US" w:eastAsia="zh-CN"/>
              </w:rPr>
              <w:t>市级专项资金</w:t>
            </w:r>
            <w:r>
              <w:rPr>
                <w:rFonts w:ascii="Times New Roman" w:hAnsi="Times New Roman"/>
                <w:kern w:val="0"/>
                <w:szCs w:val="21"/>
              </w:rPr>
              <w:t>(一个项目一行)</w:t>
            </w:r>
          </w:p>
        </w:tc>
        <w:tc>
          <w:tcPr>
            <w:tcW w:w="2038" w:type="dxa"/>
            <w:tcBorders>
              <w:top w:val="single" w:color="auto" w:sz="4" w:space="0"/>
              <w:left w:val="nil"/>
              <w:bottom w:val="single" w:color="auto" w:sz="4" w:space="0"/>
              <w:right w:val="single" w:color="000000" w:sz="4" w:space="0"/>
            </w:tcBorders>
            <w:vAlign w:val="center"/>
          </w:tcPr>
          <w:p w14:paraId="4DC23C0F">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22C42191">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7C0CFEBB">
            <w:pPr>
              <w:widowControl/>
              <w:jc w:val="center"/>
              <w:rPr>
                <w:rFonts w:ascii="Times New Roman" w:hAnsi="Times New Roman" w:eastAsia="Times New Roman"/>
                <w:kern w:val="0"/>
                <w:szCs w:val="21"/>
              </w:rPr>
            </w:pPr>
            <w:r>
              <w:rPr>
                <w:rFonts w:ascii="Times New Roman" w:hAnsi="Times New Roman"/>
                <w:kern w:val="0"/>
                <w:szCs w:val="21"/>
              </w:rPr>
              <w:t>　</w:t>
            </w:r>
          </w:p>
        </w:tc>
      </w:tr>
      <w:tr w14:paraId="30C6B5BE">
        <w:tblPrEx>
          <w:tblCellMar>
            <w:top w:w="0" w:type="dxa"/>
            <w:left w:w="108" w:type="dxa"/>
            <w:bottom w:w="0" w:type="dxa"/>
            <w:right w:w="108" w:type="dxa"/>
          </w:tblCellMar>
        </w:tblPrEx>
        <w:trPr>
          <w:trHeight w:val="424" w:hRule="atLeast"/>
          <w:jc w:val="center"/>
        </w:trPr>
        <w:tc>
          <w:tcPr>
            <w:tcW w:w="3354" w:type="dxa"/>
            <w:tcBorders>
              <w:top w:val="nil"/>
              <w:left w:val="single" w:color="auto" w:sz="4" w:space="0"/>
              <w:bottom w:val="single" w:color="auto" w:sz="4" w:space="0"/>
              <w:right w:val="single" w:color="auto" w:sz="4" w:space="0"/>
            </w:tcBorders>
            <w:vAlign w:val="center"/>
          </w:tcPr>
          <w:p w14:paraId="22E44425">
            <w:pPr>
              <w:widowControl/>
              <w:jc w:val="center"/>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4FF67EC8">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0B3E1168">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5D551B94">
            <w:pPr>
              <w:widowControl/>
              <w:jc w:val="center"/>
              <w:rPr>
                <w:rFonts w:ascii="Times New Roman" w:hAnsi="Times New Roman" w:eastAsia="Times New Roman"/>
                <w:kern w:val="0"/>
                <w:szCs w:val="21"/>
              </w:rPr>
            </w:pPr>
          </w:p>
        </w:tc>
      </w:tr>
      <w:tr w14:paraId="1BC61F30">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43CB2D5C">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14:paraId="6D3C3E86">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1BC47508">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018A57C7">
            <w:pPr>
              <w:widowControl/>
              <w:jc w:val="center"/>
              <w:rPr>
                <w:rFonts w:ascii="Times New Roman" w:hAnsi="Times New Roman" w:eastAsia="Times New Roman"/>
                <w:kern w:val="0"/>
                <w:szCs w:val="21"/>
              </w:rPr>
            </w:pPr>
            <w:r>
              <w:rPr>
                <w:rFonts w:ascii="Times New Roman" w:hAnsi="Times New Roman"/>
                <w:kern w:val="0"/>
                <w:szCs w:val="21"/>
              </w:rPr>
              <w:t>　</w:t>
            </w:r>
          </w:p>
        </w:tc>
      </w:tr>
      <w:tr w14:paraId="382531E8">
        <w:tblPrEx>
          <w:tblCellMar>
            <w:top w:w="0" w:type="dxa"/>
            <w:left w:w="108" w:type="dxa"/>
            <w:bottom w:w="0" w:type="dxa"/>
            <w:right w:w="108" w:type="dxa"/>
          </w:tblCellMar>
        </w:tblPrEx>
        <w:trPr>
          <w:trHeight w:val="875" w:hRule="atLeast"/>
          <w:jc w:val="center"/>
        </w:trPr>
        <w:tc>
          <w:tcPr>
            <w:tcW w:w="3354" w:type="dxa"/>
            <w:tcBorders>
              <w:top w:val="nil"/>
              <w:left w:val="single" w:color="auto" w:sz="4" w:space="0"/>
              <w:bottom w:val="single" w:color="auto" w:sz="4" w:space="0"/>
              <w:right w:val="single" w:color="auto" w:sz="4" w:space="0"/>
            </w:tcBorders>
            <w:vAlign w:val="center"/>
          </w:tcPr>
          <w:p w14:paraId="248C24A0">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14:paraId="085D014D">
            <w:pPr>
              <w:widowControl/>
              <w:jc w:val="center"/>
              <w:rPr>
                <w:rFonts w:ascii="Times New Roman" w:hAnsi="Times New Roman" w:eastAsia="Times New Roman"/>
                <w:kern w:val="0"/>
                <w:szCs w:val="21"/>
              </w:rPr>
            </w:pPr>
            <w:r>
              <w:rPr>
                <w:rFonts w:ascii="Times New Roman" w:hAnsi="Times New Roman"/>
                <w:kern w:val="0"/>
                <w:szCs w:val="21"/>
              </w:rPr>
              <w:t>　</w:t>
            </w:r>
          </w:p>
        </w:tc>
      </w:tr>
    </w:tbl>
    <w:p w14:paraId="6B167928">
      <w:pPr>
        <w:rPr>
          <w:rFonts w:ascii="Times New Roman" w:hAnsi="Times New Roman"/>
          <w:kern w:val="0"/>
          <w:sz w:val="22"/>
        </w:rPr>
      </w:pPr>
      <w:r>
        <w:rPr>
          <w:rFonts w:ascii="Times New Roman" w:hAnsi="Times New Roman"/>
          <w:kern w:val="0"/>
          <w:sz w:val="22"/>
        </w:rPr>
        <w:t>说明：“项目支出”需要填报基本支出以外的所有项目支出情况，包括业务工作项目、运行维护项目和市级专项资金等；“公用经费”填报基本支出中的一般商品和服务支出。</w:t>
      </w:r>
    </w:p>
    <w:p w14:paraId="5C1DD825">
      <w:pPr>
        <w:rPr>
          <w:rFonts w:ascii="Times New Roman" w:hAnsi="Times New Roman"/>
          <w:kern w:val="0"/>
          <w:sz w:val="22"/>
        </w:rPr>
      </w:pPr>
    </w:p>
    <w:p w14:paraId="6F590C6D">
      <w:pPr>
        <w:rPr>
          <w:rFonts w:ascii="Times New Roman" w:hAnsi="Times New Roman"/>
          <w:kern w:val="0"/>
          <w:sz w:val="22"/>
        </w:rPr>
      </w:pPr>
    </w:p>
    <w:p w14:paraId="08D5729B">
      <w:pPr>
        <w:rPr>
          <w:rFonts w:hint="eastAsia" w:ascii="仿宋" w:hAnsi="仿宋" w:eastAsia="仿宋" w:cs="仿宋"/>
          <w:sz w:val="21"/>
          <w:szCs w:val="21"/>
        </w:rPr>
      </w:pPr>
      <w:r>
        <w:rPr>
          <w:rFonts w:hint="eastAsia" w:ascii="仿宋" w:hAnsi="仿宋" w:eastAsia="仿宋" w:cs="仿宋"/>
          <w:sz w:val="21"/>
          <w:szCs w:val="21"/>
        </w:rPr>
        <w:t>填表人：</w:t>
      </w:r>
      <w:r>
        <w:rPr>
          <w:rFonts w:hint="eastAsia" w:ascii="仿宋" w:hAnsi="仿宋" w:eastAsia="仿宋" w:cs="仿宋"/>
          <w:sz w:val="21"/>
          <w:szCs w:val="21"/>
          <w:lang w:val="en-US" w:eastAsia="zh-CN"/>
        </w:rPr>
        <w:t>肖粤海</w:t>
      </w:r>
      <w:r>
        <w:rPr>
          <w:rFonts w:hint="eastAsia" w:ascii="仿宋" w:hAnsi="仿宋" w:eastAsia="仿宋" w:cs="仿宋"/>
          <w:sz w:val="21"/>
          <w:szCs w:val="21"/>
        </w:rPr>
        <w:t xml:space="preserve"> 填报日期：</w:t>
      </w:r>
      <w:r>
        <w:rPr>
          <w:rFonts w:hint="eastAsia" w:ascii="仿宋" w:hAnsi="仿宋" w:eastAsia="仿宋" w:cs="仿宋"/>
          <w:sz w:val="21"/>
          <w:szCs w:val="21"/>
          <w:lang w:val="en-US" w:eastAsia="zh-CN"/>
        </w:rPr>
        <w:t>2022年3月30日</w:t>
      </w:r>
      <w:r>
        <w:rPr>
          <w:rFonts w:hint="eastAsia" w:ascii="仿宋" w:hAnsi="仿宋" w:eastAsia="仿宋" w:cs="仿宋"/>
          <w:sz w:val="21"/>
          <w:szCs w:val="21"/>
        </w:rPr>
        <w:t xml:space="preserve"> 联系电话：</w:t>
      </w:r>
      <w:r>
        <w:rPr>
          <w:rFonts w:hint="eastAsia" w:ascii="仿宋" w:hAnsi="仿宋" w:eastAsia="仿宋" w:cs="仿宋"/>
          <w:sz w:val="21"/>
          <w:szCs w:val="21"/>
          <w:lang w:val="en-US" w:eastAsia="zh-CN"/>
        </w:rPr>
        <w:t>18627677993</w:t>
      </w:r>
      <w:r>
        <w:rPr>
          <w:rFonts w:hint="eastAsia" w:ascii="仿宋" w:hAnsi="仿宋" w:eastAsia="仿宋" w:cs="仿宋"/>
          <w:sz w:val="21"/>
          <w:szCs w:val="21"/>
        </w:rPr>
        <w:t xml:space="preserve"> 单位负责人签字：</w:t>
      </w:r>
    </w:p>
    <w:p w14:paraId="1E2B0719">
      <w:pPr>
        <w:rPr>
          <w:rFonts w:ascii="Times New Roman" w:hAnsi="Times New Roman" w:eastAsia="黑体"/>
        </w:rPr>
      </w:pPr>
    </w:p>
    <w:tbl>
      <w:tblPr>
        <w:tblStyle w:val="2"/>
        <w:tblW w:w="9999" w:type="dxa"/>
        <w:jc w:val="center"/>
        <w:tblLayout w:type="fixed"/>
        <w:tblCellMar>
          <w:top w:w="0" w:type="dxa"/>
          <w:left w:w="108" w:type="dxa"/>
          <w:bottom w:w="0" w:type="dxa"/>
          <w:right w:w="108" w:type="dxa"/>
        </w:tblCellMar>
      </w:tblPr>
      <w:tblGrid>
        <w:gridCol w:w="1315"/>
        <w:gridCol w:w="1031"/>
        <w:gridCol w:w="1079"/>
        <w:gridCol w:w="1120"/>
        <w:gridCol w:w="1438"/>
        <w:gridCol w:w="1020"/>
        <w:gridCol w:w="72"/>
        <w:gridCol w:w="690"/>
        <w:gridCol w:w="451"/>
        <w:gridCol w:w="213"/>
        <w:gridCol w:w="450"/>
        <w:gridCol w:w="149"/>
        <w:gridCol w:w="971"/>
      </w:tblGrid>
      <w:tr w14:paraId="4533B1AB">
        <w:tblPrEx>
          <w:tblCellMar>
            <w:top w:w="0" w:type="dxa"/>
            <w:left w:w="108" w:type="dxa"/>
            <w:bottom w:w="0" w:type="dxa"/>
            <w:right w:w="108" w:type="dxa"/>
          </w:tblCellMar>
        </w:tblPrEx>
        <w:trPr>
          <w:trHeight w:val="549" w:hRule="atLeast"/>
          <w:jc w:val="center"/>
        </w:trPr>
        <w:tc>
          <w:tcPr>
            <w:tcW w:w="9999" w:type="dxa"/>
            <w:gridSpan w:val="13"/>
            <w:tcBorders>
              <w:top w:val="nil"/>
              <w:left w:val="nil"/>
              <w:bottom w:val="nil"/>
              <w:right w:val="nil"/>
            </w:tcBorders>
            <w:shd w:val="clear" w:color="auto" w:fill="auto"/>
            <w:noWrap/>
            <w:vAlign w:val="center"/>
          </w:tcPr>
          <w:p w14:paraId="4BCC5F05">
            <w:pPr>
              <w:ind w:firstLine="3240" w:firstLineChars="9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3BF021F7">
        <w:tblPrEx>
          <w:tblCellMar>
            <w:top w:w="0" w:type="dxa"/>
            <w:left w:w="108" w:type="dxa"/>
            <w:bottom w:w="0" w:type="dxa"/>
            <w:right w:w="108" w:type="dxa"/>
          </w:tblCellMar>
        </w:tblPrEx>
        <w:trPr>
          <w:trHeight w:val="270" w:hRule="atLeast"/>
          <w:jc w:val="center"/>
        </w:trPr>
        <w:tc>
          <w:tcPr>
            <w:tcW w:w="9999" w:type="dxa"/>
            <w:gridSpan w:val="13"/>
            <w:tcBorders>
              <w:top w:val="nil"/>
              <w:left w:val="nil"/>
              <w:bottom w:val="single" w:color="auto" w:sz="4" w:space="0"/>
              <w:right w:val="nil"/>
            </w:tcBorders>
            <w:shd w:val="clear" w:color="auto" w:fill="auto"/>
            <w:noWrap/>
            <w:vAlign w:val="center"/>
          </w:tcPr>
          <w:p w14:paraId="38D4BB4B">
            <w:pPr>
              <w:widowControl/>
              <w:rPr>
                <w:rFonts w:hint="default" w:ascii="Times New Roman" w:hAnsi="Times New Roman" w:eastAsia="宋体"/>
                <w:color w:val="000000"/>
                <w:kern w:val="0"/>
                <w:sz w:val="22"/>
                <w:lang w:val="en-US" w:eastAsia="zh-CN"/>
              </w:rPr>
            </w:pPr>
            <w:r>
              <w:rPr>
                <w:rFonts w:ascii="Times New Roman" w:hAnsi="Times New Roman"/>
                <w:color w:val="000000"/>
                <w:kern w:val="0"/>
                <w:sz w:val="22"/>
              </w:rPr>
              <w:t>填报单位</w:t>
            </w:r>
            <w:r>
              <w:rPr>
                <w:rFonts w:hint="eastAsia" w:ascii="Times New Roman" w:hAnsi="Times New Roman"/>
                <w:color w:val="000000"/>
                <w:kern w:val="0"/>
                <w:sz w:val="22"/>
                <w:lang w:eastAsia="zh-CN"/>
              </w:rPr>
              <w:t>：</w:t>
            </w:r>
            <w:r>
              <w:rPr>
                <w:rFonts w:ascii="Times New Roman" w:hAnsi="Times New Roman"/>
                <w:color w:val="000000"/>
                <w:kern w:val="0"/>
                <w:sz w:val="22"/>
              </w:rPr>
              <w:t>（盖章）</w:t>
            </w:r>
            <w:r>
              <w:rPr>
                <w:rFonts w:hint="eastAsia" w:ascii="宋体" w:hAnsi="宋体" w:cs="宋体"/>
                <w:kern w:val="0"/>
                <w:sz w:val="20"/>
                <w:szCs w:val="20"/>
                <w:lang w:eastAsia="zh-CN"/>
              </w:rPr>
              <w:t>衡阳市国有土地上房屋征收事务中心</w:t>
            </w:r>
            <w:r>
              <w:rPr>
                <w:rFonts w:hint="eastAsia" w:ascii="Times New Roman" w:hAnsi="Times New Roman"/>
                <w:color w:val="000000"/>
                <w:kern w:val="0"/>
                <w:sz w:val="22"/>
                <w:lang w:val="en-US" w:eastAsia="zh-CN"/>
              </w:rPr>
              <w:t xml:space="preserve"> （2021年度）</w:t>
            </w:r>
          </w:p>
        </w:tc>
      </w:tr>
      <w:tr w14:paraId="55419774">
        <w:tblPrEx>
          <w:tblCellMar>
            <w:top w:w="0" w:type="dxa"/>
            <w:left w:w="108" w:type="dxa"/>
            <w:bottom w:w="0" w:type="dxa"/>
            <w:right w:w="108" w:type="dxa"/>
          </w:tblCellMar>
        </w:tblPrEx>
        <w:trPr>
          <w:trHeight w:val="480" w:hRule="atLeast"/>
          <w:jc w:val="center"/>
        </w:trPr>
        <w:tc>
          <w:tcPr>
            <w:tcW w:w="1315" w:type="dxa"/>
            <w:tcBorders>
              <w:top w:val="nil"/>
              <w:left w:val="single" w:color="auto" w:sz="4" w:space="0"/>
              <w:bottom w:val="single" w:color="auto" w:sz="4" w:space="0"/>
              <w:right w:val="single" w:color="auto" w:sz="4" w:space="0"/>
            </w:tcBorders>
            <w:shd w:val="clear" w:color="auto" w:fill="auto"/>
            <w:noWrap/>
            <w:vAlign w:val="center"/>
          </w:tcPr>
          <w:p w14:paraId="4F61565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68" w:type="dxa"/>
            <w:gridSpan w:val="4"/>
            <w:tcBorders>
              <w:top w:val="single" w:color="auto" w:sz="4" w:space="0"/>
              <w:left w:val="nil"/>
              <w:bottom w:val="single" w:color="auto" w:sz="4" w:space="0"/>
              <w:right w:val="single" w:color="000000" w:sz="4" w:space="0"/>
            </w:tcBorders>
            <w:shd w:val="clear" w:color="auto" w:fill="auto"/>
            <w:noWrap/>
            <w:vAlign w:val="center"/>
          </w:tcPr>
          <w:p w14:paraId="200B7E99">
            <w:pPr>
              <w:widowControl/>
              <w:jc w:val="center"/>
              <w:rPr>
                <w:rFonts w:ascii="Times New Roman" w:hAnsi="Times New Roman" w:eastAsia="仿宋_GB2312"/>
                <w:color w:val="000000"/>
                <w:kern w:val="0"/>
                <w:szCs w:val="21"/>
              </w:rPr>
            </w:pPr>
            <w:r>
              <w:rPr>
                <w:rFonts w:hint="eastAsia" w:ascii="宋体" w:hAnsi="宋体" w:cs="宋体"/>
                <w:kern w:val="0"/>
                <w:sz w:val="20"/>
                <w:szCs w:val="20"/>
                <w:lang w:eastAsia="zh-CN"/>
              </w:rPr>
              <w:t>衡阳市国有土地上房屋征收事务中心</w:t>
            </w:r>
            <w:r>
              <w:rPr>
                <w:rFonts w:hint="eastAsia" w:ascii="宋体" w:hAnsi="宋体" w:cs="宋体"/>
                <w:kern w:val="0"/>
                <w:sz w:val="20"/>
                <w:szCs w:val="20"/>
              </w:rPr>
              <w:t>　</w:t>
            </w:r>
            <w:r>
              <w:rPr>
                <w:rFonts w:ascii="Times New Roman" w:hAnsi="Times New Roman" w:eastAsia="仿宋_GB2312"/>
                <w:color w:val="000000"/>
                <w:kern w:val="0"/>
                <w:szCs w:val="21"/>
              </w:rPr>
              <w:t>　</w:t>
            </w:r>
          </w:p>
        </w:tc>
        <w:tc>
          <w:tcPr>
            <w:tcW w:w="1020" w:type="dxa"/>
            <w:tcBorders>
              <w:top w:val="single" w:color="auto" w:sz="4" w:space="0"/>
              <w:left w:val="nil"/>
              <w:bottom w:val="single" w:color="auto" w:sz="4" w:space="0"/>
              <w:right w:val="single" w:color="000000" w:sz="4" w:space="0"/>
            </w:tcBorders>
            <w:shd w:val="clear" w:color="auto" w:fill="auto"/>
            <w:noWrap/>
            <w:vAlign w:val="center"/>
          </w:tcPr>
          <w:p w14:paraId="2011F245">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执行数</w:t>
            </w:r>
          </w:p>
        </w:tc>
        <w:tc>
          <w:tcPr>
            <w:tcW w:w="1213" w:type="dxa"/>
            <w:gridSpan w:val="3"/>
            <w:tcBorders>
              <w:top w:val="single" w:color="auto" w:sz="4" w:space="0"/>
              <w:left w:val="nil"/>
              <w:bottom w:val="single" w:color="auto" w:sz="4" w:space="0"/>
              <w:right w:val="single" w:color="000000" w:sz="4" w:space="0"/>
            </w:tcBorders>
            <w:shd w:val="clear" w:color="auto" w:fill="auto"/>
            <w:noWrap/>
            <w:vAlign w:val="top"/>
          </w:tcPr>
          <w:p w14:paraId="59527C34">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资金执行率</w:t>
            </w:r>
          </w:p>
        </w:tc>
        <w:tc>
          <w:tcPr>
            <w:tcW w:w="812" w:type="dxa"/>
            <w:gridSpan w:val="3"/>
            <w:tcBorders>
              <w:top w:val="single" w:color="auto" w:sz="4" w:space="0"/>
              <w:left w:val="nil"/>
              <w:bottom w:val="single" w:color="auto" w:sz="4" w:space="0"/>
              <w:right w:val="single" w:color="000000" w:sz="4" w:space="0"/>
            </w:tcBorders>
            <w:shd w:val="clear" w:color="auto" w:fill="auto"/>
            <w:noWrap/>
            <w:vAlign w:val="center"/>
          </w:tcPr>
          <w:p w14:paraId="7BA6F4C1">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47C43544">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得分</w:t>
            </w:r>
          </w:p>
        </w:tc>
      </w:tr>
      <w:tr w14:paraId="1DB1DBEE">
        <w:tblPrEx>
          <w:tblCellMar>
            <w:top w:w="0" w:type="dxa"/>
            <w:left w:w="108" w:type="dxa"/>
            <w:bottom w:w="0" w:type="dxa"/>
            <w:right w:w="108" w:type="dxa"/>
          </w:tblCellMar>
        </w:tblPrEx>
        <w:trPr>
          <w:trHeight w:val="395" w:hRule="atLeast"/>
          <w:jc w:val="center"/>
        </w:trPr>
        <w:tc>
          <w:tcPr>
            <w:tcW w:w="1315" w:type="dxa"/>
            <w:vMerge w:val="restart"/>
            <w:tcBorders>
              <w:top w:val="nil"/>
              <w:left w:val="single" w:color="auto" w:sz="4" w:space="0"/>
              <w:right w:val="single" w:color="auto" w:sz="4" w:space="0"/>
            </w:tcBorders>
            <w:shd w:val="clear" w:color="auto" w:fill="auto"/>
            <w:noWrap/>
            <w:vAlign w:val="center"/>
          </w:tcPr>
          <w:p w14:paraId="5632510F">
            <w:pPr>
              <w:widowControl/>
              <w:spacing w:line="260" w:lineRule="exact"/>
              <w:ind w:firstLine="210" w:firstLineChars="100"/>
              <w:jc w:val="both"/>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14:paraId="6970DA4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68" w:type="dxa"/>
            <w:gridSpan w:val="4"/>
            <w:tcBorders>
              <w:top w:val="single" w:color="auto" w:sz="4" w:space="0"/>
              <w:left w:val="nil"/>
              <w:bottom w:val="single" w:color="auto" w:sz="4" w:space="0"/>
              <w:right w:val="single" w:color="000000" w:sz="4" w:space="0"/>
            </w:tcBorders>
            <w:shd w:val="clear" w:color="auto" w:fill="auto"/>
            <w:noWrap/>
            <w:vAlign w:val="center"/>
          </w:tcPr>
          <w:p w14:paraId="19516120">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lang w:val="en-US" w:eastAsia="zh-CN"/>
              </w:rPr>
              <w:t>273.35</w:t>
            </w:r>
          </w:p>
        </w:tc>
        <w:tc>
          <w:tcPr>
            <w:tcW w:w="1020" w:type="dxa"/>
            <w:tcBorders>
              <w:top w:val="single" w:color="auto" w:sz="4" w:space="0"/>
              <w:left w:val="nil"/>
              <w:bottom w:val="single" w:color="auto" w:sz="4" w:space="0"/>
              <w:right w:val="single" w:color="000000" w:sz="4" w:space="0"/>
            </w:tcBorders>
            <w:shd w:val="clear" w:color="auto" w:fill="auto"/>
            <w:noWrap/>
            <w:vAlign w:val="center"/>
          </w:tcPr>
          <w:p w14:paraId="6CBF19CB">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273.35</w:t>
            </w:r>
          </w:p>
        </w:tc>
        <w:tc>
          <w:tcPr>
            <w:tcW w:w="1213" w:type="dxa"/>
            <w:gridSpan w:val="3"/>
            <w:tcBorders>
              <w:top w:val="single" w:color="auto" w:sz="4" w:space="0"/>
              <w:left w:val="nil"/>
              <w:bottom w:val="single" w:color="auto" w:sz="4" w:space="0"/>
              <w:right w:val="single" w:color="000000" w:sz="4" w:space="0"/>
            </w:tcBorders>
            <w:shd w:val="clear" w:color="auto" w:fill="auto"/>
            <w:noWrap/>
            <w:vAlign w:val="center"/>
          </w:tcPr>
          <w:p w14:paraId="0BE4FEDD">
            <w:pPr>
              <w:widowControl/>
              <w:ind w:firstLine="210" w:firstLineChars="1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812" w:type="dxa"/>
            <w:gridSpan w:val="3"/>
            <w:tcBorders>
              <w:top w:val="single" w:color="auto" w:sz="4" w:space="0"/>
              <w:left w:val="nil"/>
              <w:bottom w:val="single" w:color="auto" w:sz="4" w:space="0"/>
              <w:right w:val="single" w:color="000000" w:sz="4" w:space="0"/>
            </w:tcBorders>
            <w:shd w:val="clear" w:color="auto" w:fill="auto"/>
            <w:noWrap/>
            <w:vAlign w:val="center"/>
          </w:tcPr>
          <w:p w14:paraId="2E000FF9">
            <w:pPr>
              <w:widowControl/>
              <w:ind w:firstLine="210" w:firstLineChars="100"/>
              <w:jc w:val="both"/>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57C505F4">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14:paraId="51B5AB50">
        <w:tblPrEx>
          <w:tblCellMar>
            <w:top w:w="0" w:type="dxa"/>
            <w:left w:w="108" w:type="dxa"/>
            <w:bottom w:w="0" w:type="dxa"/>
            <w:right w:w="108" w:type="dxa"/>
          </w:tblCellMar>
        </w:tblPrEx>
        <w:trPr>
          <w:trHeight w:val="370" w:hRule="atLeast"/>
          <w:jc w:val="center"/>
        </w:trPr>
        <w:tc>
          <w:tcPr>
            <w:tcW w:w="1315" w:type="dxa"/>
            <w:vMerge w:val="continue"/>
            <w:tcBorders>
              <w:left w:val="single" w:color="auto" w:sz="4" w:space="0"/>
              <w:right w:val="single" w:color="auto" w:sz="4" w:space="0"/>
            </w:tcBorders>
            <w:shd w:val="clear" w:color="auto" w:fill="auto"/>
            <w:noWrap/>
            <w:vAlign w:val="center"/>
          </w:tcPr>
          <w:p w14:paraId="63E4304A">
            <w:pPr>
              <w:widowControl/>
              <w:spacing w:line="260" w:lineRule="exact"/>
              <w:jc w:val="center"/>
              <w:rPr>
                <w:rFonts w:ascii="Times New Roman" w:hAnsi="Times New Roman" w:eastAsia="仿宋_GB2312"/>
                <w:color w:val="000000"/>
                <w:kern w:val="0"/>
                <w:szCs w:val="21"/>
              </w:rPr>
            </w:pPr>
          </w:p>
        </w:tc>
        <w:tc>
          <w:tcPr>
            <w:tcW w:w="4668" w:type="dxa"/>
            <w:gridSpan w:val="4"/>
            <w:tcBorders>
              <w:top w:val="single" w:color="auto" w:sz="4" w:space="0"/>
              <w:left w:val="nil"/>
              <w:bottom w:val="single" w:color="auto" w:sz="4" w:space="0"/>
              <w:right w:val="single" w:color="000000" w:sz="4" w:space="0"/>
            </w:tcBorders>
            <w:shd w:val="clear" w:color="auto" w:fill="auto"/>
            <w:noWrap/>
            <w:vAlign w:val="center"/>
          </w:tcPr>
          <w:p w14:paraId="7FA2EF2C">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lang w:val="en-US" w:eastAsia="zh-CN"/>
              </w:rPr>
              <w:t xml:space="preserve">                        </w:t>
            </w:r>
          </w:p>
        </w:tc>
        <w:tc>
          <w:tcPr>
            <w:tcW w:w="4016" w:type="dxa"/>
            <w:gridSpan w:val="8"/>
            <w:tcBorders>
              <w:top w:val="single" w:color="auto" w:sz="4" w:space="0"/>
              <w:left w:val="nil"/>
              <w:bottom w:val="single" w:color="auto" w:sz="4" w:space="0"/>
              <w:right w:val="single" w:color="000000" w:sz="4" w:space="0"/>
            </w:tcBorders>
            <w:shd w:val="clear" w:color="auto" w:fill="auto"/>
            <w:noWrap/>
            <w:vAlign w:val="center"/>
          </w:tcPr>
          <w:p w14:paraId="6D665A8D">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按支出性质分：</w:t>
            </w:r>
          </w:p>
        </w:tc>
      </w:tr>
      <w:tr w14:paraId="5A2BFF5E">
        <w:tblPrEx>
          <w:tblCellMar>
            <w:top w:w="0" w:type="dxa"/>
            <w:left w:w="108" w:type="dxa"/>
            <w:bottom w:w="0" w:type="dxa"/>
            <w:right w:w="108" w:type="dxa"/>
          </w:tblCellMar>
        </w:tblPrEx>
        <w:trPr>
          <w:trHeight w:val="355" w:hRule="atLeast"/>
          <w:jc w:val="center"/>
        </w:trPr>
        <w:tc>
          <w:tcPr>
            <w:tcW w:w="1315" w:type="dxa"/>
            <w:vMerge w:val="continue"/>
            <w:tcBorders>
              <w:left w:val="single" w:color="auto" w:sz="4" w:space="0"/>
              <w:right w:val="single" w:color="auto" w:sz="4" w:space="0"/>
            </w:tcBorders>
            <w:shd w:val="clear" w:color="auto" w:fill="auto"/>
            <w:noWrap/>
            <w:vAlign w:val="center"/>
          </w:tcPr>
          <w:p w14:paraId="0B29EBEA">
            <w:pPr>
              <w:widowControl/>
              <w:spacing w:line="260" w:lineRule="exact"/>
              <w:jc w:val="center"/>
              <w:rPr>
                <w:rFonts w:ascii="Times New Roman" w:hAnsi="Times New Roman" w:eastAsia="仿宋_GB2312"/>
                <w:color w:val="000000"/>
                <w:kern w:val="0"/>
                <w:szCs w:val="21"/>
              </w:rPr>
            </w:pPr>
          </w:p>
        </w:tc>
        <w:tc>
          <w:tcPr>
            <w:tcW w:w="4668" w:type="dxa"/>
            <w:gridSpan w:val="4"/>
            <w:tcBorders>
              <w:top w:val="single" w:color="auto" w:sz="4" w:space="0"/>
              <w:left w:val="nil"/>
              <w:bottom w:val="single" w:color="auto" w:sz="4" w:space="0"/>
              <w:right w:val="single" w:color="000000" w:sz="4" w:space="0"/>
            </w:tcBorders>
            <w:shd w:val="clear" w:color="auto" w:fill="auto"/>
            <w:noWrap/>
            <w:vAlign w:val="center"/>
          </w:tcPr>
          <w:p w14:paraId="03BF37F8">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lang w:val="en-US" w:eastAsia="zh-CN"/>
              </w:rPr>
              <w:t>273.35</w:t>
            </w:r>
          </w:p>
        </w:tc>
        <w:tc>
          <w:tcPr>
            <w:tcW w:w="4016" w:type="dxa"/>
            <w:gridSpan w:val="8"/>
            <w:tcBorders>
              <w:top w:val="single" w:color="auto" w:sz="4" w:space="0"/>
              <w:left w:val="nil"/>
              <w:bottom w:val="single" w:color="auto" w:sz="4" w:space="0"/>
              <w:right w:val="single" w:color="000000" w:sz="4" w:space="0"/>
            </w:tcBorders>
            <w:shd w:val="clear" w:color="auto" w:fill="auto"/>
            <w:noWrap/>
            <w:vAlign w:val="center"/>
          </w:tcPr>
          <w:p w14:paraId="2913F5DD">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其中：基本支出：273.35</w:t>
            </w:r>
          </w:p>
        </w:tc>
      </w:tr>
      <w:tr w14:paraId="0168DC62">
        <w:tblPrEx>
          <w:tblCellMar>
            <w:top w:w="0" w:type="dxa"/>
            <w:left w:w="108" w:type="dxa"/>
            <w:bottom w:w="0" w:type="dxa"/>
            <w:right w:w="108" w:type="dxa"/>
          </w:tblCellMar>
        </w:tblPrEx>
        <w:trPr>
          <w:trHeight w:val="385" w:hRule="atLeast"/>
          <w:jc w:val="center"/>
        </w:trPr>
        <w:tc>
          <w:tcPr>
            <w:tcW w:w="1315" w:type="dxa"/>
            <w:vMerge w:val="continue"/>
            <w:tcBorders>
              <w:left w:val="single" w:color="auto" w:sz="4" w:space="0"/>
              <w:right w:val="single" w:color="auto" w:sz="4" w:space="0"/>
            </w:tcBorders>
            <w:shd w:val="clear" w:color="auto" w:fill="auto"/>
            <w:noWrap/>
            <w:vAlign w:val="center"/>
          </w:tcPr>
          <w:p w14:paraId="269C8F6B">
            <w:pPr>
              <w:widowControl/>
              <w:spacing w:line="260" w:lineRule="exact"/>
              <w:jc w:val="center"/>
              <w:rPr>
                <w:rFonts w:ascii="Times New Roman" w:hAnsi="Times New Roman" w:eastAsia="仿宋_GB2312"/>
                <w:color w:val="000000"/>
                <w:kern w:val="0"/>
                <w:szCs w:val="21"/>
              </w:rPr>
            </w:pPr>
          </w:p>
        </w:tc>
        <w:tc>
          <w:tcPr>
            <w:tcW w:w="4668" w:type="dxa"/>
            <w:gridSpan w:val="4"/>
            <w:tcBorders>
              <w:top w:val="single" w:color="auto" w:sz="4" w:space="0"/>
              <w:left w:val="nil"/>
              <w:bottom w:val="single" w:color="auto" w:sz="4" w:space="0"/>
              <w:right w:val="single" w:color="000000" w:sz="4" w:space="0"/>
            </w:tcBorders>
            <w:shd w:val="clear" w:color="auto" w:fill="auto"/>
            <w:noWrap/>
            <w:vAlign w:val="center"/>
          </w:tcPr>
          <w:p w14:paraId="277FC035">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016" w:type="dxa"/>
            <w:gridSpan w:val="8"/>
            <w:tcBorders>
              <w:top w:val="single" w:color="auto" w:sz="4" w:space="0"/>
              <w:left w:val="nil"/>
              <w:bottom w:val="single" w:color="auto" w:sz="4" w:space="0"/>
              <w:right w:val="single" w:color="000000" w:sz="4" w:space="0"/>
            </w:tcBorders>
            <w:shd w:val="clear" w:color="auto" w:fill="auto"/>
            <w:noWrap/>
            <w:vAlign w:val="center"/>
          </w:tcPr>
          <w:p w14:paraId="0ADBA16B">
            <w:pPr>
              <w:widowControl/>
              <w:ind w:firstLine="840" w:firstLineChars="4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项目支出：</w:t>
            </w:r>
          </w:p>
        </w:tc>
      </w:tr>
      <w:tr w14:paraId="5FC23E7B">
        <w:tblPrEx>
          <w:tblCellMar>
            <w:top w:w="0" w:type="dxa"/>
            <w:left w:w="108" w:type="dxa"/>
            <w:bottom w:w="0" w:type="dxa"/>
            <w:right w:w="108" w:type="dxa"/>
          </w:tblCellMar>
        </w:tblPrEx>
        <w:trPr>
          <w:trHeight w:val="385" w:hRule="atLeast"/>
          <w:jc w:val="center"/>
        </w:trPr>
        <w:tc>
          <w:tcPr>
            <w:tcW w:w="1315" w:type="dxa"/>
            <w:vMerge w:val="continue"/>
            <w:tcBorders>
              <w:left w:val="single" w:color="auto" w:sz="4" w:space="0"/>
              <w:right w:val="single" w:color="auto" w:sz="4" w:space="0"/>
            </w:tcBorders>
            <w:shd w:val="clear" w:color="auto" w:fill="auto"/>
            <w:noWrap/>
            <w:vAlign w:val="center"/>
          </w:tcPr>
          <w:p w14:paraId="6857BB6F">
            <w:pPr>
              <w:widowControl/>
              <w:spacing w:line="260" w:lineRule="exact"/>
              <w:jc w:val="center"/>
              <w:rPr>
                <w:rFonts w:ascii="Times New Roman" w:hAnsi="Times New Roman" w:eastAsia="仿宋_GB2312"/>
                <w:color w:val="000000"/>
                <w:kern w:val="0"/>
                <w:szCs w:val="21"/>
              </w:rPr>
            </w:pPr>
          </w:p>
        </w:tc>
        <w:tc>
          <w:tcPr>
            <w:tcW w:w="4668" w:type="dxa"/>
            <w:gridSpan w:val="4"/>
            <w:tcBorders>
              <w:top w:val="single" w:color="auto" w:sz="4" w:space="0"/>
              <w:left w:val="nil"/>
              <w:bottom w:val="single" w:color="auto" w:sz="4" w:space="0"/>
              <w:right w:val="single" w:color="000000" w:sz="4" w:space="0"/>
            </w:tcBorders>
            <w:shd w:val="clear" w:color="auto" w:fill="auto"/>
            <w:noWrap/>
            <w:vAlign w:val="center"/>
          </w:tcPr>
          <w:p w14:paraId="629CCC1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纳入专户管理的非税收入拨款：</w:t>
            </w:r>
          </w:p>
        </w:tc>
        <w:tc>
          <w:tcPr>
            <w:tcW w:w="4016" w:type="dxa"/>
            <w:gridSpan w:val="8"/>
            <w:tcBorders>
              <w:top w:val="single" w:color="auto" w:sz="4" w:space="0"/>
              <w:left w:val="nil"/>
              <w:bottom w:val="single" w:color="auto" w:sz="4" w:space="0"/>
              <w:right w:val="single" w:color="000000" w:sz="4" w:space="0"/>
            </w:tcBorders>
            <w:shd w:val="clear" w:color="auto" w:fill="auto"/>
            <w:noWrap/>
            <w:vAlign w:val="center"/>
          </w:tcPr>
          <w:p w14:paraId="5B7B6F2E">
            <w:pPr>
              <w:widowControl/>
              <w:jc w:val="left"/>
              <w:rPr>
                <w:rFonts w:ascii="Times New Roman" w:hAnsi="Times New Roman" w:eastAsia="仿宋_GB2312"/>
                <w:color w:val="000000"/>
                <w:kern w:val="0"/>
                <w:szCs w:val="21"/>
              </w:rPr>
            </w:pPr>
          </w:p>
        </w:tc>
      </w:tr>
      <w:tr w14:paraId="02BF9BF8">
        <w:tblPrEx>
          <w:tblCellMar>
            <w:top w:w="0" w:type="dxa"/>
            <w:left w:w="108" w:type="dxa"/>
            <w:bottom w:w="0" w:type="dxa"/>
            <w:right w:w="108" w:type="dxa"/>
          </w:tblCellMar>
        </w:tblPrEx>
        <w:trPr>
          <w:trHeight w:val="375" w:hRule="atLeast"/>
          <w:jc w:val="center"/>
        </w:trPr>
        <w:tc>
          <w:tcPr>
            <w:tcW w:w="1315" w:type="dxa"/>
            <w:vMerge w:val="continue"/>
            <w:tcBorders>
              <w:left w:val="single" w:color="auto" w:sz="4" w:space="0"/>
              <w:bottom w:val="single" w:color="auto" w:sz="4" w:space="0"/>
              <w:right w:val="single" w:color="auto" w:sz="4" w:space="0"/>
            </w:tcBorders>
            <w:shd w:val="clear" w:color="auto" w:fill="auto"/>
            <w:noWrap/>
            <w:vAlign w:val="center"/>
          </w:tcPr>
          <w:p w14:paraId="0B567293">
            <w:pPr>
              <w:widowControl/>
              <w:spacing w:line="260" w:lineRule="exact"/>
              <w:jc w:val="center"/>
              <w:rPr>
                <w:rFonts w:ascii="Times New Roman" w:hAnsi="Times New Roman" w:eastAsia="仿宋_GB2312"/>
                <w:color w:val="000000"/>
                <w:kern w:val="0"/>
                <w:szCs w:val="21"/>
              </w:rPr>
            </w:pPr>
          </w:p>
        </w:tc>
        <w:tc>
          <w:tcPr>
            <w:tcW w:w="4668" w:type="dxa"/>
            <w:gridSpan w:val="4"/>
            <w:tcBorders>
              <w:top w:val="single" w:color="auto" w:sz="4" w:space="0"/>
              <w:left w:val="nil"/>
              <w:bottom w:val="single" w:color="auto" w:sz="4" w:space="0"/>
              <w:right w:val="single" w:color="000000" w:sz="4" w:space="0"/>
            </w:tcBorders>
            <w:shd w:val="clear" w:color="auto" w:fill="auto"/>
            <w:noWrap/>
            <w:vAlign w:val="center"/>
          </w:tcPr>
          <w:p w14:paraId="76E304EB">
            <w:pPr>
              <w:widowControl/>
              <w:ind w:firstLine="1680" w:firstLineChars="8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4016" w:type="dxa"/>
            <w:gridSpan w:val="8"/>
            <w:tcBorders>
              <w:top w:val="single" w:color="auto" w:sz="4" w:space="0"/>
              <w:left w:val="nil"/>
              <w:bottom w:val="single" w:color="auto" w:sz="4" w:space="0"/>
              <w:right w:val="single" w:color="000000" w:sz="4" w:space="0"/>
            </w:tcBorders>
            <w:shd w:val="clear" w:color="auto" w:fill="auto"/>
            <w:noWrap/>
            <w:vAlign w:val="center"/>
          </w:tcPr>
          <w:p w14:paraId="0CC56FAA">
            <w:pPr>
              <w:widowControl/>
              <w:ind w:firstLine="1680" w:firstLineChars="800"/>
              <w:jc w:val="left"/>
              <w:rPr>
                <w:rFonts w:ascii="Times New Roman" w:hAnsi="Times New Roman" w:eastAsia="仿宋_GB2312"/>
                <w:color w:val="000000"/>
                <w:kern w:val="0"/>
                <w:szCs w:val="21"/>
              </w:rPr>
            </w:pPr>
          </w:p>
        </w:tc>
      </w:tr>
      <w:tr w14:paraId="74ACF13C">
        <w:tblPrEx>
          <w:tblCellMar>
            <w:top w:w="0" w:type="dxa"/>
            <w:left w:w="108" w:type="dxa"/>
            <w:bottom w:w="0" w:type="dxa"/>
            <w:right w:w="108" w:type="dxa"/>
          </w:tblCellMar>
        </w:tblPrEx>
        <w:trPr>
          <w:trHeight w:val="944" w:hRule="atLeast"/>
          <w:jc w:val="center"/>
        </w:trPr>
        <w:tc>
          <w:tcPr>
            <w:tcW w:w="1315" w:type="dxa"/>
            <w:tcBorders>
              <w:top w:val="nil"/>
              <w:left w:val="single" w:color="auto" w:sz="4" w:space="0"/>
              <w:bottom w:val="single" w:color="auto" w:sz="4" w:space="0"/>
              <w:right w:val="single" w:color="auto" w:sz="4" w:space="0"/>
            </w:tcBorders>
            <w:shd w:val="clear" w:color="auto" w:fill="auto"/>
            <w:noWrap/>
            <w:vAlign w:val="center"/>
          </w:tcPr>
          <w:p w14:paraId="772EA0D9">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684" w:type="dxa"/>
            <w:gridSpan w:val="12"/>
            <w:tcBorders>
              <w:top w:val="single" w:color="auto" w:sz="4" w:space="0"/>
              <w:left w:val="nil"/>
              <w:bottom w:val="single" w:color="auto" w:sz="4" w:space="0"/>
              <w:right w:val="single" w:color="auto" w:sz="4" w:space="0"/>
            </w:tcBorders>
            <w:shd w:val="clear" w:color="auto" w:fill="auto"/>
            <w:noWrap/>
            <w:vAlign w:val="center"/>
          </w:tcPr>
          <w:p w14:paraId="590282D1">
            <w:pPr>
              <w:keepNext w:val="0"/>
              <w:keepLines w:val="0"/>
              <w:pageBreakBefore w:val="0"/>
              <w:widowControl/>
              <w:kinsoku/>
              <w:wordWrap/>
              <w:overflowPunct/>
              <w:topLinePunct w:val="0"/>
              <w:autoSpaceDE/>
              <w:autoSpaceDN/>
              <w:bidi w:val="0"/>
              <w:adjustRightInd/>
              <w:snapToGrid w:val="0"/>
              <w:spacing w:line="260" w:lineRule="exact"/>
              <w:jc w:val="both"/>
              <w:textAlignment w:val="auto"/>
              <w:rPr>
                <w:rFonts w:hint="eastAsia" w:ascii="仿宋" w:hAnsi="仿宋" w:eastAsia="仿宋" w:cs="仿宋"/>
                <w:color w:val="000000"/>
                <w:kern w:val="0"/>
                <w:sz w:val="21"/>
                <w:szCs w:val="21"/>
              </w:rPr>
            </w:pPr>
            <w:r>
              <w:rPr>
                <w:rFonts w:hint="eastAsia" w:ascii="仿宋" w:hAnsi="仿宋" w:eastAsia="仿宋" w:cs="仿宋"/>
                <w:sz w:val="21"/>
                <w:szCs w:val="21"/>
                <w:lang w:eastAsia="zh-CN"/>
              </w:rPr>
              <w:t>为市</w:t>
            </w:r>
            <w:r>
              <w:rPr>
                <w:rFonts w:hint="eastAsia" w:ascii="仿宋" w:hAnsi="仿宋" w:eastAsia="仿宋" w:cs="仿宋"/>
                <w:kern w:val="0"/>
                <w:sz w:val="21"/>
                <w:szCs w:val="21"/>
                <w:lang w:bidi="ar"/>
              </w:rPr>
              <w:t>中心城区国有土地上房屋征收和补偿</w:t>
            </w:r>
            <w:r>
              <w:rPr>
                <w:rFonts w:hint="eastAsia" w:ascii="仿宋" w:hAnsi="仿宋" w:eastAsia="仿宋" w:cs="仿宋"/>
                <w:kern w:val="0"/>
                <w:sz w:val="21"/>
                <w:szCs w:val="21"/>
                <w:lang w:eastAsia="zh-CN" w:bidi="ar"/>
              </w:rPr>
              <w:t>提供服务。房屋征收与补偿法律法规政策宣传、中心城区国有土地上房屋征收与补偿年度计划和方案的初核、房屋征收实物量审核、房屋征收与补偿资金预算协助编制及未登记建筑认定；协调处理房屋征收与补偿安置争议和遗留问题。</w:t>
            </w:r>
          </w:p>
        </w:tc>
      </w:tr>
      <w:tr w14:paraId="1B3CBC1A">
        <w:tblPrEx>
          <w:tblCellMar>
            <w:top w:w="0" w:type="dxa"/>
            <w:left w:w="108" w:type="dxa"/>
            <w:bottom w:w="0" w:type="dxa"/>
            <w:right w:w="108" w:type="dxa"/>
          </w:tblCellMar>
        </w:tblPrEx>
        <w:trPr>
          <w:trHeight w:val="952" w:hRule="exact"/>
          <w:jc w:val="center"/>
        </w:trPr>
        <w:tc>
          <w:tcPr>
            <w:tcW w:w="1315" w:type="dxa"/>
            <w:tcBorders>
              <w:top w:val="nil"/>
              <w:left w:val="single" w:color="auto" w:sz="4" w:space="0"/>
              <w:bottom w:val="single" w:color="auto" w:sz="4" w:space="0"/>
              <w:right w:val="single" w:color="auto" w:sz="4" w:space="0"/>
            </w:tcBorders>
            <w:shd w:val="clear" w:color="auto" w:fill="auto"/>
            <w:noWrap/>
            <w:vAlign w:val="center"/>
          </w:tcPr>
          <w:p w14:paraId="0EDD6AB5">
            <w:pPr>
              <w:keepNext w:val="0"/>
              <w:keepLines w:val="0"/>
              <w:pageBreakBefore w:val="0"/>
              <w:widowControl/>
              <w:kinsoku/>
              <w:wordWrap/>
              <w:overflowPunct/>
              <w:topLinePunct w:val="0"/>
              <w:autoSpaceDE/>
              <w:autoSpaceDN/>
              <w:bidi w:val="0"/>
              <w:adjustRightInd w:val="0"/>
              <w:snapToGrid w:val="0"/>
              <w:spacing w:line="260" w:lineRule="exact"/>
              <w:ind w:firstLine="210" w:firstLineChars="100"/>
              <w:jc w:val="both"/>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14:paraId="13535F69">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84" w:type="dxa"/>
            <w:gridSpan w:val="12"/>
            <w:tcBorders>
              <w:top w:val="single" w:color="auto" w:sz="4" w:space="0"/>
              <w:left w:val="nil"/>
              <w:bottom w:val="single" w:color="auto" w:sz="4" w:space="0"/>
              <w:right w:val="single" w:color="auto" w:sz="4" w:space="0"/>
            </w:tcBorders>
            <w:shd w:val="clear" w:color="auto" w:fill="auto"/>
            <w:noWrap/>
            <w:vAlign w:val="center"/>
          </w:tcPr>
          <w:p w14:paraId="5F209FE6">
            <w:pPr>
              <w:keepNext w:val="0"/>
              <w:keepLines w:val="0"/>
              <w:pageBreakBefore w:val="0"/>
              <w:widowControl/>
              <w:kinsoku/>
              <w:wordWrap/>
              <w:overflowPunct/>
              <w:topLinePunct w:val="0"/>
              <w:autoSpaceDE/>
              <w:autoSpaceDN/>
              <w:bidi w:val="0"/>
              <w:adjustRightInd w:val="0"/>
              <w:snapToGrid w:val="0"/>
              <w:spacing w:line="260" w:lineRule="exact"/>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 xml:space="preserve"> 通过预算执行，保障市国有土地上房屋征收事务中心在职职工1</w:t>
            </w:r>
            <w:r>
              <w:rPr>
                <w:rFonts w:hint="eastAsia" w:ascii="仿宋" w:hAnsi="仿宋" w:eastAsia="仿宋" w:cs="仿宋"/>
                <w:color w:val="000000"/>
                <w:kern w:val="0"/>
                <w:sz w:val="21"/>
                <w:szCs w:val="21"/>
                <w:lang w:val="en-US" w:eastAsia="zh-CN"/>
              </w:rPr>
              <w:t>5</w:t>
            </w:r>
            <w:r>
              <w:rPr>
                <w:rFonts w:hint="eastAsia" w:ascii="仿宋" w:hAnsi="仿宋" w:eastAsia="仿宋" w:cs="仿宋"/>
                <w:color w:val="000000"/>
                <w:kern w:val="0"/>
                <w:sz w:val="21"/>
                <w:szCs w:val="21"/>
              </w:rPr>
              <w:t>人，退休职工16人的正常办公生活秩序。</w:t>
            </w:r>
          </w:p>
          <w:p w14:paraId="2BC359EC">
            <w:pPr>
              <w:keepNext w:val="0"/>
              <w:keepLines w:val="0"/>
              <w:pageBreakBefore w:val="0"/>
              <w:widowControl/>
              <w:kinsoku/>
              <w:wordWrap/>
              <w:overflowPunct/>
              <w:topLinePunct w:val="0"/>
              <w:autoSpaceDE/>
              <w:autoSpaceDN/>
              <w:bidi w:val="0"/>
              <w:adjustRightInd w:val="0"/>
              <w:snapToGrid w:val="0"/>
              <w:spacing w:line="260" w:lineRule="exact"/>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通过开展中心城区国有土地上房屋征收工作,改善居民居住环境，促进我市建设事业发展。</w:t>
            </w:r>
          </w:p>
          <w:p w14:paraId="65D4CCE1">
            <w:pPr>
              <w:keepNext w:val="0"/>
              <w:keepLines w:val="0"/>
              <w:pageBreakBefore w:val="0"/>
              <w:widowControl/>
              <w:kinsoku/>
              <w:wordWrap/>
              <w:overflowPunct/>
              <w:topLinePunct w:val="0"/>
              <w:autoSpaceDE/>
              <w:autoSpaceDN/>
              <w:bidi w:val="0"/>
              <w:adjustRightInd w:val="0"/>
              <w:snapToGrid w:val="0"/>
              <w:spacing w:line="260" w:lineRule="exact"/>
              <w:jc w:val="both"/>
              <w:textAlignment w:val="auto"/>
              <w:rPr>
                <w:rFonts w:hint="eastAsia" w:ascii="仿宋" w:hAnsi="仿宋" w:eastAsia="仿宋" w:cs="仿宋"/>
                <w:color w:val="000000"/>
                <w:kern w:val="0"/>
                <w:sz w:val="21"/>
                <w:szCs w:val="21"/>
              </w:rPr>
            </w:pPr>
          </w:p>
        </w:tc>
      </w:tr>
      <w:tr w14:paraId="3C389AAD">
        <w:tblPrEx>
          <w:tblCellMar>
            <w:top w:w="0" w:type="dxa"/>
            <w:left w:w="108" w:type="dxa"/>
            <w:bottom w:w="0" w:type="dxa"/>
            <w:right w:w="108" w:type="dxa"/>
          </w:tblCellMar>
        </w:tblPrEx>
        <w:trPr>
          <w:trHeight w:val="763" w:hRule="atLeast"/>
          <w:jc w:val="center"/>
        </w:trPr>
        <w:tc>
          <w:tcPr>
            <w:tcW w:w="1315" w:type="dxa"/>
            <w:vMerge w:val="restart"/>
            <w:tcBorders>
              <w:top w:val="single" w:color="auto" w:sz="4" w:space="0"/>
              <w:left w:val="single" w:color="auto" w:sz="4" w:space="0"/>
              <w:right w:val="single" w:color="auto" w:sz="4" w:space="0"/>
            </w:tcBorders>
            <w:shd w:val="clear" w:color="auto" w:fill="auto"/>
            <w:noWrap/>
            <w:vAlign w:val="center"/>
          </w:tcPr>
          <w:p w14:paraId="14C2781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31" w:type="dxa"/>
            <w:tcBorders>
              <w:top w:val="single" w:color="auto" w:sz="4" w:space="0"/>
              <w:left w:val="nil"/>
              <w:bottom w:val="single" w:color="auto" w:sz="4" w:space="0"/>
              <w:right w:val="single" w:color="auto" w:sz="4" w:space="0"/>
            </w:tcBorders>
            <w:shd w:val="clear" w:color="auto" w:fill="auto"/>
            <w:noWrap/>
            <w:vAlign w:val="center"/>
          </w:tcPr>
          <w:p w14:paraId="532D232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079" w:type="dxa"/>
            <w:tcBorders>
              <w:top w:val="single" w:color="auto" w:sz="4" w:space="0"/>
              <w:left w:val="nil"/>
              <w:bottom w:val="single" w:color="auto" w:sz="4" w:space="0"/>
              <w:right w:val="single" w:color="auto" w:sz="4" w:space="0"/>
            </w:tcBorders>
            <w:shd w:val="clear" w:color="auto" w:fill="auto"/>
            <w:noWrap/>
            <w:vAlign w:val="center"/>
          </w:tcPr>
          <w:p w14:paraId="3101675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20" w:type="dxa"/>
            <w:tcBorders>
              <w:top w:val="single" w:color="auto" w:sz="4" w:space="0"/>
              <w:left w:val="nil"/>
              <w:bottom w:val="single" w:color="auto" w:sz="4" w:space="0"/>
              <w:right w:val="single" w:color="auto" w:sz="4" w:space="0"/>
            </w:tcBorders>
            <w:shd w:val="clear" w:color="auto" w:fill="auto"/>
            <w:noWrap/>
            <w:vAlign w:val="center"/>
          </w:tcPr>
          <w:p w14:paraId="4CB45E9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2530" w:type="dxa"/>
            <w:gridSpan w:val="3"/>
            <w:tcBorders>
              <w:top w:val="single" w:color="auto" w:sz="4" w:space="0"/>
              <w:left w:val="nil"/>
              <w:bottom w:val="single" w:color="auto" w:sz="4" w:space="0"/>
              <w:right w:val="single" w:color="auto" w:sz="4" w:space="0"/>
            </w:tcBorders>
            <w:shd w:val="clear" w:color="auto" w:fill="auto"/>
            <w:noWrap/>
            <w:vAlign w:val="center"/>
          </w:tcPr>
          <w:p w14:paraId="7894C4A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773C7F1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690" w:type="dxa"/>
            <w:tcBorders>
              <w:top w:val="single" w:color="auto" w:sz="4" w:space="0"/>
              <w:left w:val="nil"/>
              <w:bottom w:val="single" w:color="auto" w:sz="4" w:space="0"/>
              <w:right w:val="single" w:color="auto" w:sz="4" w:space="0"/>
            </w:tcBorders>
            <w:shd w:val="clear" w:color="auto" w:fill="auto"/>
            <w:noWrap/>
            <w:vAlign w:val="center"/>
          </w:tcPr>
          <w:p w14:paraId="086E5AB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B9BB55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664" w:type="dxa"/>
            <w:gridSpan w:val="2"/>
            <w:tcBorders>
              <w:top w:val="single" w:color="auto" w:sz="4" w:space="0"/>
              <w:left w:val="nil"/>
              <w:bottom w:val="single" w:color="auto" w:sz="4" w:space="0"/>
              <w:right w:val="single" w:color="auto" w:sz="4" w:space="0"/>
            </w:tcBorders>
            <w:shd w:val="clear" w:color="auto" w:fill="auto"/>
            <w:noWrap/>
            <w:vAlign w:val="center"/>
          </w:tcPr>
          <w:p w14:paraId="20B7BF5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450" w:type="dxa"/>
            <w:tcBorders>
              <w:top w:val="single" w:color="auto" w:sz="4" w:space="0"/>
              <w:left w:val="nil"/>
              <w:bottom w:val="single" w:color="auto" w:sz="4" w:space="0"/>
              <w:right w:val="single" w:color="auto" w:sz="4" w:space="0"/>
            </w:tcBorders>
            <w:shd w:val="clear" w:color="auto" w:fill="auto"/>
            <w:noWrap/>
            <w:vAlign w:val="center"/>
          </w:tcPr>
          <w:p w14:paraId="2A72C98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120" w:type="dxa"/>
            <w:gridSpan w:val="2"/>
            <w:tcBorders>
              <w:top w:val="single" w:color="auto" w:sz="4" w:space="0"/>
              <w:left w:val="nil"/>
              <w:bottom w:val="single" w:color="auto" w:sz="4" w:space="0"/>
              <w:right w:val="single" w:color="auto" w:sz="4" w:space="0"/>
            </w:tcBorders>
            <w:shd w:val="clear" w:color="auto" w:fill="auto"/>
            <w:noWrap/>
            <w:vAlign w:val="center"/>
          </w:tcPr>
          <w:p w14:paraId="30959F4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0C8436D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641D062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F4D1D21">
        <w:tblPrEx>
          <w:tblCellMar>
            <w:top w:w="0" w:type="dxa"/>
            <w:left w:w="108" w:type="dxa"/>
            <w:bottom w:w="0" w:type="dxa"/>
            <w:right w:w="108" w:type="dxa"/>
          </w:tblCellMar>
        </w:tblPrEx>
        <w:trPr>
          <w:trHeight w:val="530" w:hRule="exact"/>
          <w:jc w:val="center"/>
        </w:trPr>
        <w:tc>
          <w:tcPr>
            <w:tcW w:w="1315" w:type="dxa"/>
            <w:vMerge w:val="continue"/>
            <w:tcBorders>
              <w:left w:val="single" w:color="auto" w:sz="4" w:space="0"/>
              <w:right w:val="single" w:color="auto" w:sz="4" w:space="0"/>
            </w:tcBorders>
            <w:shd w:val="clear" w:color="auto" w:fill="auto"/>
            <w:noWrap/>
            <w:vAlign w:val="center"/>
          </w:tcPr>
          <w:p w14:paraId="3F9383DE">
            <w:pPr>
              <w:jc w:val="center"/>
              <w:rPr>
                <w:rFonts w:ascii="Times New Roman" w:hAnsi="Times New Roman" w:eastAsia="仿宋_GB2312"/>
                <w:color w:val="000000"/>
                <w:kern w:val="0"/>
                <w:szCs w:val="21"/>
              </w:rPr>
            </w:pPr>
          </w:p>
        </w:tc>
        <w:tc>
          <w:tcPr>
            <w:tcW w:w="1031" w:type="dxa"/>
            <w:vMerge w:val="restart"/>
            <w:tcBorders>
              <w:top w:val="single" w:color="auto" w:sz="4" w:space="0"/>
              <w:left w:val="nil"/>
              <w:bottom w:val="single" w:color="auto" w:sz="4" w:space="0"/>
              <w:right w:val="single" w:color="auto" w:sz="4" w:space="0"/>
            </w:tcBorders>
            <w:shd w:val="clear" w:color="auto" w:fill="auto"/>
            <w:noWrap/>
            <w:vAlign w:val="center"/>
          </w:tcPr>
          <w:p w14:paraId="2BE2A84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5A1A0A1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1EDAAD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50</w:t>
            </w:r>
            <w:r>
              <w:rPr>
                <w:rFonts w:ascii="Times New Roman" w:hAnsi="Times New Roman" w:eastAsia="仿宋_GB2312"/>
                <w:color w:val="000000"/>
                <w:kern w:val="0"/>
                <w:szCs w:val="21"/>
              </w:rPr>
              <w:t>分)</w:t>
            </w:r>
          </w:p>
        </w:tc>
        <w:tc>
          <w:tcPr>
            <w:tcW w:w="1079" w:type="dxa"/>
            <w:tcBorders>
              <w:top w:val="single" w:color="auto" w:sz="4" w:space="0"/>
              <w:left w:val="nil"/>
              <w:bottom w:val="single" w:color="auto" w:sz="4" w:space="0"/>
              <w:right w:val="single" w:color="auto" w:sz="4" w:space="0"/>
            </w:tcBorders>
            <w:shd w:val="clear" w:color="auto" w:fill="auto"/>
            <w:noWrap/>
            <w:vAlign w:val="center"/>
          </w:tcPr>
          <w:p w14:paraId="01125B9C">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20" w:type="dxa"/>
            <w:tcBorders>
              <w:top w:val="single" w:color="auto" w:sz="4" w:space="0"/>
              <w:left w:val="nil"/>
              <w:right w:val="single" w:color="auto" w:sz="4" w:space="0"/>
            </w:tcBorders>
            <w:shd w:val="clear" w:color="auto" w:fill="auto"/>
            <w:noWrap/>
            <w:vAlign w:val="center"/>
          </w:tcPr>
          <w:p w14:paraId="050B2D4E">
            <w:pPr>
              <w:keepNext w:val="0"/>
              <w:keepLines w:val="0"/>
              <w:pageBreakBefore w:val="0"/>
              <w:widowControl/>
              <w:kinsoku/>
              <w:wordWrap/>
              <w:overflowPunct/>
              <w:topLinePunct w:val="0"/>
              <w:autoSpaceDE/>
              <w:autoSpaceDN/>
              <w:bidi w:val="0"/>
              <w:adjustRightInd w:val="0"/>
              <w:snapToGrid w:val="0"/>
              <w:spacing w:line="260" w:lineRule="exact"/>
              <w:jc w:val="both"/>
              <w:textAlignment w:val="auto"/>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工作完成率</w:t>
            </w:r>
          </w:p>
        </w:tc>
        <w:tc>
          <w:tcPr>
            <w:tcW w:w="2530" w:type="dxa"/>
            <w:gridSpan w:val="3"/>
            <w:tcBorders>
              <w:top w:val="single" w:color="auto" w:sz="4" w:space="0"/>
              <w:left w:val="nil"/>
              <w:right w:val="single" w:color="auto" w:sz="4" w:space="0"/>
            </w:tcBorders>
            <w:shd w:val="clear" w:color="auto" w:fill="auto"/>
            <w:noWrap/>
            <w:vAlign w:val="center"/>
          </w:tcPr>
          <w:p w14:paraId="7327C746">
            <w:pPr>
              <w:keepNext w:val="0"/>
              <w:keepLines w:val="0"/>
              <w:pageBreakBefore w:val="0"/>
              <w:widowControl/>
              <w:kinsoku/>
              <w:wordWrap/>
              <w:overflowPunct/>
              <w:topLinePunct w:val="0"/>
              <w:autoSpaceDE/>
              <w:autoSpaceDN/>
              <w:bidi w:val="0"/>
              <w:adjustRightInd w:val="0"/>
              <w:snapToGrid w:val="0"/>
              <w:spacing w:line="260" w:lineRule="exact"/>
              <w:jc w:val="both"/>
              <w:textAlignment w:val="auto"/>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100%完成</w:t>
            </w:r>
            <w:r>
              <w:rPr>
                <w:rFonts w:hint="eastAsia" w:ascii="仿宋" w:hAnsi="仿宋" w:eastAsia="仿宋" w:cs="仿宋"/>
                <w:kern w:val="0"/>
                <w:sz w:val="21"/>
                <w:szCs w:val="21"/>
                <w:lang w:eastAsia="zh-CN"/>
              </w:rPr>
              <w:t>上级下达的征收工作任务。</w:t>
            </w:r>
          </w:p>
          <w:p w14:paraId="12DE4D0E">
            <w:pPr>
              <w:keepNext w:val="0"/>
              <w:keepLines w:val="0"/>
              <w:pageBreakBefore w:val="0"/>
              <w:widowControl/>
              <w:kinsoku/>
              <w:wordWrap/>
              <w:overflowPunct/>
              <w:topLinePunct w:val="0"/>
              <w:autoSpaceDE/>
              <w:autoSpaceDN/>
              <w:bidi w:val="0"/>
              <w:adjustRightInd w:val="0"/>
              <w:snapToGrid w:val="0"/>
              <w:spacing w:line="260" w:lineRule="exact"/>
              <w:jc w:val="both"/>
              <w:textAlignment w:val="auto"/>
              <w:rPr>
                <w:rFonts w:hint="eastAsia" w:ascii="仿宋" w:hAnsi="仿宋" w:eastAsia="仿宋" w:cs="仿宋"/>
                <w:color w:val="000000"/>
                <w:kern w:val="0"/>
                <w:sz w:val="21"/>
                <w:szCs w:val="21"/>
              </w:rPr>
            </w:pPr>
          </w:p>
        </w:tc>
        <w:tc>
          <w:tcPr>
            <w:tcW w:w="690" w:type="dxa"/>
            <w:tcBorders>
              <w:top w:val="single" w:color="auto" w:sz="4" w:space="0"/>
              <w:left w:val="nil"/>
              <w:right w:val="single" w:color="auto" w:sz="4" w:space="0"/>
            </w:tcBorders>
            <w:shd w:val="clear" w:color="auto" w:fill="auto"/>
            <w:noWrap/>
            <w:vAlign w:val="center"/>
          </w:tcPr>
          <w:p w14:paraId="3A65FF0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 100%</w:t>
            </w:r>
          </w:p>
          <w:p w14:paraId="4F5EC0E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rPr>
            </w:pPr>
          </w:p>
        </w:tc>
        <w:tc>
          <w:tcPr>
            <w:tcW w:w="664" w:type="dxa"/>
            <w:gridSpan w:val="2"/>
            <w:tcBorders>
              <w:top w:val="single" w:color="auto" w:sz="4" w:space="0"/>
              <w:left w:val="nil"/>
              <w:right w:val="single" w:color="auto" w:sz="4" w:space="0"/>
            </w:tcBorders>
            <w:shd w:val="clear" w:color="auto" w:fill="auto"/>
            <w:noWrap/>
            <w:vAlign w:val="center"/>
          </w:tcPr>
          <w:p w14:paraId="249E21E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   12</w:t>
            </w:r>
          </w:p>
          <w:p w14:paraId="4846325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rPr>
            </w:pPr>
          </w:p>
        </w:tc>
        <w:tc>
          <w:tcPr>
            <w:tcW w:w="450" w:type="dxa"/>
            <w:tcBorders>
              <w:top w:val="single" w:color="auto" w:sz="4" w:space="0"/>
              <w:left w:val="nil"/>
              <w:right w:val="single" w:color="auto" w:sz="4" w:space="0"/>
            </w:tcBorders>
            <w:shd w:val="clear" w:color="auto" w:fill="auto"/>
            <w:noWrap/>
            <w:vAlign w:val="center"/>
          </w:tcPr>
          <w:p w14:paraId="74B55A1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 12</w:t>
            </w:r>
          </w:p>
        </w:tc>
        <w:tc>
          <w:tcPr>
            <w:tcW w:w="1120" w:type="dxa"/>
            <w:gridSpan w:val="2"/>
            <w:tcBorders>
              <w:top w:val="single" w:color="auto" w:sz="4" w:space="0"/>
              <w:left w:val="nil"/>
              <w:bottom w:val="single" w:color="auto" w:sz="4" w:space="0"/>
              <w:right w:val="single" w:color="auto" w:sz="4" w:space="0"/>
            </w:tcBorders>
            <w:shd w:val="clear" w:color="auto" w:fill="auto"/>
            <w:noWrap/>
            <w:vAlign w:val="center"/>
          </w:tcPr>
          <w:p w14:paraId="7977685D">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000000"/>
                <w:kern w:val="0"/>
                <w:sz w:val="21"/>
                <w:szCs w:val="21"/>
              </w:rPr>
            </w:pPr>
          </w:p>
          <w:p w14:paraId="4C6E5C49">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000000"/>
                <w:kern w:val="0"/>
                <w:sz w:val="21"/>
                <w:szCs w:val="21"/>
              </w:rPr>
            </w:pPr>
          </w:p>
        </w:tc>
      </w:tr>
      <w:tr w14:paraId="1CCB6F83">
        <w:tblPrEx>
          <w:tblCellMar>
            <w:top w:w="0" w:type="dxa"/>
            <w:left w:w="108" w:type="dxa"/>
            <w:bottom w:w="0" w:type="dxa"/>
            <w:right w:w="108" w:type="dxa"/>
          </w:tblCellMar>
        </w:tblPrEx>
        <w:trPr>
          <w:trHeight w:val="616" w:hRule="exact"/>
          <w:jc w:val="center"/>
        </w:trPr>
        <w:tc>
          <w:tcPr>
            <w:tcW w:w="1315" w:type="dxa"/>
            <w:vMerge w:val="continue"/>
            <w:tcBorders>
              <w:left w:val="single" w:color="auto" w:sz="4" w:space="0"/>
              <w:right w:val="single" w:color="auto" w:sz="4" w:space="0"/>
            </w:tcBorders>
            <w:shd w:val="clear" w:color="auto" w:fill="auto"/>
            <w:noWrap/>
            <w:vAlign w:val="center"/>
          </w:tcPr>
          <w:p w14:paraId="6D869C00">
            <w:pPr>
              <w:jc w:val="center"/>
              <w:rPr>
                <w:rFonts w:ascii="Times New Roman" w:hAnsi="Times New Roman" w:eastAsia="仿宋_GB2312"/>
                <w:color w:val="000000"/>
                <w:kern w:val="0"/>
                <w:szCs w:val="21"/>
              </w:rPr>
            </w:pPr>
          </w:p>
        </w:tc>
        <w:tc>
          <w:tcPr>
            <w:tcW w:w="1031" w:type="dxa"/>
            <w:vMerge w:val="continue"/>
            <w:tcBorders>
              <w:top w:val="single" w:color="auto" w:sz="4" w:space="0"/>
              <w:left w:val="nil"/>
              <w:bottom w:val="single" w:color="auto" w:sz="4" w:space="0"/>
              <w:right w:val="single" w:color="auto" w:sz="4" w:space="0"/>
            </w:tcBorders>
            <w:shd w:val="clear" w:color="auto" w:fill="auto"/>
            <w:noWrap/>
            <w:vAlign w:val="center"/>
          </w:tcPr>
          <w:p w14:paraId="6838BCE2">
            <w:pPr>
              <w:jc w:val="left"/>
              <w:rPr>
                <w:rFonts w:ascii="Times New Roman" w:hAnsi="Times New Roman" w:eastAsia="仿宋_GB2312"/>
                <w:color w:val="000000"/>
                <w:kern w:val="0"/>
                <w:szCs w:val="21"/>
              </w:rPr>
            </w:pPr>
          </w:p>
        </w:tc>
        <w:tc>
          <w:tcPr>
            <w:tcW w:w="1079" w:type="dxa"/>
            <w:tcBorders>
              <w:top w:val="single" w:color="auto" w:sz="4" w:space="0"/>
              <w:left w:val="nil"/>
              <w:bottom w:val="single" w:color="auto" w:sz="4" w:space="0"/>
              <w:right w:val="single" w:color="auto" w:sz="4" w:space="0"/>
            </w:tcBorders>
            <w:shd w:val="clear" w:color="auto" w:fill="auto"/>
            <w:noWrap/>
            <w:vAlign w:val="center"/>
          </w:tcPr>
          <w:p w14:paraId="13DCDACE">
            <w:pPr>
              <w:keepNext w:val="0"/>
              <w:keepLines w:val="0"/>
              <w:pageBreakBefore w:val="0"/>
              <w:widowControl/>
              <w:kinsoku/>
              <w:wordWrap/>
              <w:overflowPunct/>
              <w:topLinePunct w:val="0"/>
              <w:autoSpaceDE/>
              <w:autoSpaceDN/>
              <w:bidi w:val="0"/>
              <w:spacing w:line="26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质量指标</w:t>
            </w:r>
          </w:p>
        </w:tc>
        <w:tc>
          <w:tcPr>
            <w:tcW w:w="1120" w:type="dxa"/>
            <w:tcBorders>
              <w:top w:val="single" w:color="auto" w:sz="4" w:space="0"/>
              <w:left w:val="nil"/>
              <w:right w:val="single" w:color="auto" w:sz="4" w:space="0"/>
            </w:tcBorders>
            <w:shd w:val="clear" w:color="auto" w:fill="auto"/>
            <w:noWrap/>
            <w:vAlign w:val="center"/>
          </w:tcPr>
          <w:p w14:paraId="58617AF4">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工作质量</w:t>
            </w:r>
          </w:p>
        </w:tc>
        <w:tc>
          <w:tcPr>
            <w:tcW w:w="2530" w:type="dxa"/>
            <w:gridSpan w:val="3"/>
            <w:tcBorders>
              <w:top w:val="single" w:color="auto" w:sz="4" w:space="0"/>
              <w:left w:val="nil"/>
              <w:right w:val="single" w:color="auto" w:sz="4" w:space="0"/>
            </w:tcBorders>
            <w:shd w:val="clear" w:color="auto" w:fill="auto"/>
            <w:noWrap/>
            <w:vAlign w:val="center"/>
          </w:tcPr>
          <w:p w14:paraId="32BE99AC">
            <w:pPr>
              <w:keepNext w:val="0"/>
              <w:keepLines w:val="0"/>
              <w:pageBreakBefore w:val="0"/>
              <w:widowControl/>
              <w:kinsoku/>
              <w:wordWrap/>
              <w:overflowPunct/>
              <w:topLinePunct w:val="0"/>
              <w:autoSpaceDE/>
              <w:autoSpaceDN/>
              <w:bidi w:val="0"/>
              <w:spacing w:line="260" w:lineRule="exact"/>
              <w:jc w:val="both"/>
              <w:textAlignment w:val="auto"/>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依法依规，保质保量完成上级下达征收任务。</w:t>
            </w:r>
          </w:p>
          <w:p w14:paraId="5FAB5455">
            <w:pPr>
              <w:keepNext w:val="0"/>
              <w:keepLines w:val="0"/>
              <w:pageBreakBefore w:val="0"/>
              <w:widowControl/>
              <w:kinsoku/>
              <w:wordWrap/>
              <w:overflowPunct/>
              <w:topLinePunct w:val="0"/>
              <w:autoSpaceDE/>
              <w:autoSpaceDN/>
              <w:bidi w:val="0"/>
              <w:spacing w:line="260" w:lineRule="exact"/>
              <w:jc w:val="both"/>
              <w:textAlignment w:val="auto"/>
              <w:rPr>
                <w:rFonts w:hint="eastAsia" w:ascii="仿宋" w:hAnsi="仿宋" w:eastAsia="仿宋" w:cs="仿宋"/>
                <w:color w:val="000000"/>
                <w:kern w:val="0"/>
                <w:sz w:val="21"/>
                <w:szCs w:val="21"/>
              </w:rPr>
            </w:pPr>
          </w:p>
        </w:tc>
        <w:tc>
          <w:tcPr>
            <w:tcW w:w="690" w:type="dxa"/>
            <w:tcBorders>
              <w:top w:val="single" w:color="auto" w:sz="4" w:space="0"/>
              <w:left w:val="nil"/>
              <w:right w:val="single" w:color="auto" w:sz="4" w:space="0"/>
            </w:tcBorders>
            <w:shd w:val="clear" w:color="auto" w:fill="auto"/>
            <w:noWrap/>
            <w:vAlign w:val="center"/>
          </w:tcPr>
          <w:p w14:paraId="2FAD452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 100%</w:t>
            </w:r>
          </w:p>
          <w:p w14:paraId="36EF8BE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rPr>
            </w:pPr>
          </w:p>
        </w:tc>
        <w:tc>
          <w:tcPr>
            <w:tcW w:w="664" w:type="dxa"/>
            <w:gridSpan w:val="2"/>
            <w:tcBorders>
              <w:top w:val="single" w:color="auto" w:sz="4" w:space="0"/>
              <w:left w:val="nil"/>
              <w:right w:val="single" w:color="auto" w:sz="4" w:space="0"/>
            </w:tcBorders>
            <w:shd w:val="clear" w:color="auto" w:fill="auto"/>
            <w:noWrap/>
            <w:vAlign w:val="center"/>
          </w:tcPr>
          <w:p w14:paraId="3996F908">
            <w:pPr>
              <w:keepNext w:val="0"/>
              <w:keepLines w:val="0"/>
              <w:pageBreakBefore w:val="0"/>
              <w:widowControl/>
              <w:kinsoku/>
              <w:wordWrap/>
              <w:overflowPunct/>
              <w:topLinePunct w:val="0"/>
              <w:autoSpaceDE/>
              <w:autoSpaceDN/>
              <w:bidi w:val="0"/>
              <w:adjustRightInd/>
              <w:snapToGrid w:val="0"/>
              <w:spacing w:line="240" w:lineRule="atLeast"/>
              <w:ind w:firstLine="210" w:firstLineChars="100"/>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 12</w:t>
            </w:r>
          </w:p>
        </w:tc>
        <w:tc>
          <w:tcPr>
            <w:tcW w:w="450" w:type="dxa"/>
            <w:tcBorders>
              <w:top w:val="single" w:color="auto" w:sz="4" w:space="0"/>
              <w:left w:val="nil"/>
              <w:right w:val="single" w:color="auto" w:sz="4" w:space="0"/>
            </w:tcBorders>
            <w:shd w:val="clear" w:color="auto" w:fill="auto"/>
            <w:noWrap/>
            <w:vAlign w:val="center"/>
          </w:tcPr>
          <w:p w14:paraId="5FDAC74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color w:val="000000"/>
                <w:kern w:val="0"/>
                <w:sz w:val="21"/>
                <w:szCs w:val="21"/>
                <w:lang w:val="en-US"/>
              </w:rPr>
            </w:pPr>
            <w:r>
              <w:rPr>
                <w:rFonts w:hint="eastAsia" w:ascii="仿宋" w:hAnsi="仿宋" w:eastAsia="仿宋" w:cs="仿宋"/>
                <w:color w:val="000000"/>
                <w:kern w:val="0"/>
                <w:sz w:val="21"/>
                <w:szCs w:val="21"/>
                <w:lang w:val="en-US" w:eastAsia="zh-CN"/>
              </w:rPr>
              <w:t xml:space="preserve"> 12</w:t>
            </w:r>
          </w:p>
        </w:tc>
        <w:tc>
          <w:tcPr>
            <w:tcW w:w="1120" w:type="dxa"/>
            <w:gridSpan w:val="2"/>
            <w:tcBorders>
              <w:top w:val="single" w:color="auto" w:sz="4" w:space="0"/>
              <w:left w:val="nil"/>
              <w:bottom w:val="single" w:color="auto" w:sz="4" w:space="0"/>
              <w:right w:val="single" w:color="auto" w:sz="4" w:space="0"/>
            </w:tcBorders>
            <w:shd w:val="clear" w:color="auto" w:fill="auto"/>
            <w:noWrap/>
            <w:vAlign w:val="center"/>
          </w:tcPr>
          <w:p w14:paraId="32668342">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p w14:paraId="69E2D0DF">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14:paraId="3248B135">
        <w:tblPrEx>
          <w:tblCellMar>
            <w:top w:w="0" w:type="dxa"/>
            <w:left w:w="108" w:type="dxa"/>
            <w:bottom w:w="0" w:type="dxa"/>
            <w:right w:w="108" w:type="dxa"/>
          </w:tblCellMar>
        </w:tblPrEx>
        <w:trPr>
          <w:trHeight w:val="586" w:hRule="exact"/>
          <w:jc w:val="center"/>
        </w:trPr>
        <w:tc>
          <w:tcPr>
            <w:tcW w:w="1315" w:type="dxa"/>
            <w:vMerge w:val="continue"/>
            <w:tcBorders>
              <w:left w:val="single" w:color="auto" w:sz="4" w:space="0"/>
              <w:right w:val="single" w:color="auto" w:sz="4" w:space="0"/>
            </w:tcBorders>
            <w:shd w:val="clear" w:color="auto" w:fill="auto"/>
            <w:noWrap/>
            <w:vAlign w:val="center"/>
          </w:tcPr>
          <w:p w14:paraId="0588A7BA">
            <w:pPr>
              <w:jc w:val="center"/>
              <w:rPr>
                <w:rFonts w:ascii="Times New Roman" w:hAnsi="Times New Roman" w:eastAsia="仿宋_GB2312"/>
                <w:color w:val="000000"/>
                <w:kern w:val="0"/>
                <w:szCs w:val="21"/>
              </w:rPr>
            </w:pPr>
          </w:p>
        </w:tc>
        <w:tc>
          <w:tcPr>
            <w:tcW w:w="1031" w:type="dxa"/>
            <w:vMerge w:val="continue"/>
            <w:tcBorders>
              <w:top w:val="single" w:color="auto" w:sz="4" w:space="0"/>
              <w:left w:val="nil"/>
              <w:bottom w:val="single" w:color="auto" w:sz="4" w:space="0"/>
              <w:right w:val="single" w:color="auto" w:sz="4" w:space="0"/>
            </w:tcBorders>
            <w:shd w:val="clear" w:color="auto" w:fill="auto"/>
            <w:noWrap/>
            <w:vAlign w:val="center"/>
          </w:tcPr>
          <w:p w14:paraId="16F7C0E8">
            <w:pPr>
              <w:jc w:val="left"/>
              <w:rPr>
                <w:rFonts w:ascii="Times New Roman" w:hAnsi="Times New Roman" w:eastAsia="仿宋_GB2312"/>
                <w:color w:val="000000"/>
                <w:kern w:val="0"/>
                <w:szCs w:val="21"/>
              </w:rPr>
            </w:pPr>
          </w:p>
        </w:tc>
        <w:tc>
          <w:tcPr>
            <w:tcW w:w="1079" w:type="dxa"/>
            <w:tcBorders>
              <w:top w:val="single" w:color="auto" w:sz="4" w:space="0"/>
              <w:left w:val="nil"/>
              <w:bottom w:val="single" w:color="auto" w:sz="4" w:space="0"/>
              <w:right w:val="single" w:color="auto" w:sz="4" w:space="0"/>
            </w:tcBorders>
            <w:shd w:val="clear" w:color="auto" w:fill="auto"/>
            <w:noWrap/>
            <w:vAlign w:val="center"/>
          </w:tcPr>
          <w:p w14:paraId="0195D143">
            <w:pPr>
              <w:keepNext w:val="0"/>
              <w:keepLines w:val="0"/>
              <w:pageBreakBefore w:val="0"/>
              <w:widowControl/>
              <w:kinsoku/>
              <w:wordWrap/>
              <w:overflowPunct/>
              <w:topLinePunct w:val="0"/>
              <w:autoSpaceDE/>
              <w:autoSpaceDN/>
              <w:bidi w:val="0"/>
              <w:spacing w:line="26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时效指标</w:t>
            </w:r>
          </w:p>
        </w:tc>
        <w:tc>
          <w:tcPr>
            <w:tcW w:w="1120" w:type="dxa"/>
            <w:tcBorders>
              <w:top w:val="single" w:color="auto" w:sz="4" w:space="0"/>
              <w:left w:val="nil"/>
              <w:bottom w:val="single" w:color="auto" w:sz="4" w:space="0"/>
              <w:right w:val="single" w:color="auto" w:sz="4" w:space="0"/>
            </w:tcBorders>
            <w:shd w:val="clear" w:color="auto" w:fill="auto"/>
            <w:noWrap/>
            <w:vAlign w:val="center"/>
          </w:tcPr>
          <w:p w14:paraId="043AB847">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执行时限</w:t>
            </w:r>
          </w:p>
        </w:tc>
        <w:tc>
          <w:tcPr>
            <w:tcW w:w="2530" w:type="dxa"/>
            <w:gridSpan w:val="3"/>
            <w:tcBorders>
              <w:top w:val="single" w:color="auto" w:sz="4" w:space="0"/>
              <w:left w:val="nil"/>
              <w:bottom w:val="single" w:color="auto" w:sz="4" w:space="0"/>
              <w:right w:val="single" w:color="auto" w:sz="4" w:space="0"/>
            </w:tcBorders>
            <w:shd w:val="clear" w:color="auto" w:fill="auto"/>
            <w:noWrap/>
            <w:vAlign w:val="center"/>
          </w:tcPr>
          <w:p w14:paraId="55E15D6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按时完成上级年度下达征收任务。</w:t>
            </w:r>
          </w:p>
          <w:p w14:paraId="6CFCFBB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 w:hAnsi="仿宋" w:eastAsia="仿宋" w:cs="仿宋"/>
                <w:color w:val="000000"/>
                <w:kern w:val="0"/>
                <w:sz w:val="21"/>
                <w:szCs w:val="21"/>
              </w:rPr>
            </w:pPr>
          </w:p>
        </w:tc>
        <w:tc>
          <w:tcPr>
            <w:tcW w:w="690" w:type="dxa"/>
            <w:tcBorders>
              <w:top w:val="single" w:color="auto" w:sz="4" w:space="0"/>
              <w:left w:val="nil"/>
              <w:bottom w:val="single" w:color="auto" w:sz="4" w:space="0"/>
              <w:right w:val="single" w:color="auto" w:sz="4" w:space="0"/>
            </w:tcBorders>
            <w:shd w:val="clear" w:color="auto" w:fill="auto"/>
            <w:noWrap/>
            <w:vAlign w:val="center"/>
          </w:tcPr>
          <w:p w14:paraId="1F09C02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 100%</w:t>
            </w:r>
          </w:p>
          <w:p w14:paraId="628ACEC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rPr>
            </w:pPr>
          </w:p>
        </w:tc>
        <w:tc>
          <w:tcPr>
            <w:tcW w:w="664" w:type="dxa"/>
            <w:gridSpan w:val="2"/>
            <w:tcBorders>
              <w:top w:val="single" w:color="auto" w:sz="4" w:space="0"/>
              <w:left w:val="nil"/>
              <w:bottom w:val="single" w:color="auto" w:sz="4" w:space="0"/>
              <w:right w:val="single" w:color="auto" w:sz="4" w:space="0"/>
            </w:tcBorders>
            <w:shd w:val="clear" w:color="auto" w:fill="auto"/>
            <w:noWrap/>
            <w:vAlign w:val="center"/>
          </w:tcPr>
          <w:p w14:paraId="27618CFD">
            <w:pPr>
              <w:keepNext w:val="0"/>
              <w:keepLines w:val="0"/>
              <w:pageBreakBefore w:val="0"/>
              <w:widowControl/>
              <w:kinsoku/>
              <w:wordWrap/>
              <w:overflowPunct/>
              <w:topLinePunct w:val="0"/>
              <w:autoSpaceDE/>
              <w:autoSpaceDN/>
              <w:bidi w:val="0"/>
              <w:adjustRightInd/>
              <w:snapToGrid w:val="0"/>
              <w:spacing w:line="240" w:lineRule="atLeast"/>
              <w:ind w:firstLine="210" w:firstLineChars="100"/>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 12</w:t>
            </w:r>
          </w:p>
        </w:tc>
        <w:tc>
          <w:tcPr>
            <w:tcW w:w="450" w:type="dxa"/>
            <w:tcBorders>
              <w:top w:val="single" w:color="auto" w:sz="4" w:space="0"/>
              <w:left w:val="nil"/>
              <w:bottom w:val="single" w:color="auto" w:sz="4" w:space="0"/>
              <w:right w:val="single" w:color="auto" w:sz="4" w:space="0"/>
            </w:tcBorders>
            <w:shd w:val="clear" w:color="auto" w:fill="auto"/>
            <w:noWrap/>
            <w:vAlign w:val="center"/>
          </w:tcPr>
          <w:p w14:paraId="5C8C75B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 12</w:t>
            </w:r>
          </w:p>
        </w:tc>
        <w:tc>
          <w:tcPr>
            <w:tcW w:w="1120" w:type="dxa"/>
            <w:gridSpan w:val="2"/>
            <w:tcBorders>
              <w:top w:val="single" w:color="auto" w:sz="4" w:space="0"/>
              <w:left w:val="nil"/>
              <w:bottom w:val="single" w:color="auto" w:sz="4" w:space="0"/>
              <w:right w:val="single" w:color="auto" w:sz="4" w:space="0"/>
            </w:tcBorders>
            <w:shd w:val="clear" w:color="auto" w:fill="auto"/>
            <w:noWrap/>
            <w:vAlign w:val="center"/>
          </w:tcPr>
          <w:p w14:paraId="1146750C">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p w14:paraId="7D642A02">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14:paraId="6734A79B">
        <w:tblPrEx>
          <w:tblCellMar>
            <w:top w:w="0" w:type="dxa"/>
            <w:left w:w="108" w:type="dxa"/>
            <w:bottom w:w="0" w:type="dxa"/>
            <w:right w:w="108" w:type="dxa"/>
          </w:tblCellMar>
        </w:tblPrEx>
        <w:trPr>
          <w:trHeight w:val="626" w:hRule="exact"/>
          <w:jc w:val="center"/>
        </w:trPr>
        <w:tc>
          <w:tcPr>
            <w:tcW w:w="1315" w:type="dxa"/>
            <w:vMerge w:val="continue"/>
            <w:tcBorders>
              <w:left w:val="single" w:color="auto" w:sz="4" w:space="0"/>
              <w:right w:val="single" w:color="auto" w:sz="4" w:space="0"/>
            </w:tcBorders>
            <w:shd w:val="clear" w:color="auto" w:fill="auto"/>
            <w:noWrap/>
            <w:vAlign w:val="center"/>
          </w:tcPr>
          <w:p w14:paraId="012CF987">
            <w:pPr>
              <w:jc w:val="center"/>
              <w:rPr>
                <w:rFonts w:ascii="Times New Roman" w:hAnsi="Times New Roman" w:eastAsia="仿宋_GB2312"/>
                <w:color w:val="000000"/>
                <w:kern w:val="0"/>
                <w:szCs w:val="21"/>
              </w:rPr>
            </w:pPr>
          </w:p>
        </w:tc>
        <w:tc>
          <w:tcPr>
            <w:tcW w:w="1031" w:type="dxa"/>
            <w:vMerge w:val="continue"/>
            <w:tcBorders>
              <w:top w:val="single" w:color="auto" w:sz="4" w:space="0"/>
              <w:left w:val="nil"/>
              <w:bottom w:val="single" w:color="auto" w:sz="4" w:space="0"/>
              <w:right w:val="single" w:color="auto" w:sz="4" w:space="0"/>
            </w:tcBorders>
            <w:shd w:val="clear" w:color="auto" w:fill="auto"/>
            <w:noWrap/>
            <w:vAlign w:val="center"/>
          </w:tcPr>
          <w:p w14:paraId="662E29F1">
            <w:pPr>
              <w:jc w:val="left"/>
              <w:rPr>
                <w:rFonts w:ascii="Times New Roman" w:hAnsi="Times New Roman" w:eastAsia="仿宋_GB2312"/>
                <w:color w:val="000000"/>
                <w:kern w:val="0"/>
                <w:szCs w:val="21"/>
              </w:rPr>
            </w:pPr>
          </w:p>
        </w:tc>
        <w:tc>
          <w:tcPr>
            <w:tcW w:w="1079" w:type="dxa"/>
            <w:tcBorders>
              <w:top w:val="single" w:color="auto" w:sz="4" w:space="0"/>
              <w:left w:val="nil"/>
              <w:bottom w:val="single" w:color="auto" w:sz="4" w:space="0"/>
              <w:right w:val="single" w:color="auto" w:sz="4" w:space="0"/>
            </w:tcBorders>
            <w:shd w:val="clear" w:color="auto" w:fill="auto"/>
            <w:noWrap/>
            <w:vAlign w:val="center"/>
          </w:tcPr>
          <w:p w14:paraId="2A71B7C7">
            <w:pPr>
              <w:keepNext w:val="0"/>
              <w:keepLines w:val="0"/>
              <w:pageBreakBefore w:val="0"/>
              <w:widowControl/>
              <w:kinsoku/>
              <w:wordWrap/>
              <w:overflowPunct/>
              <w:topLinePunct w:val="0"/>
              <w:autoSpaceDE/>
              <w:autoSpaceDN/>
              <w:bidi w:val="0"/>
              <w:spacing w:line="26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成本指标</w:t>
            </w:r>
          </w:p>
        </w:tc>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350F6">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成本控制</w:t>
            </w:r>
          </w:p>
        </w:tc>
        <w:tc>
          <w:tcPr>
            <w:tcW w:w="2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E2B86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1"/>
                <w:szCs w:val="21"/>
                <w:lang w:eastAsia="zh-CN"/>
              </w:rPr>
            </w:pPr>
            <w:r>
              <w:rPr>
                <w:rFonts w:hint="eastAsia" w:ascii="仿宋" w:hAnsi="仿宋" w:eastAsia="仿宋" w:cs="仿宋"/>
                <w:kern w:val="0"/>
                <w:sz w:val="21"/>
                <w:szCs w:val="21"/>
              </w:rPr>
              <w:t>总成本控制在2</w:t>
            </w:r>
            <w:r>
              <w:rPr>
                <w:rFonts w:hint="eastAsia" w:ascii="仿宋" w:hAnsi="仿宋" w:eastAsia="仿宋" w:cs="仿宋"/>
                <w:kern w:val="0"/>
                <w:sz w:val="21"/>
                <w:szCs w:val="21"/>
                <w:lang w:val="en-US" w:eastAsia="zh-CN"/>
              </w:rPr>
              <w:t>06.90</w:t>
            </w:r>
            <w:r>
              <w:rPr>
                <w:rFonts w:hint="eastAsia" w:ascii="仿宋" w:hAnsi="仿宋" w:eastAsia="仿宋" w:cs="仿宋"/>
                <w:kern w:val="0"/>
                <w:sz w:val="21"/>
                <w:szCs w:val="21"/>
              </w:rPr>
              <w:t>万元内</w:t>
            </w:r>
            <w:r>
              <w:rPr>
                <w:rFonts w:hint="eastAsia" w:ascii="仿宋" w:hAnsi="仿宋" w:eastAsia="仿宋" w:cs="仿宋"/>
                <w:kern w:val="0"/>
                <w:sz w:val="21"/>
                <w:szCs w:val="21"/>
                <w:lang w:eastAsia="zh-CN"/>
              </w:rPr>
              <w:t>。</w:t>
            </w:r>
          </w:p>
          <w:p w14:paraId="5CE1EE12">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8403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 132%</w:t>
            </w:r>
          </w:p>
          <w:p w14:paraId="256FE33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7E206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   14</w:t>
            </w:r>
          </w:p>
        </w:tc>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3240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color w:val="000000"/>
                <w:kern w:val="0"/>
                <w:sz w:val="21"/>
                <w:szCs w:val="21"/>
                <w:lang w:val="en-US"/>
              </w:rPr>
            </w:pPr>
            <w:r>
              <w:rPr>
                <w:rFonts w:hint="eastAsia" w:ascii="仿宋" w:hAnsi="仿宋" w:eastAsia="仿宋" w:cs="仿宋"/>
                <w:color w:val="000000"/>
                <w:kern w:val="0"/>
                <w:sz w:val="21"/>
                <w:szCs w:val="21"/>
                <w:lang w:val="en-US" w:eastAsia="zh-CN"/>
              </w:rPr>
              <w:t xml:space="preserve"> 12</w:t>
            </w: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50B4D3">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p w14:paraId="42B60FD5">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14:paraId="556A63B4">
        <w:tblPrEx>
          <w:tblCellMar>
            <w:top w:w="0" w:type="dxa"/>
            <w:left w:w="108" w:type="dxa"/>
            <w:bottom w:w="0" w:type="dxa"/>
            <w:right w:w="108" w:type="dxa"/>
          </w:tblCellMar>
        </w:tblPrEx>
        <w:trPr>
          <w:trHeight w:val="1060" w:hRule="exact"/>
          <w:jc w:val="center"/>
        </w:trPr>
        <w:tc>
          <w:tcPr>
            <w:tcW w:w="1315" w:type="dxa"/>
            <w:vMerge w:val="continue"/>
            <w:tcBorders>
              <w:left w:val="single" w:color="auto" w:sz="4" w:space="0"/>
              <w:right w:val="single" w:color="auto" w:sz="4" w:space="0"/>
            </w:tcBorders>
            <w:shd w:val="clear" w:color="auto" w:fill="auto"/>
            <w:noWrap/>
            <w:vAlign w:val="center"/>
          </w:tcPr>
          <w:p w14:paraId="59FB9EFC">
            <w:pPr>
              <w:jc w:val="center"/>
              <w:rPr>
                <w:rFonts w:ascii="Times New Roman" w:hAnsi="Times New Roman" w:eastAsia="仿宋_GB2312"/>
                <w:color w:val="000000"/>
                <w:kern w:val="0"/>
                <w:szCs w:val="21"/>
              </w:rPr>
            </w:pPr>
          </w:p>
        </w:tc>
        <w:tc>
          <w:tcPr>
            <w:tcW w:w="1031" w:type="dxa"/>
            <w:vMerge w:val="restart"/>
            <w:tcBorders>
              <w:top w:val="single" w:color="auto" w:sz="4" w:space="0"/>
              <w:left w:val="nil"/>
              <w:right w:val="single" w:color="auto" w:sz="4" w:space="0"/>
            </w:tcBorders>
            <w:shd w:val="clear" w:color="auto" w:fill="auto"/>
            <w:noWrap/>
            <w:vAlign w:val="center"/>
          </w:tcPr>
          <w:p w14:paraId="23EF17F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406B35E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60801D7">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40</w:t>
            </w:r>
            <w:r>
              <w:rPr>
                <w:rFonts w:ascii="Times New Roman" w:hAnsi="Times New Roman" w:eastAsia="仿宋_GB2312"/>
                <w:color w:val="000000"/>
                <w:kern w:val="0"/>
                <w:szCs w:val="21"/>
              </w:rPr>
              <w:t>分）</w:t>
            </w:r>
          </w:p>
          <w:p w14:paraId="43F45CDC">
            <w:pPr>
              <w:jc w:val="left"/>
              <w:rPr>
                <w:rFonts w:ascii="Times New Roman" w:hAnsi="Times New Roman" w:eastAsia="仿宋_GB2312"/>
                <w:color w:val="000000"/>
                <w:kern w:val="0"/>
                <w:szCs w:val="21"/>
              </w:rPr>
            </w:pPr>
          </w:p>
          <w:p w14:paraId="662E9700">
            <w:pPr>
              <w:widowControl/>
              <w:rPr>
                <w:rFonts w:ascii="Times New Roman" w:hAnsi="Times New Roman" w:eastAsia="仿宋_GB2312"/>
                <w:color w:val="000000"/>
                <w:kern w:val="0"/>
                <w:szCs w:val="21"/>
              </w:rPr>
            </w:pPr>
          </w:p>
        </w:tc>
        <w:tc>
          <w:tcPr>
            <w:tcW w:w="1079" w:type="dxa"/>
            <w:tcBorders>
              <w:top w:val="single" w:color="auto" w:sz="4" w:space="0"/>
              <w:left w:val="nil"/>
              <w:right w:val="single" w:color="auto" w:sz="4" w:space="0"/>
            </w:tcBorders>
            <w:shd w:val="clear" w:color="auto" w:fill="auto"/>
            <w:noWrap/>
            <w:vAlign w:val="center"/>
          </w:tcPr>
          <w:p w14:paraId="69F4DD66">
            <w:pPr>
              <w:keepNext w:val="0"/>
              <w:keepLines w:val="0"/>
              <w:pageBreakBefore w:val="0"/>
              <w:widowControl/>
              <w:kinsoku/>
              <w:wordWrap/>
              <w:overflowPunct/>
              <w:topLinePunct w:val="0"/>
              <w:autoSpaceDE/>
              <w:autoSpaceDN/>
              <w:bidi w:val="0"/>
              <w:spacing w:line="26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0F698CC4">
            <w:pPr>
              <w:keepNext w:val="0"/>
              <w:keepLines w:val="0"/>
              <w:pageBreakBefore w:val="0"/>
              <w:widowControl/>
              <w:kinsoku/>
              <w:wordWrap/>
              <w:overflowPunct/>
              <w:topLinePunct w:val="0"/>
              <w:autoSpaceDE/>
              <w:autoSpaceDN/>
              <w:bidi w:val="0"/>
              <w:spacing w:line="26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0" w:type="dxa"/>
            <w:tcBorders>
              <w:top w:val="single" w:color="auto" w:sz="4" w:space="0"/>
              <w:left w:val="nil"/>
              <w:right w:val="single" w:color="auto" w:sz="4" w:space="0"/>
            </w:tcBorders>
            <w:shd w:val="clear" w:color="auto" w:fill="auto"/>
            <w:noWrap/>
            <w:vAlign w:val="center"/>
          </w:tcPr>
          <w:p w14:paraId="26EDBD9F">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处理争议和遗留问题</w:t>
            </w:r>
          </w:p>
        </w:tc>
        <w:tc>
          <w:tcPr>
            <w:tcW w:w="2530" w:type="dxa"/>
            <w:gridSpan w:val="3"/>
            <w:tcBorders>
              <w:top w:val="single" w:color="auto" w:sz="4" w:space="0"/>
              <w:left w:val="nil"/>
              <w:right w:val="single" w:color="auto" w:sz="4" w:space="0"/>
            </w:tcBorders>
            <w:shd w:val="clear" w:color="auto" w:fill="auto"/>
            <w:noWrap/>
            <w:vAlign w:val="center"/>
          </w:tcPr>
          <w:p w14:paraId="0A996F12">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通过</w:t>
            </w:r>
            <w:r>
              <w:rPr>
                <w:rFonts w:hint="eastAsia" w:ascii="仿宋" w:hAnsi="仿宋" w:eastAsia="仿宋" w:cs="仿宋"/>
                <w:kern w:val="0"/>
                <w:sz w:val="21"/>
                <w:szCs w:val="21"/>
                <w:lang w:eastAsia="zh-CN" w:bidi="ar"/>
              </w:rPr>
              <w:t>协调处理房屋征收与补偿安置争议和遗留问题，保障群众合法权益，维护社会稳定。</w:t>
            </w:r>
          </w:p>
          <w:p w14:paraId="36A2F053">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p w14:paraId="472B47B5">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p w14:paraId="6CA38D39">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690" w:type="dxa"/>
            <w:tcBorders>
              <w:top w:val="single" w:color="auto" w:sz="4" w:space="0"/>
              <w:left w:val="nil"/>
              <w:right w:val="single" w:color="auto" w:sz="4" w:space="0"/>
            </w:tcBorders>
            <w:shd w:val="clear" w:color="auto" w:fill="auto"/>
            <w:noWrap/>
            <w:vAlign w:val="center"/>
          </w:tcPr>
          <w:p w14:paraId="406D05C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rPr>
            </w:pPr>
          </w:p>
          <w:p w14:paraId="5437063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  95%</w:t>
            </w:r>
          </w:p>
          <w:p w14:paraId="088F2E8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color w:val="000000"/>
                <w:kern w:val="0"/>
                <w:sz w:val="21"/>
                <w:szCs w:val="21"/>
                <w:lang w:val="en-US" w:eastAsia="zh-CN"/>
              </w:rPr>
            </w:pPr>
          </w:p>
          <w:p w14:paraId="323936A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rPr>
            </w:pPr>
          </w:p>
        </w:tc>
        <w:tc>
          <w:tcPr>
            <w:tcW w:w="664" w:type="dxa"/>
            <w:gridSpan w:val="2"/>
            <w:tcBorders>
              <w:top w:val="single" w:color="auto" w:sz="4" w:space="0"/>
              <w:left w:val="nil"/>
              <w:right w:val="single" w:color="auto" w:sz="4" w:space="0"/>
            </w:tcBorders>
            <w:shd w:val="clear" w:color="auto" w:fill="auto"/>
            <w:noWrap/>
            <w:vAlign w:val="center"/>
          </w:tcPr>
          <w:p w14:paraId="3AFD462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rPr>
            </w:pPr>
          </w:p>
          <w:p w14:paraId="7010011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   10</w:t>
            </w:r>
          </w:p>
          <w:p w14:paraId="4C5B0BB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rPr>
            </w:pPr>
          </w:p>
        </w:tc>
        <w:tc>
          <w:tcPr>
            <w:tcW w:w="450" w:type="dxa"/>
            <w:tcBorders>
              <w:top w:val="single" w:color="auto" w:sz="4" w:space="0"/>
              <w:left w:val="nil"/>
              <w:right w:val="single" w:color="auto" w:sz="4" w:space="0"/>
            </w:tcBorders>
            <w:shd w:val="clear" w:color="auto" w:fill="auto"/>
            <w:noWrap/>
            <w:vAlign w:val="center"/>
          </w:tcPr>
          <w:p w14:paraId="3DF1595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rPr>
            </w:pPr>
          </w:p>
          <w:p w14:paraId="169D5B9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  9</w:t>
            </w:r>
          </w:p>
          <w:p w14:paraId="0BFAAC8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rPr>
            </w:pPr>
          </w:p>
        </w:tc>
        <w:tc>
          <w:tcPr>
            <w:tcW w:w="1120" w:type="dxa"/>
            <w:gridSpan w:val="2"/>
            <w:tcBorders>
              <w:top w:val="single" w:color="auto" w:sz="4" w:space="0"/>
              <w:left w:val="nil"/>
              <w:bottom w:val="single" w:color="auto" w:sz="4" w:space="0"/>
              <w:right w:val="single" w:color="auto" w:sz="4" w:space="0"/>
            </w:tcBorders>
            <w:shd w:val="clear" w:color="auto" w:fill="auto"/>
            <w:noWrap/>
            <w:vAlign w:val="center"/>
          </w:tcPr>
          <w:p w14:paraId="77A2EAF4">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p w14:paraId="775D56CF">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p w14:paraId="06C80509">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p w14:paraId="385FBAF9">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14:paraId="5DC5898E">
        <w:tblPrEx>
          <w:tblCellMar>
            <w:top w:w="0" w:type="dxa"/>
            <w:left w:w="108" w:type="dxa"/>
            <w:bottom w:w="0" w:type="dxa"/>
            <w:right w:w="108" w:type="dxa"/>
          </w:tblCellMar>
        </w:tblPrEx>
        <w:trPr>
          <w:trHeight w:val="890" w:hRule="exact"/>
          <w:jc w:val="center"/>
        </w:trPr>
        <w:tc>
          <w:tcPr>
            <w:tcW w:w="1315" w:type="dxa"/>
            <w:vMerge w:val="continue"/>
            <w:tcBorders>
              <w:left w:val="single" w:color="auto" w:sz="4" w:space="0"/>
              <w:right w:val="single" w:color="auto" w:sz="4" w:space="0"/>
            </w:tcBorders>
            <w:shd w:val="clear" w:color="auto" w:fill="auto"/>
            <w:noWrap/>
            <w:vAlign w:val="center"/>
          </w:tcPr>
          <w:p w14:paraId="72BEE5EE">
            <w:pPr>
              <w:jc w:val="center"/>
              <w:rPr>
                <w:rFonts w:ascii="Times New Roman" w:hAnsi="Times New Roman" w:eastAsia="仿宋_GB2312"/>
                <w:color w:val="000000"/>
                <w:kern w:val="0"/>
                <w:szCs w:val="21"/>
              </w:rPr>
            </w:pPr>
          </w:p>
        </w:tc>
        <w:tc>
          <w:tcPr>
            <w:tcW w:w="1031" w:type="dxa"/>
            <w:vMerge w:val="continue"/>
            <w:tcBorders>
              <w:left w:val="nil"/>
              <w:right w:val="single" w:color="auto" w:sz="4" w:space="0"/>
            </w:tcBorders>
            <w:shd w:val="clear" w:color="auto" w:fill="auto"/>
            <w:noWrap/>
            <w:vAlign w:val="center"/>
          </w:tcPr>
          <w:p w14:paraId="158153DD">
            <w:pPr>
              <w:jc w:val="left"/>
              <w:rPr>
                <w:rFonts w:ascii="Times New Roman" w:hAnsi="Times New Roman" w:eastAsia="仿宋_GB2312"/>
                <w:color w:val="000000"/>
                <w:kern w:val="0"/>
                <w:szCs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76476">
            <w:pPr>
              <w:keepNext w:val="0"/>
              <w:keepLines w:val="0"/>
              <w:pageBreakBefore w:val="0"/>
              <w:widowControl/>
              <w:kinsoku/>
              <w:wordWrap/>
              <w:overflowPunct/>
              <w:topLinePunct w:val="0"/>
              <w:autoSpaceDE/>
              <w:autoSpaceDN/>
              <w:bidi w:val="0"/>
              <w:spacing w:line="26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4F4B6E7E">
            <w:pPr>
              <w:keepNext w:val="0"/>
              <w:keepLines w:val="0"/>
              <w:pageBreakBefore w:val="0"/>
              <w:widowControl/>
              <w:kinsoku/>
              <w:wordWrap/>
              <w:overflowPunct/>
              <w:topLinePunct w:val="0"/>
              <w:autoSpaceDE/>
              <w:autoSpaceDN/>
              <w:bidi w:val="0"/>
              <w:spacing w:line="26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3E9B6">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改善居民居住环境</w:t>
            </w:r>
          </w:p>
        </w:tc>
        <w:tc>
          <w:tcPr>
            <w:tcW w:w="2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D7493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1"/>
                <w:szCs w:val="21"/>
                <w:lang w:val="en-US"/>
              </w:rPr>
            </w:pPr>
            <w:r>
              <w:rPr>
                <w:rFonts w:hint="eastAsia" w:ascii="仿宋" w:hAnsi="仿宋" w:eastAsia="仿宋" w:cs="仿宋"/>
                <w:kern w:val="0"/>
                <w:sz w:val="21"/>
                <w:szCs w:val="21"/>
                <w:lang w:eastAsia="zh-CN"/>
              </w:rPr>
              <w:t>通过开展中心城区国有土地上房屋征收</w:t>
            </w:r>
            <w:r>
              <w:rPr>
                <w:rFonts w:hint="eastAsia" w:ascii="仿宋" w:hAnsi="仿宋" w:eastAsia="仿宋" w:cs="仿宋"/>
                <w:kern w:val="0"/>
                <w:sz w:val="21"/>
                <w:szCs w:val="21"/>
              </w:rPr>
              <w:t>工作</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改善居民居住环境。</w:t>
            </w:r>
          </w:p>
          <w:p w14:paraId="4E42B5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5988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  95%</w:t>
            </w:r>
          </w:p>
          <w:p w14:paraId="718EF13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rPr>
            </w:pPr>
          </w:p>
        </w:tc>
        <w:tc>
          <w:tcPr>
            <w:tcW w:w="6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2B750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   10</w:t>
            </w:r>
          </w:p>
          <w:p w14:paraId="66396AD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rPr>
            </w:pPr>
          </w:p>
        </w:tc>
        <w:tc>
          <w:tcPr>
            <w:tcW w:w="450" w:type="dxa"/>
            <w:tcBorders>
              <w:top w:val="single" w:color="auto" w:sz="4" w:space="0"/>
              <w:left w:val="nil"/>
              <w:bottom w:val="single" w:color="auto" w:sz="4" w:space="0"/>
              <w:right w:val="single" w:color="auto" w:sz="4" w:space="0"/>
            </w:tcBorders>
            <w:shd w:val="clear" w:color="auto" w:fill="auto"/>
            <w:noWrap/>
            <w:vAlign w:val="center"/>
          </w:tcPr>
          <w:p w14:paraId="2814C43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w:t>
            </w:r>
          </w:p>
        </w:tc>
        <w:tc>
          <w:tcPr>
            <w:tcW w:w="1120" w:type="dxa"/>
            <w:gridSpan w:val="2"/>
            <w:tcBorders>
              <w:top w:val="single" w:color="auto" w:sz="4" w:space="0"/>
              <w:left w:val="nil"/>
              <w:bottom w:val="single" w:color="auto" w:sz="4" w:space="0"/>
              <w:right w:val="single" w:color="auto" w:sz="4" w:space="0"/>
            </w:tcBorders>
            <w:shd w:val="clear" w:color="auto" w:fill="auto"/>
            <w:noWrap/>
            <w:vAlign w:val="center"/>
          </w:tcPr>
          <w:p w14:paraId="11C608BC">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p w14:paraId="1B264CA8">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14:paraId="44D826D1">
        <w:tblPrEx>
          <w:tblCellMar>
            <w:top w:w="0" w:type="dxa"/>
            <w:left w:w="108" w:type="dxa"/>
            <w:bottom w:w="0" w:type="dxa"/>
            <w:right w:w="108" w:type="dxa"/>
          </w:tblCellMar>
        </w:tblPrEx>
        <w:trPr>
          <w:trHeight w:val="1330" w:hRule="exact"/>
          <w:jc w:val="center"/>
        </w:trPr>
        <w:tc>
          <w:tcPr>
            <w:tcW w:w="1315" w:type="dxa"/>
            <w:vMerge w:val="continue"/>
            <w:tcBorders>
              <w:left w:val="single" w:color="auto" w:sz="4" w:space="0"/>
              <w:right w:val="single" w:color="auto" w:sz="4" w:space="0"/>
            </w:tcBorders>
            <w:shd w:val="clear" w:color="auto" w:fill="auto"/>
            <w:noWrap/>
            <w:vAlign w:val="center"/>
          </w:tcPr>
          <w:p w14:paraId="5E377195">
            <w:pPr>
              <w:widowControl/>
              <w:jc w:val="center"/>
              <w:rPr>
                <w:rFonts w:ascii="Times New Roman" w:hAnsi="Times New Roman" w:eastAsia="仿宋_GB2312"/>
                <w:color w:val="000000"/>
                <w:kern w:val="0"/>
                <w:szCs w:val="21"/>
              </w:rPr>
            </w:pPr>
          </w:p>
        </w:tc>
        <w:tc>
          <w:tcPr>
            <w:tcW w:w="1031" w:type="dxa"/>
            <w:vMerge w:val="continue"/>
            <w:tcBorders>
              <w:left w:val="nil"/>
              <w:right w:val="single" w:color="auto" w:sz="4" w:space="0"/>
            </w:tcBorders>
            <w:shd w:val="clear" w:color="auto" w:fill="auto"/>
            <w:noWrap/>
            <w:vAlign w:val="center"/>
          </w:tcPr>
          <w:p w14:paraId="051355DE">
            <w:pPr>
              <w:widowControl/>
              <w:jc w:val="left"/>
              <w:rPr>
                <w:rFonts w:ascii="Times New Roman" w:hAnsi="Times New Roman" w:eastAsia="仿宋_GB2312"/>
                <w:color w:val="000000"/>
                <w:kern w:val="0"/>
                <w:szCs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E2ABF0">
            <w:pPr>
              <w:keepNext w:val="0"/>
              <w:keepLines w:val="0"/>
              <w:pageBreakBefore w:val="0"/>
              <w:widowControl/>
              <w:kinsoku/>
              <w:wordWrap/>
              <w:overflowPunct/>
              <w:topLinePunct w:val="0"/>
              <w:autoSpaceDE/>
              <w:autoSpaceDN/>
              <w:bidi w:val="0"/>
              <w:spacing w:line="26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5328C">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持续改善人居环境</w:t>
            </w:r>
          </w:p>
        </w:tc>
        <w:tc>
          <w:tcPr>
            <w:tcW w:w="2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046D7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通过开展中心城区国有土地上房屋征收</w:t>
            </w:r>
            <w:r>
              <w:rPr>
                <w:rFonts w:hint="eastAsia" w:ascii="仿宋" w:hAnsi="仿宋" w:eastAsia="仿宋" w:cs="仿宋"/>
                <w:kern w:val="0"/>
                <w:sz w:val="21"/>
                <w:szCs w:val="21"/>
              </w:rPr>
              <w:t>工作，</w:t>
            </w:r>
            <w:r>
              <w:rPr>
                <w:rFonts w:hint="eastAsia" w:ascii="仿宋" w:hAnsi="仿宋" w:eastAsia="仿宋" w:cs="仿宋"/>
                <w:kern w:val="0"/>
                <w:sz w:val="21"/>
                <w:szCs w:val="21"/>
                <w:lang w:eastAsia="zh-CN"/>
              </w:rPr>
              <w:t>持续改善我市人居环境，促进城市建设的发展。</w:t>
            </w:r>
          </w:p>
          <w:p w14:paraId="56CB2C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0441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rPr>
            </w:pPr>
          </w:p>
          <w:p w14:paraId="6C49924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95%</w:t>
            </w:r>
          </w:p>
        </w:tc>
        <w:tc>
          <w:tcPr>
            <w:tcW w:w="6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80C1D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rPr>
            </w:pPr>
          </w:p>
          <w:p w14:paraId="3A47E24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162A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rPr>
            </w:pPr>
          </w:p>
          <w:p w14:paraId="6F24D73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9</w:t>
            </w: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53669E">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p w14:paraId="37F36751">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14:paraId="2C503DB4">
        <w:tblPrEx>
          <w:tblCellMar>
            <w:top w:w="0" w:type="dxa"/>
            <w:left w:w="108" w:type="dxa"/>
            <w:bottom w:w="0" w:type="dxa"/>
            <w:right w:w="108" w:type="dxa"/>
          </w:tblCellMar>
        </w:tblPrEx>
        <w:trPr>
          <w:trHeight w:val="720" w:hRule="atLeast"/>
          <w:jc w:val="center"/>
        </w:trPr>
        <w:tc>
          <w:tcPr>
            <w:tcW w:w="1315" w:type="dxa"/>
            <w:vMerge w:val="continue"/>
            <w:tcBorders>
              <w:left w:val="single" w:color="auto" w:sz="4" w:space="0"/>
              <w:right w:val="single" w:color="auto" w:sz="4" w:space="0"/>
            </w:tcBorders>
            <w:shd w:val="clear" w:color="auto" w:fill="auto"/>
            <w:noWrap/>
            <w:vAlign w:val="center"/>
          </w:tcPr>
          <w:p w14:paraId="2320C80C">
            <w:pPr>
              <w:jc w:val="left"/>
              <w:rPr>
                <w:rFonts w:ascii="Times New Roman" w:hAnsi="Times New Roman" w:eastAsia="仿宋_GB2312"/>
                <w:color w:val="000000"/>
                <w:kern w:val="0"/>
                <w:szCs w:val="21"/>
              </w:rPr>
            </w:pPr>
          </w:p>
        </w:tc>
        <w:tc>
          <w:tcPr>
            <w:tcW w:w="1031" w:type="dxa"/>
            <w:vMerge w:val="continue"/>
            <w:tcBorders>
              <w:left w:val="nil"/>
              <w:right w:val="single" w:color="auto" w:sz="4" w:space="0"/>
            </w:tcBorders>
            <w:shd w:val="clear" w:color="auto" w:fill="auto"/>
            <w:noWrap/>
            <w:vAlign w:val="center"/>
          </w:tcPr>
          <w:p w14:paraId="707E978E">
            <w:pPr>
              <w:widowControl/>
              <w:jc w:val="center"/>
              <w:rPr>
                <w:rFonts w:ascii="Times New Roman" w:hAnsi="Times New Roman" w:eastAsia="仿宋_GB2312"/>
                <w:color w:val="000000"/>
                <w:kern w:val="0"/>
                <w:szCs w:val="21"/>
              </w:rPr>
            </w:pPr>
          </w:p>
        </w:tc>
        <w:tc>
          <w:tcPr>
            <w:tcW w:w="1079" w:type="dxa"/>
            <w:tcBorders>
              <w:top w:val="single" w:color="auto" w:sz="4" w:space="0"/>
              <w:left w:val="nil"/>
              <w:right w:val="single" w:color="auto" w:sz="4" w:space="0"/>
            </w:tcBorders>
            <w:shd w:val="clear" w:color="auto" w:fill="auto"/>
            <w:noWrap/>
            <w:vAlign w:val="center"/>
          </w:tcPr>
          <w:p w14:paraId="7F059C97">
            <w:pPr>
              <w:keepNext w:val="0"/>
              <w:keepLines w:val="0"/>
              <w:pageBreakBefore w:val="0"/>
              <w:widowControl/>
              <w:kinsoku/>
              <w:wordWrap/>
              <w:overflowPunct/>
              <w:topLinePunct w:val="0"/>
              <w:autoSpaceDE/>
              <w:autoSpaceDN/>
              <w:bidi w:val="0"/>
              <w:spacing w:line="26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120" w:type="dxa"/>
            <w:tcBorders>
              <w:top w:val="single" w:color="auto" w:sz="4" w:space="0"/>
              <w:left w:val="nil"/>
              <w:right w:val="single" w:color="auto" w:sz="4" w:space="0"/>
            </w:tcBorders>
            <w:shd w:val="clear" w:color="auto" w:fill="auto"/>
            <w:noWrap/>
            <w:vAlign w:val="center"/>
          </w:tcPr>
          <w:p w14:paraId="4703D682">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themeColor="text1"/>
                <w:kern w:val="0"/>
                <w:sz w:val="21"/>
                <w:szCs w:val="21"/>
                <w:lang w:eastAsia="zh-CN"/>
                <w14:textFill>
                  <w14:solidFill>
                    <w14:schemeClr w14:val="tx1"/>
                  </w14:solidFill>
                </w14:textFill>
              </w:rPr>
              <w:t>征收对象满意度</w:t>
            </w:r>
          </w:p>
        </w:tc>
        <w:tc>
          <w:tcPr>
            <w:tcW w:w="2530" w:type="dxa"/>
            <w:gridSpan w:val="3"/>
            <w:tcBorders>
              <w:top w:val="single" w:color="auto" w:sz="4" w:space="0"/>
              <w:left w:val="nil"/>
              <w:right w:val="single" w:color="auto" w:sz="4" w:space="0"/>
            </w:tcBorders>
            <w:shd w:val="clear" w:color="auto" w:fill="auto"/>
            <w:noWrap/>
            <w:vAlign w:val="center"/>
          </w:tcPr>
          <w:p w14:paraId="09A0FC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r>
              <w:rPr>
                <w:rFonts w:hint="eastAsia" w:ascii="仿宋" w:hAnsi="仿宋" w:eastAsia="仿宋" w:cs="仿宋"/>
                <w:kern w:val="0"/>
                <w:sz w:val="21"/>
                <w:szCs w:val="21"/>
                <w:lang w:eastAsia="zh-CN"/>
              </w:rPr>
              <w:t>年度考核目标为良好，社会</w:t>
            </w:r>
            <w:r>
              <w:rPr>
                <w:rFonts w:hint="eastAsia" w:ascii="仿宋" w:hAnsi="仿宋" w:eastAsia="仿宋" w:cs="仿宋"/>
                <w:kern w:val="0"/>
                <w:sz w:val="21"/>
                <w:szCs w:val="21"/>
                <w:lang w:val="en-US" w:eastAsia="zh-CN"/>
              </w:rPr>
              <w:t>公众或</w:t>
            </w:r>
            <w:r>
              <w:rPr>
                <w:rFonts w:hint="eastAsia" w:ascii="仿宋" w:hAnsi="仿宋" w:eastAsia="仿宋" w:cs="仿宋"/>
                <w:kern w:val="0"/>
                <w:sz w:val="21"/>
                <w:szCs w:val="21"/>
                <w:lang w:eastAsia="zh-CN"/>
              </w:rPr>
              <w:t>服务对象满意度≧</w:t>
            </w:r>
            <w:r>
              <w:rPr>
                <w:rFonts w:hint="eastAsia" w:ascii="仿宋" w:hAnsi="仿宋" w:eastAsia="仿宋" w:cs="仿宋"/>
                <w:kern w:val="0"/>
                <w:sz w:val="21"/>
                <w:szCs w:val="21"/>
                <w:lang w:val="en-US" w:eastAsia="zh-CN"/>
              </w:rPr>
              <w:t>95%。</w:t>
            </w:r>
          </w:p>
          <w:p w14:paraId="3F8D96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690" w:type="dxa"/>
            <w:tcBorders>
              <w:top w:val="single" w:color="auto" w:sz="4" w:space="0"/>
              <w:left w:val="nil"/>
              <w:right w:val="single" w:color="auto" w:sz="4" w:space="0"/>
            </w:tcBorders>
            <w:shd w:val="clear" w:color="auto" w:fill="auto"/>
            <w:noWrap/>
            <w:vAlign w:val="center"/>
          </w:tcPr>
          <w:p w14:paraId="38E3C41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p w14:paraId="7DFB8F8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rPr>
            </w:pPr>
          </w:p>
        </w:tc>
        <w:tc>
          <w:tcPr>
            <w:tcW w:w="664" w:type="dxa"/>
            <w:gridSpan w:val="2"/>
            <w:tcBorders>
              <w:top w:val="single" w:color="auto" w:sz="4" w:space="0"/>
              <w:left w:val="nil"/>
              <w:right w:val="single" w:color="auto" w:sz="4" w:space="0"/>
            </w:tcBorders>
            <w:shd w:val="clear" w:color="auto" w:fill="auto"/>
            <w:noWrap/>
            <w:vAlign w:val="center"/>
          </w:tcPr>
          <w:p w14:paraId="4A848F4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10</w:t>
            </w:r>
          </w:p>
          <w:p w14:paraId="67F2E28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rPr>
            </w:pPr>
          </w:p>
        </w:tc>
        <w:tc>
          <w:tcPr>
            <w:tcW w:w="450" w:type="dxa"/>
            <w:tcBorders>
              <w:top w:val="single" w:color="auto" w:sz="4" w:space="0"/>
              <w:left w:val="nil"/>
              <w:right w:val="single" w:color="auto" w:sz="4" w:space="0"/>
            </w:tcBorders>
            <w:shd w:val="clear" w:color="auto" w:fill="auto"/>
            <w:noWrap/>
            <w:vAlign w:val="center"/>
          </w:tcPr>
          <w:p w14:paraId="15BC431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10</w:t>
            </w:r>
          </w:p>
          <w:p w14:paraId="681D09B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21"/>
                <w:szCs w:val="21"/>
              </w:rPr>
            </w:pPr>
          </w:p>
        </w:tc>
        <w:tc>
          <w:tcPr>
            <w:tcW w:w="1120" w:type="dxa"/>
            <w:gridSpan w:val="2"/>
            <w:tcBorders>
              <w:top w:val="single" w:color="auto" w:sz="4" w:space="0"/>
              <w:left w:val="nil"/>
              <w:bottom w:val="single" w:color="auto" w:sz="4" w:space="0"/>
              <w:right w:val="single" w:color="auto" w:sz="4" w:space="0"/>
            </w:tcBorders>
            <w:shd w:val="clear" w:color="auto" w:fill="auto"/>
            <w:noWrap/>
            <w:vAlign w:val="center"/>
          </w:tcPr>
          <w:p w14:paraId="44986F8A">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p w14:paraId="58736DC0">
            <w:pPr>
              <w:keepNext w:val="0"/>
              <w:keepLines w:val="0"/>
              <w:pageBreakBefore w:val="0"/>
              <w:widowControl/>
              <w:kinsoku/>
              <w:wordWrap/>
              <w:overflowPunct/>
              <w:topLinePunct w:val="0"/>
              <w:autoSpaceDE/>
              <w:autoSpaceDN/>
              <w:bidi w:val="0"/>
              <w:spacing w:line="260" w:lineRule="exact"/>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14:paraId="3ED576AB">
        <w:tblPrEx>
          <w:tblCellMar>
            <w:top w:w="0" w:type="dxa"/>
            <w:left w:w="108" w:type="dxa"/>
            <w:bottom w:w="0" w:type="dxa"/>
            <w:right w:w="108" w:type="dxa"/>
          </w:tblCellMar>
        </w:tblPrEx>
        <w:trPr>
          <w:trHeight w:val="340" w:hRule="atLeast"/>
          <w:jc w:val="center"/>
        </w:trPr>
        <w:tc>
          <w:tcPr>
            <w:tcW w:w="7765"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039250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6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09AE7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782CC">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95</w:t>
            </w: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B3CD19">
            <w:pPr>
              <w:widowControl/>
              <w:jc w:val="left"/>
              <w:rPr>
                <w:rFonts w:ascii="Times New Roman" w:hAnsi="Times New Roman" w:eastAsia="仿宋_GB2312"/>
                <w:color w:val="000000"/>
                <w:kern w:val="0"/>
                <w:szCs w:val="21"/>
              </w:rPr>
            </w:pPr>
          </w:p>
        </w:tc>
      </w:tr>
    </w:tbl>
    <w:p w14:paraId="2386DEE0">
      <w:pPr>
        <w:spacing w:beforeLines="50"/>
      </w:pPr>
      <w:r>
        <w:rPr>
          <w:rFonts w:hint="eastAsia" w:ascii="仿宋" w:hAnsi="仿宋" w:eastAsia="仿宋" w:cs="仿宋"/>
          <w:sz w:val="21"/>
          <w:szCs w:val="21"/>
        </w:rPr>
        <w:t>填表人：</w:t>
      </w:r>
      <w:r>
        <w:rPr>
          <w:rFonts w:hint="eastAsia" w:ascii="仿宋" w:hAnsi="仿宋" w:eastAsia="仿宋" w:cs="仿宋"/>
          <w:sz w:val="21"/>
          <w:szCs w:val="21"/>
          <w:lang w:val="en-US" w:eastAsia="zh-CN"/>
        </w:rPr>
        <w:t>肖粤海</w:t>
      </w:r>
      <w:r>
        <w:rPr>
          <w:rFonts w:hint="eastAsia" w:ascii="仿宋" w:hAnsi="仿宋" w:eastAsia="仿宋" w:cs="仿宋"/>
          <w:sz w:val="21"/>
          <w:szCs w:val="21"/>
        </w:rPr>
        <w:t xml:space="preserve"> 填报日期：</w:t>
      </w:r>
      <w:r>
        <w:rPr>
          <w:rFonts w:hint="eastAsia" w:ascii="仿宋" w:hAnsi="仿宋" w:eastAsia="仿宋" w:cs="仿宋"/>
          <w:sz w:val="21"/>
          <w:szCs w:val="21"/>
          <w:lang w:val="en-US" w:eastAsia="zh-CN"/>
        </w:rPr>
        <w:t xml:space="preserve">2022年3月30日 </w:t>
      </w:r>
      <w:r>
        <w:rPr>
          <w:rFonts w:hint="eastAsia" w:ascii="仿宋" w:hAnsi="仿宋" w:eastAsia="仿宋" w:cs="仿宋"/>
          <w:sz w:val="21"/>
          <w:szCs w:val="21"/>
        </w:rPr>
        <w:t>联系电话：</w:t>
      </w:r>
      <w:r>
        <w:rPr>
          <w:rFonts w:hint="eastAsia" w:ascii="仿宋" w:hAnsi="仿宋" w:eastAsia="仿宋" w:cs="仿宋"/>
          <w:sz w:val="21"/>
          <w:szCs w:val="21"/>
          <w:lang w:val="en-US" w:eastAsia="zh-CN"/>
        </w:rPr>
        <w:t xml:space="preserve">18627677993 </w:t>
      </w:r>
      <w:r>
        <w:rPr>
          <w:rFonts w:hint="eastAsia" w:ascii="仿宋" w:hAnsi="仿宋" w:eastAsia="仿宋" w:cs="仿宋"/>
          <w:sz w:val="21"/>
          <w:szCs w:val="21"/>
        </w:rPr>
        <w:t>单位负责人签字：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F8331"/>
    <w:multiLevelType w:val="singleLevel"/>
    <w:tmpl w:val="97EF8331"/>
    <w:lvl w:ilvl="0" w:tentative="0">
      <w:start w:val="1"/>
      <w:numFmt w:val="decimal"/>
      <w:suff w:val="nothing"/>
      <w:lvlText w:val="%1、"/>
      <w:lvlJc w:val="left"/>
    </w:lvl>
  </w:abstractNum>
  <w:abstractNum w:abstractNumId="1">
    <w:nsid w:val="C15FDBBF"/>
    <w:multiLevelType w:val="singleLevel"/>
    <w:tmpl w:val="C15FDBBF"/>
    <w:lvl w:ilvl="0" w:tentative="0">
      <w:start w:val="1"/>
      <w:numFmt w:val="decimal"/>
      <w:suff w:val="nothing"/>
      <w:lvlText w:val="%1、"/>
      <w:lvlJc w:val="left"/>
    </w:lvl>
  </w:abstractNum>
  <w:abstractNum w:abstractNumId="2">
    <w:nsid w:val="4EE095B5"/>
    <w:multiLevelType w:val="singleLevel"/>
    <w:tmpl w:val="4EE095B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45104"/>
    <w:rsid w:val="1EDB27B0"/>
    <w:rsid w:val="29A07F8B"/>
    <w:rsid w:val="2B8012FB"/>
    <w:rsid w:val="321B6D4F"/>
    <w:rsid w:val="37A607EC"/>
    <w:rsid w:val="3AF45104"/>
    <w:rsid w:val="3EA96C2D"/>
    <w:rsid w:val="3FFE1DFF"/>
    <w:rsid w:val="48A412BA"/>
    <w:rsid w:val="57DC710B"/>
    <w:rsid w:val="5F9C0169"/>
    <w:rsid w:val="618B6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2928</Words>
  <Characters>3173</Characters>
  <Lines>0</Lines>
  <Paragraphs>0</Paragraphs>
  <TotalTime>74</TotalTime>
  <ScaleCrop>false</ScaleCrop>
  <LinksUpToDate>false</LinksUpToDate>
  <CharactersWithSpaces>3353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2022-03-25T03:02:00Z</dcterms:created>
  <dc:creator>海纳百川</dc:creator>
  <cp:lastModifiedBy>邓婷</cp:lastModifiedBy>
  <cp:lastPrinted>2022-04-01T00:38:00Z</cp:lastPrinted>
  <dcterms:modified xsi:type="dcterms:W3CDTF">2025-05-12T15:36:32Z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eyJoZGlkIjoiMjlkYmVmNzcyZGNmYmM0MTU3MjkzMDFiMDc4YjhlMzMiLCJ1c2VySWQiOiIxMDY5MjgzMDcxIn0=</vt:lpwstr>
  </property>
  <property fmtid="{D5CDD505-2E9C-101B-9397-08002B2CF9AE}" pid="4" name="ICV">
    <vt:lpwstr>0E0CD9D1D2994D949596E776EDBB3CAC_12</vt:lpwstr>
  </property>
</Properties>
</file>