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2022年度国家统一法律职业资格客观题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考试随考申请表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tbl>
      <w:tblPr>
        <w:tblStyle w:val="6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8"/>
        <w:gridCol w:w="1751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申请人姓名</w:t>
            </w:r>
          </w:p>
        </w:tc>
        <w:tc>
          <w:tcPr>
            <w:tcW w:w="220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身份证号</w:t>
            </w:r>
          </w:p>
        </w:tc>
        <w:tc>
          <w:tcPr>
            <w:tcW w:w="3135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20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联系地址</w:t>
            </w:r>
          </w:p>
        </w:tc>
        <w:tc>
          <w:tcPr>
            <w:tcW w:w="3135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是否已向衡阳市司法局主动登记报备</w:t>
            </w:r>
          </w:p>
        </w:tc>
        <w:tc>
          <w:tcPr>
            <w:tcW w:w="220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是/否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报备时间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及方式</w:t>
            </w:r>
          </w:p>
        </w:tc>
        <w:tc>
          <w:tcPr>
            <w:tcW w:w="3135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0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随考申请条件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spacing w:after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符合条件（1）□；符合条件（2）□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220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申请原因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spacing w:after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220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证明材料</w:t>
            </w:r>
          </w:p>
        </w:tc>
        <w:tc>
          <w:tcPr>
            <w:tcW w:w="7094" w:type="dxa"/>
            <w:gridSpan w:val="3"/>
            <w:vAlign w:val="center"/>
          </w:tcPr>
          <w:p>
            <w:pPr>
              <w:pStyle w:val="13"/>
              <w:numPr>
                <w:ilvl w:val="0"/>
                <w:numId w:val="1"/>
              </w:numPr>
              <w:snapToGrid w:val="0"/>
              <w:ind w:firstLineChars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本人手写签名申请表照片；</w:t>
            </w:r>
          </w:p>
          <w:p>
            <w:pPr>
              <w:pStyle w:val="13"/>
              <w:numPr>
                <w:ilvl w:val="0"/>
                <w:numId w:val="1"/>
              </w:numPr>
              <w:snapToGrid w:val="0"/>
              <w:ind w:firstLineChars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身份证正反面照片；</w:t>
            </w:r>
          </w:p>
          <w:p>
            <w:pPr>
              <w:pStyle w:val="13"/>
              <w:numPr>
                <w:ilvl w:val="0"/>
                <w:numId w:val="1"/>
              </w:numPr>
              <w:snapToGrid w:val="0"/>
              <w:ind w:firstLineChars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随考条件所涉其他材料。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20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申请人签名</w:t>
            </w:r>
          </w:p>
        </w:tc>
        <w:tc>
          <w:tcPr>
            <w:tcW w:w="220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申请日期</w:t>
            </w:r>
          </w:p>
        </w:tc>
        <w:tc>
          <w:tcPr>
            <w:tcW w:w="3135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本表须由本人填写，相关信息确保真实，如有虚假填报情形，造成相关后果由填报人自行承担。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申请人须为原报名参加2022年度国家统一法律职业资格客观题考试，后因疫情防控等特殊情况未能参加2022年9月17日、18日考试的应试人员。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随考申请条件：（1）在2022年9月17日、18日客观题考试前，由于集中医学观察、居家隔离医学观察、居家健康监测以及疫情管控隔离等无法外出参加考试，且已向原报名地司法行政机关主动登记报备的；（2）因考试前有发热、干咳、乏力、咽痛等症状，或考试期间健康码、行程码异常以及其他特殊情况未能参加考试，且能提供医疗机构诊断或健康码、行程码截图等证明的。请符合以上（1）或（2）条件的在“□“里打”√“。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申请原因请根据随考申请条件进行详细说明。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证明材料包含：（1）本人手写签名申请表照片；（2）身份证正反面照片；（3）随考条件所涉其他材料。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本表须由本人签名。原在衡阳市司法局报名参加客观题考试且符合条件的考生，请将申请材料于2023年1月30日前提交</w:t>
      </w:r>
      <w:r>
        <w:rPr>
          <w:rFonts w:hint="default" w:ascii="Times New Roman" w:hAnsi="Times New Roman" w:eastAsia="仿宋_GB2312" w:cs="Times New Roman"/>
        </w:rPr>
        <w:fldChar w:fldCharType="begin"/>
      </w:r>
      <w:r>
        <w:rPr>
          <w:rFonts w:hint="default" w:ascii="Times New Roman" w:hAnsi="Times New Roman" w:eastAsia="仿宋_GB2312" w:cs="Times New Roman"/>
        </w:rPr>
        <w:instrText xml:space="preserve"> HYPERLINK "mailto:邮箱gfc.sfj@nantong.gov.cn" </w:instrText>
      </w:r>
      <w:r>
        <w:rPr>
          <w:rFonts w:hint="default" w:ascii="Times New Roman" w:hAnsi="Times New Roman" w:eastAsia="仿宋_GB2312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电子邮箱：943038717@qq.com 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hd w:val="clear" w:color="auto" w:fill="FFFFFF"/>
        <w:adjustRightIn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随考其他信息请仔细阅读衡阳市司法局和永州市司法局公告，如有疑问请电话咨询。</w:t>
      </w:r>
    </w:p>
    <w:p>
      <w:pPr>
        <w:shd w:val="clear" w:color="auto" w:fill="FFFFFF"/>
        <w:adjustRightIn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衡阳市司法局咨询电话：0734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8192280</w:t>
      </w:r>
    </w:p>
    <w:p>
      <w:pPr>
        <w:shd w:val="clear" w:color="auto" w:fill="FFFFFF"/>
        <w:adjustRightIn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永州市司法局咨询电话：0746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8511165</w:t>
      </w:r>
    </w:p>
    <w:sectPr>
      <w:headerReference r:id="rId5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323E4"/>
    <w:multiLevelType w:val="multilevel"/>
    <w:tmpl w:val="703323E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96A7D"/>
    <w:rsid w:val="00121F80"/>
    <w:rsid w:val="00157BE2"/>
    <w:rsid w:val="001B4C05"/>
    <w:rsid w:val="001C004C"/>
    <w:rsid w:val="002D3C88"/>
    <w:rsid w:val="002D6B15"/>
    <w:rsid w:val="00323B43"/>
    <w:rsid w:val="003B6552"/>
    <w:rsid w:val="003D37D8"/>
    <w:rsid w:val="00426133"/>
    <w:rsid w:val="004358AB"/>
    <w:rsid w:val="00461FD0"/>
    <w:rsid w:val="00462A68"/>
    <w:rsid w:val="005918B2"/>
    <w:rsid w:val="005A067A"/>
    <w:rsid w:val="00690A7F"/>
    <w:rsid w:val="006C3E8A"/>
    <w:rsid w:val="00783E52"/>
    <w:rsid w:val="007A60FE"/>
    <w:rsid w:val="007F7E94"/>
    <w:rsid w:val="00811418"/>
    <w:rsid w:val="00847CB3"/>
    <w:rsid w:val="008A6006"/>
    <w:rsid w:val="008B7726"/>
    <w:rsid w:val="009A615D"/>
    <w:rsid w:val="00A95D4D"/>
    <w:rsid w:val="00B9137D"/>
    <w:rsid w:val="00C41073"/>
    <w:rsid w:val="00C50C5D"/>
    <w:rsid w:val="00D31D50"/>
    <w:rsid w:val="00D42251"/>
    <w:rsid w:val="00ED7AB4"/>
    <w:rsid w:val="00F15AC4"/>
    <w:rsid w:val="00FC76BF"/>
    <w:rsid w:val="4312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3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ziti"/>
    <w:basedOn w:val="7"/>
    <w:qFormat/>
    <w:uiPriority w:val="0"/>
  </w:style>
  <w:style w:type="character" w:customStyle="1" w:styleId="11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2"/>
    <w:semiHidden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</Words>
  <Characters>695</Characters>
  <Lines>5</Lines>
  <Paragraphs>1</Paragraphs>
  <TotalTime>1</TotalTime>
  <ScaleCrop>false</ScaleCrop>
  <LinksUpToDate>false</LinksUpToDate>
  <CharactersWithSpaces>700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2023-01-19T08:08:02Z</cp:lastPrinted>
  <dcterms:modified xsi:type="dcterms:W3CDTF">2023-01-19T08:08:08Z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FEB99D7B13E94541B007BFA3CEE6B782</vt:lpwstr>
  </property>
</Properties>
</file>