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黑体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湖南省商务厅关于印发《湖南餐饮企业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黑体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厉行节约制止浪费行为指南》的通知</w:t>
      </w: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>各市（州）县（市、区）商务主管部门，省餐饮行业协会，各餐饮企业：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>为深入学习</w:t>
      </w:r>
      <w:bookmarkStart w:id="0" w:name="_GoBack"/>
      <w:bookmarkEnd w:id="0"/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>贯彻习近平总书记关于制止餐饮浪费的重要指示精神，积极推动全省餐饮行业厉行节约餐饮浪费，倡导创建节约型餐厅，我厅制订了《湖南餐饮企业厉行节约</w:t>
      </w:r>
    </w:p>
    <w:p>
      <w:pPr>
        <w:spacing w:line="480" w:lineRule="auto"/>
        <w:jc w:val="left"/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>制止浪费行为指南》，现印发给你们，请参照执行。</w:t>
      </w:r>
    </w:p>
    <w:p>
      <w:pPr>
        <w:spacing w:line="480" w:lineRule="auto"/>
        <w:ind w:firstLine="640" w:firstLineChars="200"/>
        <w:jc w:val="left"/>
        <w:rPr>
          <w:rFonts w:hint="default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>附件： 湖南餐饮企业厉行节约制止浪费行为指南</w:t>
      </w: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 xml:space="preserve">                                    湖南省商务厅</w:t>
      </w:r>
    </w:p>
    <w:p>
      <w:pPr>
        <w:spacing w:line="480" w:lineRule="auto"/>
        <w:ind w:firstLine="640" w:firstLineChars="200"/>
        <w:rPr>
          <w:rFonts w:hint="default" w:ascii="仿宋_GB2312" w:hAnsi="华文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  <w:t xml:space="preserve">                              2020年9月17日</w:t>
      </w: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rPr>
          <w:rFonts w:hint="eastAsia" w:ascii="仿宋_GB2312" w:hAnsi="华文仿宋" w:eastAsia="仿宋_GB2312" w:cs="Calibri"/>
          <w:sz w:val="32"/>
          <w:szCs w:val="32"/>
        </w:rPr>
      </w:pP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480" w:lineRule="auto"/>
        <w:ind w:firstLine="640" w:firstLineChars="200"/>
        <w:rPr>
          <w:rFonts w:hint="eastAsia" w:ascii="仿宋_GB2312" w:hAnsi="华文仿宋" w:eastAsia="仿宋_GB2312" w:cs="Calibri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ascii="方正小标宋简体" w:hAnsi="黑体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kern w:val="0"/>
          <w:sz w:val="44"/>
          <w:szCs w:val="44"/>
        </w:rPr>
        <w:t>湖南餐饮企业厉行节约制止浪费行为指南</w:t>
      </w:r>
    </w:p>
    <w:p>
      <w:pPr>
        <w:widowControl/>
        <w:spacing w:line="480" w:lineRule="auto"/>
        <w:rPr>
          <w:rFonts w:ascii="方正小标宋简体" w:hAnsi="华文仿宋" w:eastAsia="方正小标宋简体" w:cs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sz w:val="32"/>
          <w:szCs w:val="32"/>
        </w:rPr>
        <w:t>为深入贯彻落实习近平总书记关于制止餐饮浪费的重要指示精神，在全省餐饮行业推行“节约用餐”消费方式，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</w:rPr>
        <w:t>倡导树立“厉行节约、反对浪费”的风尚，营造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lang w:val="en-US" w:eastAsia="zh-CN"/>
        </w:rPr>
        <w:t>崇尚勤俭节约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</w:rPr>
        <w:t>、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lang w:val="en-US" w:eastAsia="zh-CN"/>
        </w:rPr>
        <w:t>反对粮食浪费、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</w:rPr>
        <w:t>自觉践行光盘行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lang w:val="en-US" w:eastAsia="zh-CN"/>
        </w:rPr>
        <w:t>动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</w:rPr>
        <w:t>的良好氛围和社会共识，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lang w:val="en-US" w:eastAsia="zh-CN"/>
        </w:rPr>
        <w:t>倡导创建节约型餐厅，尽量减少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</w:rPr>
        <w:t>餐饮浪费，特制订湖南餐饮企业厉行节约制止浪费行为指南。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一、加强宣传引导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、餐饮企业要开展“厉行节约、反对浪费”学习宣传教育活动，树立“制止舌尖上的浪费”从餐饮企业做起的意识。号召员工从自己做起，从点滴做起，从每个环节做起，树立节约光荣、浪费可耻的思想观念，将节约意识践行为实际行动，把制止餐饮浪费融入餐饮生产、加工和服务每一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2、餐饮企业要在醒目位置张贴宣传标语、放置提示牌如“厉行节约、反对浪费”、“浪费可耻、节约为荣”、“光盘行动”、“珍惜每一粒粮食，尊重他人劳动”、“按需、少量、多次取餐”等，营造节约用餐良好氛围，使节约意识成为全民共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二、推行绿色节俭用餐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1、餐饮企业要积极推行“分餐制”、“公筷公勺”，倡导不使用一次性筷子、纸杯和非环保包装物，为消费者提供绿色健康卫生的饮食条件。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2、餐饮企业要执行节约用餐提醒提示制度，在与顾客的互动上，主动提醒顾客合理点单、光盘行动，倡导“餐前适度点餐、餐后主动打包”的用餐文化。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3、餐饮企业要科学合理设计菜单，在菜单上标明食材份量和建议消费人数，推行“半份菜”、“小份菜”等点餐服务，引导顾客适量合理点餐。有老人或者小孩用餐时，适当控制点菜的数量和分量。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4、餐饮企业不得设置最低消费，要主动为消费者提供剩食打包服务，鼓励餐饮企业按餐盒成本提供打包服务，倡导以积分、停车优惠、送优惠券等方式推行光盘奖励。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5、餐饮企业在安排宴席等各类集体聚餐时，要合理设计宴会菜单，科学营养配餐，适度把握菜品数量、份量，减少宴席浪费。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、餐饮企业要自觉将厉行节约纳入餐饮生产、加工、服务全过程。主动减少一次性餐饮用品使用量，减少直到停止使用不可降解一次性塑料餐具，积极推广使用可循环、易回收、可降解的餐具。充分合理利用食材，杜绝资源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7、餐饮企业在开展配送、外卖、线上下单等新的服务方式时要引导顾客理性、适度消费。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8、餐厅后厨要不断优化报单流程，精准每日的进货量，部分当天剩余食材及时安排员工餐使用等，避免浪费。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9、快餐店在份量上为顾客提供多种选择，或者准备两人或多人份快餐。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10、连锁店要不断优化配送、库存、储藏等方面的管理，尽量减少食材积压和过期损失等浪费行为。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11、自助餐店要提醒顾客按需、少量、多次取餐，鼓励餐饮企业采取奖惩措施，增强顾客节约消费的主动性。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12、有条件的企业要指定人员负责厉行节约制止浪费工作，定期或者不定期对厉行节约制止浪费进行总结评估，根据本企业实际情况不断创新工作方法和模式。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三、强化行业自律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各级商务部门要督促指导餐饮企业定期开展员工培训，将与厉行节约有关的餐前提示、餐后提醒、科学膳食、文明用餐等作为员工培训重要内容，纳入员工行为规范；督促指导餐饮企业制定厉行节约的规章制度，把制止餐饮浪费行为作为衡量餐饮单位诚信经营的重要参考，推动餐饮行业规范发展。餐饮行业协会要积极开展餐饮行业自律，组织发起“厉行勤俭节约、反对餐饮浪费”倡议。结合实际制定相关标准，总结推广餐饮消费节约的做法和经验，持续推动餐饮领域的节约活动，建立餐饮浪费行为的举报投诉机制，形成制止餐饮浪费行业规范和强化监督监管长效机制。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4318688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lNGIwZmI4ZTFmN2U2MzBlYTUxMzQyY2VkMWEwOWQifQ=="/>
  </w:docVars>
  <w:rsids>
    <w:rsidRoot w:val="00560D2E"/>
    <w:rsid w:val="00016D6A"/>
    <w:rsid w:val="00026332"/>
    <w:rsid w:val="000468C0"/>
    <w:rsid w:val="00051BA8"/>
    <w:rsid w:val="000F3C5B"/>
    <w:rsid w:val="00122AE3"/>
    <w:rsid w:val="001A74F6"/>
    <w:rsid w:val="001E06B9"/>
    <w:rsid w:val="001F1459"/>
    <w:rsid w:val="001F6FFA"/>
    <w:rsid w:val="002036AD"/>
    <w:rsid w:val="00235724"/>
    <w:rsid w:val="002429A0"/>
    <w:rsid w:val="00290CA5"/>
    <w:rsid w:val="002A6604"/>
    <w:rsid w:val="002C4D1E"/>
    <w:rsid w:val="002D2C00"/>
    <w:rsid w:val="002F1C78"/>
    <w:rsid w:val="00305434"/>
    <w:rsid w:val="0032577A"/>
    <w:rsid w:val="003371A3"/>
    <w:rsid w:val="00367C29"/>
    <w:rsid w:val="00380AB9"/>
    <w:rsid w:val="00393BD4"/>
    <w:rsid w:val="003C73C9"/>
    <w:rsid w:val="004122F7"/>
    <w:rsid w:val="00456475"/>
    <w:rsid w:val="00456823"/>
    <w:rsid w:val="004A0F1A"/>
    <w:rsid w:val="00516A68"/>
    <w:rsid w:val="00553509"/>
    <w:rsid w:val="00556ABC"/>
    <w:rsid w:val="005578A0"/>
    <w:rsid w:val="00560D2E"/>
    <w:rsid w:val="005C60A3"/>
    <w:rsid w:val="005D5609"/>
    <w:rsid w:val="005D7E1B"/>
    <w:rsid w:val="00601BD9"/>
    <w:rsid w:val="006050B1"/>
    <w:rsid w:val="0067261A"/>
    <w:rsid w:val="00695DB0"/>
    <w:rsid w:val="006F7C32"/>
    <w:rsid w:val="007062BE"/>
    <w:rsid w:val="007509F1"/>
    <w:rsid w:val="00776566"/>
    <w:rsid w:val="00777CC3"/>
    <w:rsid w:val="007C04C8"/>
    <w:rsid w:val="007F1F3D"/>
    <w:rsid w:val="00863BC2"/>
    <w:rsid w:val="00884971"/>
    <w:rsid w:val="008A4714"/>
    <w:rsid w:val="008B606D"/>
    <w:rsid w:val="00902C40"/>
    <w:rsid w:val="009827D3"/>
    <w:rsid w:val="00995BF5"/>
    <w:rsid w:val="009B7A93"/>
    <w:rsid w:val="009F5DB5"/>
    <w:rsid w:val="00A17815"/>
    <w:rsid w:val="00A409B5"/>
    <w:rsid w:val="00A64CCB"/>
    <w:rsid w:val="00AD65FF"/>
    <w:rsid w:val="00B319A0"/>
    <w:rsid w:val="00B44239"/>
    <w:rsid w:val="00C17BEE"/>
    <w:rsid w:val="00C22453"/>
    <w:rsid w:val="00C31F68"/>
    <w:rsid w:val="00C73307"/>
    <w:rsid w:val="00CA2899"/>
    <w:rsid w:val="00CB27D6"/>
    <w:rsid w:val="00CE08A8"/>
    <w:rsid w:val="00CE23C8"/>
    <w:rsid w:val="00CE7C79"/>
    <w:rsid w:val="00D23CBA"/>
    <w:rsid w:val="00D47FB4"/>
    <w:rsid w:val="00D5428C"/>
    <w:rsid w:val="00D5708B"/>
    <w:rsid w:val="00D70D72"/>
    <w:rsid w:val="00D84F76"/>
    <w:rsid w:val="00DA1FAA"/>
    <w:rsid w:val="00DA49FC"/>
    <w:rsid w:val="00DB7639"/>
    <w:rsid w:val="00E23AFE"/>
    <w:rsid w:val="00EE0F9A"/>
    <w:rsid w:val="00EF234E"/>
    <w:rsid w:val="00F10AFE"/>
    <w:rsid w:val="00F14989"/>
    <w:rsid w:val="00F51D40"/>
    <w:rsid w:val="00F71F89"/>
    <w:rsid w:val="00F92FAB"/>
    <w:rsid w:val="01B946F6"/>
    <w:rsid w:val="021F7D9D"/>
    <w:rsid w:val="06E24EF2"/>
    <w:rsid w:val="07542E14"/>
    <w:rsid w:val="089F461D"/>
    <w:rsid w:val="0E70400A"/>
    <w:rsid w:val="0E9C799D"/>
    <w:rsid w:val="0FE50789"/>
    <w:rsid w:val="15D35E69"/>
    <w:rsid w:val="18D10037"/>
    <w:rsid w:val="1A8E1CD3"/>
    <w:rsid w:val="209212B2"/>
    <w:rsid w:val="21E218E5"/>
    <w:rsid w:val="225D38D4"/>
    <w:rsid w:val="27511DF2"/>
    <w:rsid w:val="2A6D3344"/>
    <w:rsid w:val="2D0C5611"/>
    <w:rsid w:val="40B95108"/>
    <w:rsid w:val="42BA2E9A"/>
    <w:rsid w:val="4CCD3C11"/>
    <w:rsid w:val="4CEF26AE"/>
    <w:rsid w:val="4DED71D4"/>
    <w:rsid w:val="516A27CC"/>
    <w:rsid w:val="530D00DA"/>
    <w:rsid w:val="55AC511F"/>
    <w:rsid w:val="55C64330"/>
    <w:rsid w:val="5C5735D3"/>
    <w:rsid w:val="70581208"/>
    <w:rsid w:val="73ED60E2"/>
    <w:rsid w:val="76A3105E"/>
    <w:rsid w:val="79803CAC"/>
    <w:rsid w:val="7BD019BE"/>
    <w:rsid w:val="7E1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" w:firstLineChars="20"/>
    </w:pPr>
    <w:rPr>
      <w:sz w:val="30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246</Words>
  <Characters>1404</Characters>
  <Lines>11</Lines>
  <Paragraphs>3</Paragraphs>
  <TotalTime>0</TotalTime>
  <ScaleCrop>false</ScaleCrop>
  <LinksUpToDate>false</LinksUpToDate>
  <CharactersWithSpaces>1647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2020-09-14T06:54:00Z</dcterms:created>
  <dc:creator>曾红</dc:creator>
  <cp:lastModifiedBy>邓婷</cp:lastModifiedBy>
  <cp:lastPrinted>2020-09-14T07:03:00Z</cp:lastPrinted>
  <dcterms:modified xsi:type="dcterms:W3CDTF">2023-09-13T08:36:57Z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6387E3106A8A44208449F5068C60D255_12</vt:lpwstr>
  </property>
</Properties>
</file>