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napToGrid w:val="0"/>
        <w:spacing w:afterLines="50"/>
        <w:jc w:val="center"/>
        <w:outlineLvl w:val="0"/>
        <w:rPr>
          <w:rFonts w:ascii="Times New Roman" w:hAnsi="Times New Roman" w:eastAsia="方正小标宋简体" w:cs="Times New Roman"/>
          <w:bCs/>
          <w:color w:val="000000"/>
          <w:sz w:val="44"/>
          <w:szCs w:val="44"/>
        </w:rPr>
      </w:pPr>
      <w:bookmarkStart w:id="4" w:name="_GoBack"/>
      <w:bookmarkEnd w:id="4"/>
      <w:bookmarkStart w:id="0" w:name="_Toc1026076324_WPSOffice_Level1"/>
      <w:bookmarkStart w:id="1" w:name="_Toc54548179"/>
      <w:r>
        <w:rPr>
          <w:rFonts w:hint="eastAsia" w:ascii="Times New Roman" w:hAnsi="Times New Roman" w:eastAsia="方正小标宋简体" w:cs="Times New Roman"/>
          <w:bCs/>
          <w:color w:val="000000"/>
          <w:sz w:val="44"/>
          <w:szCs w:val="44"/>
        </w:rPr>
        <w:t>行政处罚决定书</w:t>
      </w:r>
      <w:bookmarkEnd w:id="0"/>
      <w:bookmarkEnd w:id="1"/>
    </w:p>
    <w:p>
      <w:pPr>
        <w:keepNext w:val="0"/>
        <w:keepLines w:val="0"/>
        <w:pageBreakBefore w:val="0"/>
        <w:widowControl w:val="0"/>
        <w:kinsoku/>
        <w:wordWrap/>
        <w:overflowPunct w:val="0"/>
        <w:topLinePunct w:val="0"/>
        <w:autoSpaceDE/>
        <w:autoSpaceDN/>
        <w:bidi w:val="0"/>
        <w:snapToGrid w:val="0"/>
        <w:spacing w:afterLines="50" w:line="420" w:lineRule="exact"/>
        <w:jc w:val="right"/>
        <w:textAlignment w:val="auto"/>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u w:val="none"/>
        </w:rPr>
        <w:t>衡执</w:t>
      </w:r>
      <w:r>
        <w:rPr>
          <w:rFonts w:hint="eastAsia" w:ascii="Times New Roman" w:hAnsi="Times New Roman" w:eastAsia="仿宋_GB2312" w:cs="Times New Roman"/>
          <w:bCs/>
          <w:color w:val="000000"/>
          <w:sz w:val="28"/>
          <w:szCs w:val="28"/>
          <w:u w:val="none"/>
          <w:lang w:val="en-US" w:eastAsia="zh-CN"/>
        </w:rPr>
        <w:t>支</w:t>
      </w:r>
      <w:r>
        <w:rPr>
          <w:rFonts w:hint="eastAsia" w:ascii="Times New Roman" w:hAnsi="Times New Roman" w:eastAsia="仿宋_GB2312" w:cs="Times New Roman"/>
          <w:bCs/>
          <w:color w:val="000000"/>
          <w:sz w:val="28"/>
          <w:szCs w:val="28"/>
        </w:rPr>
        <w:t>罚</w:t>
      </w:r>
      <w:r>
        <w:rPr>
          <w:rFonts w:ascii="Times New Roman" w:hAnsi="Times New Roman" w:eastAsia="仿宋_GB2312" w:cs="Times New Roman"/>
          <w:bCs/>
          <w:color w:val="000000"/>
          <w:sz w:val="28"/>
          <w:szCs w:val="28"/>
        </w:rPr>
        <w:t>决字〔</w:t>
      </w:r>
      <w:r>
        <w:rPr>
          <w:rFonts w:hint="eastAsia" w:ascii="Times New Roman" w:hAnsi="Times New Roman" w:eastAsia="仿宋_GB2312" w:cs="Times New Roman"/>
          <w:bCs/>
          <w:color w:val="000000"/>
          <w:sz w:val="28"/>
          <w:szCs w:val="28"/>
        </w:rPr>
        <w:t>202</w:t>
      </w:r>
      <w:r>
        <w:rPr>
          <w:rFonts w:hint="eastAsia" w:ascii="Times New Roman" w:hAnsi="Times New Roman" w:eastAsia="仿宋_GB2312" w:cs="Times New Roman"/>
          <w:bCs/>
          <w:color w:val="000000"/>
          <w:sz w:val="28"/>
          <w:szCs w:val="28"/>
          <w:lang w:val="en-US" w:eastAsia="zh-CN"/>
        </w:rPr>
        <w:t>3</w:t>
      </w:r>
      <w:r>
        <w:rPr>
          <w:rFonts w:ascii="Times New Roman" w:hAnsi="Times New Roman" w:eastAsia="仿宋_GB2312" w:cs="Times New Roman"/>
          <w:bCs/>
          <w:color w:val="000000"/>
          <w:sz w:val="28"/>
          <w:szCs w:val="28"/>
        </w:rPr>
        <w:t>〕</w:t>
      </w:r>
      <w:r>
        <w:rPr>
          <w:rFonts w:hint="eastAsia" w:ascii="Times New Roman" w:hAnsi="Times New Roman" w:eastAsia="仿宋_GB2312" w:cs="Times New Roman"/>
          <w:bCs/>
          <w:color w:val="000000"/>
          <w:sz w:val="28"/>
          <w:szCs w:val="28"/>
        </w:rPr>
        <w:t>1</w:t>
      </w:r>
      <w:r>
        <w:rPr>
          <w:rFonts w:hint="eastAsia" w:ascii="Times New Roman" w:hAnsi="Times New Roman" w:eastAsia="仿宋_GB2312" w:cs="Times New Roman"/>
          <w:bCs/>
          <w:color w:val="000000"/>
          <w:sz w:val="28"/>
          <w:szCs w:val="28"/>
          <w:lang w:val="en-US" w:eastAsia="zh-CN"/>
        </w:rPr>
        <w:t>0</w:t>
      </w:r>
      <w:r>
        <w:rPr>
          <w:rFonts w:ascii="Times New Roman" w:hAnsi="Times New Roman" w:eastAsia="仿宋_GB2312" w:cs="Times New Roman"/>
          <w:bCs/>
          <w:color w:val="000000"/>
          <w:sz w:val="28"/>
          <w:szCs w:val="28"/>
        </w:rPr>
        <w:t>号</w:t>
      </w:r>
    </w:p>
    <w:p>
      <w:pPr>
        <w:keepNext w:val="0"/>
        <w:keepLines w:val="0"/>
        <w:pageBreakBefore w:val="0"/>
        <w:widowControl w:val="0"/>
        <w:kinsoku/>
        <w:wordWrap/>
        <w:overflowPunct w:val="0"/>
        <w:topLinePunct w:val="0"/>
        <w:autoSpaceDE/>
        <w:autoSpaceDN/>
        <w:bidi w:val="0"/>
        <w:spacing w:line="420" w:lineRule="exact"/>
        <w:jc w:val="both"/>
        <w:textAlignment w:val="auto"/>
        <w:rPr>
          <w:rFonts w:hint="eastAsia" w:ascii="仿宋_GB2312" w:hAnsi="Times New Roman" w:eastAsia="仿宋_GB2312" w:cs="Times New Roman"/>
          <w:sz w:val="28"/>
          <w:szCs w:val="28"/>
          <w:u w:val="single"/>
        </w:rPr>
      </w:pPr>
      <w:r>
        <w:rPr>
          <w:rFonts w:hint="eastAsia" w:ascii="仿宋_GB2312" w:hAnsi="Times New Roman" w:eastAsia="仿宋_GB2312" w:cs="Times New Roman"/>
          <w:color w:val="000000"/>
          <w:sz w:val="28"/>
          <w:szCs w:val="28"/>
        </w:rPr>
        <w:t>当事人</w:t>
      </w:r>
      <w:r>
        <w:rPr>
          <w:rFonts w:hint="eastAsia" w:ascii="仿宋_GB2312" w:hAnsi="Times New Roman" w:eastAsia="仿宋_GB2312" w:cs="Times New Roman"/>
          <w:color w:val="000000"/>
          <w:sz w:val="28"/>
          <w:szCs w:val="28"/>
          <w:lang w:val="en-US" w:eastAsia="zh-CN"/>
        </w:rPr>
        <w:t>名称</w:t>
      </w: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sz w:val="28"/>
          <w:szCs w:val="28"/>
          <w:u w:val="single"/>
        </w:rPr>
        <w:t>衡阳五强动力有限公司液化气站</w:t>
      </w:r>
    </w:p>
    <w:p>
      <w:pPr>
        <w:keepNext w:val="0"/>
        <w:keepLines w:val="0"/>
        <w:pageBreakBefore w:val="0"/>
        <w:widowControl w:val="0"/>
        <w:kinsoku/>
        <w:wordWrap/>
        <w:overflowPunct w:val="0"/>
        <w:topLinePunct w:val="0"/>
        <w:autoSpaceDE/>
        <w:autoSpaceDN/>
        <w:bidi w:val="0"/>
        <w:spacing w:line="420" w:lineRule="exact"/>
        <w:jc w:val="both"/>
        <w:textAlignment w:val="auto"/>
        <w:rPr>
          <w:rFonts w:hint="eastAsia" w:ascii="仿宋_GB2312" w:hAnsi="Times New Roman" w:eastAsia="仿宋_GB2312" w:cs="Times New Roman"/>
          <w:color w:val="000000"/>
          <w:sz w:val="28"/>
          <w:szCs w:val="28"/>
          <w:u w:val="none"/>
          <w:lang w:val="en-US" w:eastAsia="zh-CN"/>
        </w:rPr>
      </w:pPr>
      <w:r>
        <w:rPr>
          <w:rFonts w:hint="eastAsia" w:ascii="仿宋_GB2312" w:hAnsi="Times New Roman" w:eastAsia="仿宋_GB2312" w:cs="Times New Roman"/>
          <w:color w:val="000000"/>
          <w:sz w:val="28"/>
          <w:szCs w:val="28"/>
          <w:lang w:val="en-US" w:eastAsia="zh-CN"/>
        </w:rPr>
        <w:t>法定代表人：</w:t>
      </w:r>
      <w:r>
        <w:rPr>
          <w:rFonts w:hint="eastAsia" w:ascii="仿宋_GB2312" w:hAnsi="Times New Roman" w:eastAsia="仿宋_GB2312" w:cs="Times New Roman"/>
          <w:color w:val="000000"/>
          <w:sz w:val="28"/>
          <w:szCs w:val="28"/>
          <w:u w:val="single"/>
          <w:lang w:val="en-US" w:eastAsia="zh-CN"/>
        </w:rPr>
        <w:t>邹开利</w:t>
      </w:r>
      <w:r>
        <w:rPr>
          <w:rFonts w:hint="eastAsia" w:ascii="仿宋_GB2312" w:hAnsi="Times New Roman" w:eastAsia="仿宋_GB2312" w:cs="Times New Roman"/>
          <w:color w:val="000000"/>
          <w:sz w:val="28"/>
          <w:szCs w:val="28"/>
          <w:u w:val="none"/>
          <w:lang w:val="en-US" w:eastAsia="zh-CN"/>
        </w:rPr>
        <w:t xml:space="preserve">               </w:t>
      </w:r>
    </w:p>
    <w:p>
      <w:pPr>
        <w:keepNext w:val="0"/>
        <w:keepLines w:val="0"/>
        <w:pageBreakBefore w:val="0"/>
        <w:widowControl w:val="0"/>
        <w:kinsoku/>
        <w:wordWrap/>
        <w:overflowPunct w:val="0"/>
        <w:topLinePunct w:val="0"/>
        <w:autoSpaceDE/>
        <w:autoSpaceDN/>
        <w:bidi w:val="0"/>
        <w:spacing w:line="420" w:lineRule="exact"/>
        <w:jc w:val="both"/>
        <w:textAlignment w:val="auto"/>
        <w:rPr>
          <w:rFonts w:hint="default"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lang w:val="en-US" w:eastAsia="zh-CN"/>
        </w:rPr>
        <w:t>地      址：</w:t>
      </w:r>
      <w:r>
        <w:rPr>
          <w:rFonts w:hint="eastAsia" w:ascii="仿宋_GB2312" w:hAnsi="Times New Roman" w:eastAsia="仿宋_GB2312" w:cs="Times New Roman"/>
          <w:color w:val="000000"/>
          <w:sz w:val="28"/>
          <w:szCs w:val="28"/>
          <w:u w:val="single"/>
          <w:lang w:val="en-US" w:eastAsia="zh-CN"/>
        </w:rPr>
        <w:t>湖南省珠晖区建湘路1号</w:t>
      </w:r>
    </w:p>
    <w:p>
      <w:pPr>
        <w:keepNext w:val="0"/>
        <w:keepLines w:val="0"/>
        <w:pageBreakBefore w:val="0"/>
        <w:widowControl w:val="0"/>
        <w:kinsoku/>
        <w:wordWrap/>
        <w:overflowPunct w:val="0"/>
        <w:topLinePunct w:val="0"/>
        <w:autoSpaceDE/>
        <w:autoSpaceDN/>
        <w:bidi w:val="0"/>
        <w:spacing w:line="420" w:lineRule="exact"/>
        <w:jc w:val="both"/>
        <w:textAlignment w:val="auto"/>
        <w:rPr>
          <w:rFonts w:hint="default" w:ascii="仿宋_GB2312" w:hAnsi="Times New Roman" w:eastAsia="仿宋_GB2312" w:cs="Times New Roman"/>
          <w:sz w:val="28"/>
          <w:szCs w:val="28"/>
          <w:u w:val="single"/>
          <w:lang w:val="en-US"/>
        </w:rPr>
      </w:pPr>
      <w:r>
        <w:rPr>
          <w:rFonts w:hint="eastAsia" w:ascii="仿宋_GB2312" w:hAnsi="Times New Roman" w:eastAsia="仿宋_GB2312" w:cs="Times New Roman"/>
          <w:color w:val="000000"/>
          <w:sz w:val="28"/>
          <w:szCs w:val="28"/>
          <w:lang w:val="en-US" w:eastAsia="zh-CN"/>
        </w:rPr>
        <w:t>统一社会信用代码：</w:t>
      </w:r>
      <w:r>
        <w:rPr>
          <w:rFonts w:hint="eastAsia" w:ascii="仿宋_GB2312" w:hAnsi="Times New Roman" w:eastAsia="仿宋_GB2312" w:cs="Times New Roman"/>
          <w:color w:val="000000"/>
          <w:sz w:val="28"/>
          <w:szCs w:val="28"/>
          <w:u w:val="single"/>
          <w:lang w:val="en-US" w:eastAsia="zh-CN"/>
        </w:rPr>
        <w:t>914304000749877685</w:t>
      </w:r>
    </w:p>
    <w:p>
      <w:pPr>
        <w:keepNext w:val="0"/>
        <w:keepLines w:val="0"/>
        <w:pageBreakBefore w:val="0"/>
        <w:widowControl w:val="0"/>
        <w:kinsoku/>
        <w:wordWrap/>
        <w:overflowPunct w:val="0"/>
        <w:topLinePunct w:val="0"/>
        <w:autoSpaceDE/>
        <w:autoSpaceDN/>
        <w:bidi w:val="0"/>
        <w:spacing w:line="420" w:lineRule="exact"/>
        <w:ind w:firstLine="560" w:firstLineChars="200"/>
        <w:jc w:val="both"/>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你（单位）于</w:t>
      </w:r>
      <w:r>
        <w:rPr>
          <w:rFonts w:hint="eastAsia" w:ascii="仿宋_GB2312" w:hAnsi="Times New Roman" w:eastAsia="仿宋_GB2312" w:cs="Times New Roman"/>
          <w:color w:val="000000"/>
          <w:sz w:val="28"/>
          <w:szCs w:val="28"/>
          <w:u w:val="single"/>
        </w:rPr>
        <w:t>202</w:t>
      </w:r>
      <w:r>
        <w:rPr>
          <w:rFonts w:hint="eastAsia" w:ascii="仿宋_GB2312" w:hAnsi="Times New Roman" w:eastAsia="仿宋_GB2312" w:cs="Times New Roman"/>
          <w:color w:val="000000"/>
          <w:sz w:val="28"/>
          <w:szCs w:val="28"/>
          <w:u w:val="single"/>
          <w:lang w:val="en-US" w:eastAsia="zh-CN"/>
        </w:rPr>
        <w:t>3</w:t>
      </w:r>
      <w:r>
        <w:rPr>
          <w:rFonts w:hint="eastAsia" w:ascii="仿宋_GB2312" w:hAnsi="Times New Roman" w:eastAsia="仿宋_GB2312" w:cs="Times New Roman"/>
          <w:color w:val="000000"/>
          <w:sz w:val="28"/>
          <w:szCs w:val="28"/>
        </w:rPr>
        <w:t>年</w:t>
      </w:r>
      <w:r>
        <w:rPr>
          <w:rFonts w:hint="eastAsia" w:ascii="仿宋_GB2312" w:hAnsi="Times New Roman" w:eastAsia="仿宋_GB2312" w:cs="Times New Roman"/>
          <w:color w:val="000000"/>
          <w:sz w:val="28"/>
          <w:szCs w:val="28"/>
          <w:u w:val="single"/>
          <w:lang w:val="en-US" w:eastAsia="zh-CN"/>
        </w:rPr>
        <w:t>9</w:t>
      </w:r>
      <w:r>
        <w:rPr>
          <w:rFonts w:hint="eastAsia" w:ascii="仿宋_GB2312" w:hAnsi="Times New Roman" w:eastAsia="仿宋_GB2312" w:cs="Times New Roman"/>
          <w:color w:val="000000"/>
          <w:sz w:val="28"/>
          <w:szCs w:val="28"/>
        </w:rPr>
        <w:t>月</w:t>
      </w:r>
      <w:r>
        <w:rPr>
          <w:rFonts w:hint="eastAsia" w:ascii="仿宋_GB2312" w:hAnsi="Times New Roman" w:eastAsia="仿宋_GB2312" w:cs="Times New Roman"/>
          <w:color w:val="000000"/>
          <w:sz w:val="28"/>
          <w:szCs w:val="28"/>
          <w:u w:val="single"/>
          <w:lang w:val="en-US" w:eastAsia="zh-CN"/>
        </w:rPr>
        <w:t>6</w:t>
      </w:r>
      <w:r>
        <w:rPr>
          <w:rFonts w:hint="eastAsia" w:ascii="仿宋_GB2312" w:hAnsi="Times New Roman" w:eastAsia="仿宋_GB2312" w:cs="Times New Roman"/>
          <w:color w:val="000000"/>
          <w:sz w:val="28"/>
          <w:szCs w:val="28"/>
        </w:rPr>
        <w:t>日实施了</w:t>
      </w:r>
      <w:r>
        <w:rPr>
          <w:rFonts w:hint="eastAsia" w:ascii="Times New Roman" w:hAnsi="Times New Roman" w:eastAsia="仿宋_GB2312" w:cs="Times New Roman"/>
          <w:bCs/>
          <w:color w:val="000000"/>
          <w:sz w:val="28"/>
          <w:szCs w:val="28"/>
          <w:u w:val="single"/>
        </w:rPr>
        <w:t>不按照燃气经营许可证的规定从事燃气经营活动</w:t>
      </w:r>
      <w:r>
        <w:rPr>
          <w:rFonts w:hint="eastAsia" w:ascii="仿宋_GB2312" w:hAnsi="Times New Roman" w:eastAsia="仿宋_GB2312" w:cs="Times New Roman"/>
          <w:color w:val="000000"/>
          <w:sz w:val="28"/>
          <w:szCs w:val="28"/>
        </w:rPr>
        <w:t>的行</w:t>
      </w:r>
      <w:r>
        <w:rPr>
          <w:rFonts w:hint="eastAsia" w:ascii="仿宋_GB2312" w:hAnsi="仿宋_GB2312" w:eastAsia="仿宋_GB2312" w:cs="仿宋_GB2312"/>
          <w:color w:val="000000"/>
          <w:sz w:val="28"/>
          <w:szCs w:val="28"/>
        </w:rPr>
        <w:t>为</w:t>
      </w:r>
      <w:r>
        <w:rPr>
          <w:rFonts w:hint="eastAsia" w:ascii="仿宋_GB2312" w:hAnsi="Times New Roman" w:eastAsia="仿宋_GB2312" w:cs="Times New Roman"/>
          <w:color w:val="000000"/>
          <w:sz w:val="28"/>
          <w:szCs w:val="28"/>
        </w:rPr>
        <w:t xml:space="preserve"> ，本机关于</w:t>
      </w:r>
      <w:r>
        <w:rPr>
          <w:rFonts w:hint="eastAsia" w:ascii="仿宋_GB2312" w:hAnsi="Times New Roman" w:eastAsia="仿宋_GB2312" w:cs="Times New Roman"/>
          <w:color w:val="000000"/>
          <w:sz w:val="28"/>
          <w:szCs w:val="28"/>
          <w:u w:val="single"/>
        </w:rPr>
        <w:t>202</w:t>
      </w:r>
      <w:r>
        <w:rPr>
          <w:rFonts w:hint="eastAsia" w:ascii="仿宋_GB2312" w:hAnsi="Times New Roman" w:eastAsia="仿宋_GB2312" w:cs="Times New Roman"/>
          <w:color w:val="000000"/>
          <w:sz w:val="28"/>
          <w:szCs w:val="28"/>
          <w:u w:val="single"/>
          <w:lang w:val="en-US" w:eastAsia="zh-CN"/>
        </w:rPr>
        <w:t>3</w:t>
      </w:r>
      <w:r>
        <w:rPr>
          <w:rFonts w:hint="eastAsia" w:ascii="仿宋_GB2312" w:hAnsi="Times New Roman" w:eastAsia="仿宋_GB2312" w:cs="Times New Roman"/>
          <w:color w:val="000000"/>
          <w:sz w:val="28"/>
          <w:szCs w:val="28"/>
        </w:rPr>
        <w:t>年</w:t>
      </w:r>
      <w:r>
        <w:rPr>
          <w:rFonts w:hint="eastAsia" w:ascii="仿宋_GB2312" w:hAnsi="Times New Roman" w:eastAsia="仿宋_GB2312" w:cs="Times New Roman"/>
          <w:color w:val="000000"/>
          <w:sz w:val="28"/>
          <w:szCs w:val="28"/>
          <w:u w:val="single"/>
          <w:lang w:val="en-US" w:eastAsia="zh-CN"/>
        </w:rPr>
        <w:t>9</w:t>
      </w:r>
      <w:r>
        <w:rPr>
          <w:rFonts w:hint="eastAsia" w:ascii="仿宋_GB2312" w:hAnsi="Times New Roman" w:eastAsia="仿宋_GB2312" w:cs="Times New Roman"/>
          <w:color w:val="000000"/>
          <w:sz w:val="28"/>
          <w:szCs w:val="28"/>
        </w:rPr>
        <w:t>月</w:t>
      </w:r>
      <w:r>
        <w:rPr>
          <w:rFonts w:hint="eastAsia" w:ascii="仿宋_GB2312" w:hAnsi="Times New Roman" w:eastAsia="仿宋_GB2312" w:cs="Times New Roman"/>
          <w:color w:val="000000"/>
          <w:sz w:val="28"/>
          <w:szCs w:val="28"/>
          <w:u w:val="single"/>
        </w:rPr>
        <w:t>2</w:t>
      </w:r>
      <w:r>
        <w:rPr>
          <w:rFonts w:hint="eastAsia" w:ascii="仿宋_GB2312" w:hAnsi="Times New Roman" w:eastAsia="仿宋_GB2312" w:cs="Times New Roman"/>
          <w:color w:val="000000"/>
          <w:sz w:val="28"/>
          <w:szCs w:val="28"/>
          <w:u w:val="single"/>
          <w:lang w:val="en-US" w:eastAsia="zh-CN"/>
        </w:rPr>
        <w:t>7</w:t>
      </w:r>
      <w:r>
        <w:rPr>
          <w:rFonts w:hint="eastAsia" w:ascii="仿宋_GB2312" w:hAnsi="Times New Roman" w:eastAsia="仿宋_GB2312" w:cs="Times New Roman"/>
          <w:color w:val="000000"/>
          <w:sz w:val="28"/>
          <w:szCs w:val="28"/>
        </w:rPr>
        <w:t>日立案调查。</w:t>
      </w:r>
    </w:p>
    <w:p>
      <w:pPr>
        <w:keepNext w:val="0"/>
        <w:keepLines w:val="0"/>
        <w:pageBreakBefore w:val="0"/>
        <w:widowControl w:val="0"/>
        <w:kinsoku/>
        <w:wordWrap/>
        <w:overflowPunct w:val="0"/>
        <w:topLinePunct w:val="0"/>
        <w:autoSpaceDE/>
        <w:autoSpaceDN/>
        <w:bidi w:val="0"/>
        <w:adjustRightInd w:val="0"/>
        <w:snapToGrid w:val="0"/>
        <w:spacing w:line="420" w:lineRule="exact"/>
        <w:ind w:right="28" w:firstLine="534" w:firstLineChars="191"/>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经查</w:t>
      </w:r>
      <w:r>
        <w:rPr>
          <w:rFonts w:hint="eastAsia" w:ascii="仿宋_GB2312" w:hAnsi="仿宋_GB2312" w:eastAsia="仿宋_GB2312" w:cs="仿宋_GB2312"/>
          <w:color w:val="000000"/>
          <w:sz w:val="28"/>
          <w:szCs w:val="28"/>
        </w:rPr>
        <w:t>明,</w:t>
      </w:r>
      <w:r>
        <w:rPr>
          <w:rFonts w:hint="eastAsia" w:ascii="仿宋_GB2312" w:hAnsi="仿宋" w:eastAsia="仿宋_GB2312" w:cs="Times New Roman"/>
          <w:color w:val="000000"/>
          <w:sz w:val="28"/>
          <w:szCs w:val="28"/>
          <w:u w:val="single"/>
          <w:lang w:val="en-US" w:eastAsia="zh-CN"/>
        </w:rPr>
        <w:t>2023年9月6日上午，衡阳五强动力有限公司液化气站送气工伍建军在石鼓区北二环路东成二手车向北50米其公司朝阳供应点内使用倒灌设备进行非法倒灌瓶装燃气。</w:t>
      </w:r>
      <w:r>
        <w:rPr>
          <w:rFonts w:hint="eastAsia" w:ascii="Times New Roman" w:hAnsi="Times New Roman" w:eastAsia="仿宋_GB2312" w:cs="Times New Roman"/>
          <w:color w:val="000000"/>
          <w:sz w:val="28"/>
          <w:szCs w:val="28"/>
          <w:u w:val="none"/>
        </w:rPr>
        <w:t xml:space="preserve">                          </w:t>
      </w:r>
      <w:r>
        <w:rPr>
          <w:rFonts w:hint="eastAsia" w:ascii="Times New Roman" w:hAnsi="Times New Roman" w:eastAsia="仿宋_GB2312" w:cs="Times New Roman"/>
          <w:color w:val="000000"/>
          <w:sz w:val="28"/>
          <w:szCs w:val="28"/>
          <w:u w:val="single"/>
        </w:rPr>
        <w:t xml:space="preserve">      </w:t>
      </w:r>
      <w:r>
        <w:rPr>
          <w:rFonts w:hint="eastAsia" w:ascii="仿宋_GB2312" w:hAnsi="Times New Roman" w:eastAsia="仿宋_GB2312" w:cs="Times New Roman"/>
          <w:color w:val="000000"/>
          <w:sz w:val="28"/>
          <w:szCs w:val="28"/>
        </w:rPr>
        <w:t>上述事实，由以下证据证实：</w:t>
      </w:r>
    </w:p>
    <w:p>
      <w:pPr>
        <w:keepNext w:val="0"/>
        <w:keepLines w:val="0"/>
        <w:pageBreakBefore w:val="0"/>
        <w:widowControl w:val="0"/>
        <w:kinsoku/>
        <w:wordWrap/>
        <w:overflowPunct w:val="0"/>
        <w:topLinePunct w:val="0"/>
        <w:autoSpaceDE/>
        <w:autoSpaceDN/>
        <w:bidi w:val="0"/>
        <w:adjustRightInd w:val="0"/>
        <w:snapToGrid w:val="0"/>
        <w:spacing w:line="420" w:lineRule="exact"/>
        <w:ind w:right="28" w:firstLine="534" w:firstLineChars="191"/>
        <w:jc w:val="both"/>
        <w:textAlignment w:val="auto"/>
        <w:rPr>
          <w:rFonts w:ascii="仿宋_GB2312" w:hAnsi="Times New Roman" w:eastAsia="仿宋_GB2312" w:cs="Times New Roman"/>
          <w:color w:val="000000"/>
          <w:sz w:val="28"/>
          <w:szCs w:val="28"/>
        </w:rPr>
      </w:pPr>
      <w:bookmarkStart w:id="2" w:name="_Toc971092058_WPSOffice_Level1"/>
      <w:r>
        <w:rPr>
          <w:rFonts w:hint="eastAsia" w:ascii="仿宋_GB2312" w:hAnsi="Times New Roman" w:eastAsia="仿宋_GB2312" w:cs="Times New Roman"/>
          <w:color w:val="000000"/>
          <w:sz w:val="28"/>
          <w:szCs w:val="28"/>
        </w:rPr>
        <w:t>证据一：</w:t>
      </w:r>
      <w:r>
        <w:rPr>
          <w:rFonts w:hint="eastAsia" w:ascii="仿宋_GB2312" w:hAnsi="Times New Roman" w:eastAsia="仿宋_GB2312" w:cs="Times New Roman"/>
          <w:color w:val="000000"/>
          <w:sz w:val="28"/>
          <w:szCs w:val="28"/>
          <w:u w:val="single"/>
        </w:rPr>
        <w:t>举报记录、</w:t>
      </w:r>
      <w:r>
        <w:rPr>
          <w:rFonts w:hint="eastAsia" w:ascii="仿宋_GB2312" w:hAnsi="Times New Roman" w:eastAsia="仿宋_GB2312" w:cs="Times New Roman"/>
          <w:sz w:val="28"/>
          <w:szCs w:val="28"/>
          <w:u w:val="single"/>
        </w:rPr>
        <w:t>衡阳市</w:t>
      </w:r>
      <w:r>
        <w:rPr>
          <w:rFonts w:hint="eastAsia" w:ascii="仿宋_GB2312" w:hAnsi="Times New Roman" w:eastAsia="仿宋_GB2312" w:cs="Times New Roman"/>
          <w:sz w:val="28"/>
          <w:szCs w:val="28"/>
          <w:u w:val="single"/>
          <w:lang w:val="en-US" w:eastAsia="zh-CN"/>
        </w:rPr>
        <w:t>燃气事务中心《关于查处存在安全隐患问题的</w:t>
      </w:r>
      <w:r>
        <w:rPr>
          <w:rFonts w:hint="eastAsia" w:ascii="仿宋_GB2312" w:hAnsi="Times New Roman" w:eastAsia="仿宋_GB2312" w:cs="Times New Roman"/>
          <w:sz w:val="28"/>
          <w:szCs w:val="28"/>
          <w:u w:val="single"/>
        </w:rPr>
        <w:t>函</w:t>
      </w:r>
      <w:r>
        <w:rPr>
          <w:rFonts w:hint="eastAsia" w:ascii="仿宋_GB2312" w:hAnsi="Times New Roman" w:eastAsia="仿宋_GB2312" w:cs="Times New Roman"/>
          <w:sz w:val="28"/>
          <w:szCs w:val="28"/>
          <w:u w:val="single"/>
          <w:lang w:eastAsia="zh-CN"/>
        </w:rPr>
        <w:t>》</w:t>
      </w:r>
      <w:r>
        <w:rPr>
          <w:rFonts w:hint="eastAsia" w:ascii="仿宋_GB2312" w:hAnsi="Times New Roman" w:eastAsia="仿宋_GB2312" w:cs="Times New Roman"/>
          <w:color w:val="000000"/>
          <w:sz w:val="28"/>
          <w:szCs w:val="28"/>
        </w:rPr>
        <w:t>，证明</w:t>
      </w:r>
      <w:r>
        <w:rPr>
          <w:rFonts w:hint="eastAsia" w:ascii="仿宋_GB2312" w:hAnsi="Times New Roman" w:eastAsia="仿宋_GB2312" w:cs="Times New Roman"/>
          <w:color w:val="000000"/>
          <w:sz w:val="28"/>
          <w:szCs w:val="28"/>
          <w:u w:val="single"/>
        </w:rPr>
        <w:t>案件来源</w:t>
      </w:r>
      <w:r>
        <w:rPr>
          <w:rFonts w:hint="eastAsia" w:ascii="仿宋_GB2312" w:hAnsi="Times New Roman" w:eastAsia="仿宋_GB2312" w:cs="Times New Roman"/>
          <w:color w:val="000000"/>
          <w:sz w:val="28"/>
          <w:szCs w:val="28"/>
        </w:rPr>
        <w:t>；</w:t>
      </w:r>
      <w:bookmarkEnd w:id="2"/>
    </w:p>
    <w:p>
      <w:pPr>
        <w:keepNext w:val="0"/>
        <w:keepLines w:val="0"/>
        <w:pageBreakBefore w:val="0"/>
        <w:widowControl w:val="0"/>
        <w:kinsoku/>
        <w:wordWrap/>
        <w:overflowPunct w:val="0"/>
        <w:topLinePunct w:val="0"/>
        <w:autoSpaceDE/>
        <w:autoSpaceDN/>
        <w:bidi w:val="0"/>
        <w:adjustRightInd w:val="0"/>
        <w:snapToGrid w:val="0"/>
        <w:spacing w:line="420" w:lineRule="exact"/>
        <w:ind w:right="28" w:firstLine="534" w:firstLineChars="191"/>
        <w:jc w:val="both"/>
        <w:textAlignment w:val="auto"/>
        <w:rPr>
          <w:rFonts w:ascii="仿宋_GB2312" w:hAnsi="Times New Roman" w:eastAsia="仿宋_GB2312" w:cs="Times New Roman"/>
          <w:color w:val="000000"/>
          <w:sz w:val="28"/>
          <w:szCs w:val="28"/>
        </w:rPr>
      </w:pPr>
      <w:bookmarkStart w:id="3" w:name="_Toc268501606_WPSOffice_Level1"/>
      <w:r>
        <w:rPr>
          <w:rFonts w:hint="eastAsia" w:ascii="仿宋_GB2312" w:hAnsi="Times New Roman" w:eastAsia="仿宋_GB2312" w:cs="Times New Roman"/>
          <w:color w:val="000000"/>
          <w:sz w:val="28"/>
          <w:szCs w:val="28"/>
        </w:rPr>
        <w:t>证据二：</w:t>
      </w:r>
      <w:r>
        <w:rPr>
          <w:rFonts w:hint="eastAsia" w:ascii="仿宋_GB2312" w:hAnsi="Times New Roman" w:eastAsia="仿宋_GB2312" w:cs="Times New Roman"/>
          <w:color w:val="000000"/>
          <w:sz w:val="28"/>
          <w:szCs w:val="28"/>
          <w:u w:val="single"/>
        </w:rPr>
        <w:t>行政处罚检查记录表、现场勘验（检查）笔录、现场勘验图、现场照片及说明、调查（询问）笔录</w:t>
      </w:r>
      <w:r>
        <w:rPr>
          <w:rFonts w:hint="eastAsia" w:ascii="仿宋_GB2312" w:hAnsi="Times New Roman" w:eastAsia="仿宋_GB2312" w:cs="Times New Roman"/>
          <w:color w:val="000000"/>
          <w:sz w:val="28"/>
          <w:szCs w:val="28"/>
          <w:u w:val="single"/>
          <w:lang w:val="en-US" w:eastAsia="zh-CN"/>
        </w:rPr>
        <w:t>两份</w:t>
      </w:r>
      <w:r>
        <w:rPr>
          <w:rFonts w:hint="eastAsia" w:ascii="仿宋_GB2312" w:hAnsi="Times New Roman" w:eastAsia="仿宋_GB2312" w:cs="Times New Roman"/>
          <w:color w:val="000000"/>
          <w:sz w:val="28"/>
          <w:szCs w:val="28"/>
        </w:rPr>
        <w:t>，证明</w:t>
      </w:r>
      <w:r>
        <w:rPr>
          <w:rFonts w:hint="eastAsia" w:ascii="仿宋_GB2312" w:hAnsi="Times New Roman" w:eastAsia="仿宋_GB2312" w:cs="Times New Roman"/>
          <w:color w:val="000000"/>
          <w:sz w:val="28"/>
          <w:szCs w:val="28"/>
          <w:u w:val="single"/>
        </w:rPr>
        <w:t>违法行为的具体情况</w:t>
      </w:r>
      <w:r>
        <w:rPr>
          <w:rFonts w:hint="eastAsia" w:ascii="仿宋_GB2312" w:hAnsi="Times New Roman" w:eastAsia="仿宋_GB2312" w:cs="Times New Roman"/>
          <w:color w:val="000000"/>
          <w:sz w:val="28"/>
          <w:szCs w:val="28"/>
        </w:rPr>
        <w:t>；</w:t>
      </w:r>
      <w:bookmarkEnd w:id="3"/>
    </w:p>
    <w:p>
      <w:pPr>
        <w:keepNext w:val="0"/>
        <w:keepLines w:val="0"/>
        <w:pageBreakBefore w:val="0"/>
        <w:widowControl w:val="0"/>
        <w:kinsoku/>
        <w:wordWrap/>
        <w:overflowPunct w:val="0"/>
        <w:topLinePunct w:val="0"/>
        <w:autoSpaceDE/>
        <w:autoSpaceDN/>
        <w:bidi w:val="0"/>
        <w:adjustRightInd w:val="0"/>
        <w:snapToGrid w:val="0"/>
        <w:spacing w:line="420" w:lineRule="exact"/>
        <w:ind w:right="28" w:firstLine="534" w:firstLineChars="191"/>
        <w:jc w:val="both"/>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证据三：</w:t>
      </w:r>
      <w:r>
        <w:rPr>
          <w:rFonts w:hint="eastAsia" w:ascii="仿宋_GB2312" w:hAnsi="Times New Roman" w:eastAsia="仿宋_GB2312" w:cs="Times New Roman"/>
          <w:sz w:val="28"/>
          <w:szCs w:val="28"/>
          <w:u w:val="single"/>
        </w:rPr>
        <w:t>营业执照</w:t>
      </w:r>
      <w:r>
        <w:rPr>
          <w:rFonts w:hint="eastAsia" w:ascii="仿宋_GB2312" w:hAnsi="Times New Roman" w:eastAsia="仿宋_GB2312" w:cs="Times New Roman"/>
          <w:sz w:val="28"/>
          <w:szCs w:val="28"/>
          <w:u w:val="single"/>
          <w:lang w:eastAsia="zh-CN"/>
        </w:rPr>
        <w:t>（</w:t>
      </w:r>
      <w:r>
        <w:rPr>
          <w:rFonts w:hint="eastAsia" w:ascii="仿宋_GB2312" w:hAnsi="Times New Roman" w:eastAsia="仿宋_GB2312" w:cs="Times New Roman"/>
          <w:sz w:val="28"/>
          <w:szCs w:val="28"/>
          <w:u w:val="single"/>
          <w:lang w:val="en-US" w:eastAsia="zh-CN"/>
        </w:rPr>
        <w:t>副本</w:t>
      </w:r>
      <w:r>
        <w:rPr>
          <w:rFonts w:hint="eastAsia" w:ascii="仿宋_GB2312" w:hAnsi="Times New Roman" w:eastAsia="仿宋_GB2312" w:cs="Times New Roman"/>
          <w:sz w:val="28"/>
          <w:szCs w:val="28"/>
          <w:u w:val="single"/>
          <w:lang w:eastAsia="zh-CN"/>
        </w:rPr>
        <w:t>）</w:t>
      </w:r>
      <w:r>
        <w:rPr>
          <w:rFonts w:hint="eastAsia" w:ascii="仿宋_GB2312" w:hAnsi="Times New Roman" w:eastAsia="仿宋_GB2312" w:cs="Times New Roman"/>
          <w:sz w:val="28"/>
          <w:szCs w:val="28"/>
          <w:u w:val="single"/>
        </w:rPr>
        <w:t>复印件、</w:t>
      </w:r>
      <w:r>
        <w:rPr>
          <w:rFonts w:hint="eastAsia" w:ascii="仿宋_GB2312" w:hAnsi="Times New Roman" w:eastAsia="仿宋_GB2312" w:cs="Times New Roman"/>
          <w:sz w:val="28"/>
          <w:szCs w:val="28"/>
          <w:u w:val="single"/>
          <w:lang w:val="en-US" w:eastAsia="zh-CN"/>
        </w:rPr>
        <w:t>燃气经营许可证（副本）复印件、法人</w:t>
      </w:r>
      <w:r>
        <w:rPr>
          <w:rFonts w:hint="eastAsia" w:ascii="仿宋_GB2312" w:hAnsi="Times New Roman" w:eastAsia="仿宋_GB2312" w:cs="Times New Roman"/>
          <w:sz w:val="28"/>
          <w:szCs w:val="28"/>
          <w:u w:val="single"/>
        </w:rPr>
        <w:t>身份证复印件、</w:t>
      </w:r>
      <w:r>
        <w:rPr>
          <w:rFonts w:hint="eastAsia" w:ascii="仿宋_GB2312" w:hAnsi="Times New Roman" w:eastAsia="仿宋_GB2312" w:cs="Times New Roman"/>
          <w:sz w:val="28"/>
          <w:szCs w:val="28"/>
          <w:u w:val="single"/>
          <w:lang w:val="en-US" w:eastAsia="zh-CN"/>
        </w:rPr>
        <w:t>负责人</w:t>
      </w:r>
      <w:r>
        <w:rPr>
          <w:rFonts w:hint="eastAsia" w:ascii="仿宋_GB2312" w:hAnsi="Times New Roman" w:eastAsia="仿宋_GB2312" w:cs="Times New Roman"/>
          <w:sz w:val="28"/>
          <w:szCs w:val="28"/>
          <w:u w:val="single"/>
        </w:rPr>
        <w:t>身份证复印件、</w:t>
      </w:r>
      <w:r>
        <w:rPr>
          <w:rFonts w:hint="eastAsia" w:ascii="仿宋_GB2312" w:hAnsi="Times New Roman" w:eastAsia="仿宋_GB2312" w:cs="Times New Roman"/>
          <w:sz w:val="28"/>
          <w:szCs w:val="28"/>
          <w:u w:val="single"/>
          <w:lang w:val="en-US" w:eastAsia="zh-CN"/>
        </w:rPr>
        <w:t>伍建军</w:t>
      </w:r>
      <w:r>
        <w:rPr>
          <w:rFonts w:hint="eastAsia" w:ascii="仿宋_GB2312" w:hAnsi="Times New Roman" w:eastAsia="仿宋_GB2312" w:cs="Times New Roman"/>
          <w:sz w:val="28"/>
          <w:szCs w:val="28"/>
          <w:u w:val="single"/>
        </w:rPr>
        <w:t>身份证复印件、授权委托书、经办人身份证复印件</w:t>
      </w:r>
      <w:r>
        <w:rPr>
          <w:rFonts w:hint="eastAsia" w:ascii="仿宋_GB2312" w:hAnsi="Times New Roman" w:eastAsia="仿宋_GB2312" w:cs="Times New Roman"/>
          <w:color w:val="000000"/>
          <w:sz w:val="28"/>
          <w:szCs w:val="28"/>
        </w:rPr>
        <w:t>，证明</w:t>
      </w:r>
      <w:r>
        <w:rPr>
          <w:rFonts w:hint="eastAsia" w:ascii="仿宋_GB2312" w:hAnsi="Times New Roman" w:eastAsia="仿宋_GB2312" w:cs="Times New Roman"/>
          <w:color w:val="000000"/>
          <w:sz w:val="28"/>
          <w:szCs w:val="28"/>
          <w:u w:val="single"/>
        </w:rPr>
        <w:t>当事人的身份信息及经办人已被当事人授权</w:t>
      </w:r>
      <w:r>
        <w:rPr>
          <w:rFonts w:hint="eastAsia" w:ascii="仿宋_GB2312" w:hAnsi="Times New Roman" w:eastAsia="仿宋_GB2312" w:cs="Times New Roman"/>
          <w:color w:val="000000"/>
          <w:sz w:val="28"/>
          <w:szCs w:val="28"/>
        </w:rPr>
        <w:t>；</w:t>
      </w:r>
    </w:p>
    <w:p>
      <w:pPr>
        <w:keepNext w:val="0"/>
        <w:keepLines w:val="0"/>
        <w:pageBreakBefore w:val="0"/>
        <w:widowControl w:val="0"/>
        <w:kinsoku/>
        <w:wordWrap/>
        <w:overflowPunct w:val="0"/>
        <w:topLinePunct w:val="0"/>
        <w:autoSpaceDE/>
        <w:autoSpaceDN/>
        <w:bidi w:val="0"/>
        <w:adjustRightInd w:val="0"/>
        <w:snapToGrid w:val="0"/>
        <w:spacing w:line="420" w:lineRule="exact"/>
        <w:ind w:right="28" w:firstLine="534" w:firstLineChars="191"/>
        <w:jc w:val="both"/>
        <w:textAlignment w:val="auto"/>
        <w:rPr>
          <w:rFonts w:hint="default" w:ascii="仿宋_GB2312" w:hAnsi="Times New Roman" w:eastAsia="仿宋_GB2312" w:cs="Times New Roman"/>
          <w:color w:val="000000"/>
          <w:sz w:val="28"/>
          <w:szCs w:val="28"/>
          <w:u w:val="single"/>
          <w:lang w:val="en-US" w:eastAsia="zh-CN"/>
        </w:rPr>
      </w:pPr>
      <w:r>
        <w:rPr>
          <w:rFonts w:hint="eastAsia" w:ascii="仿宋_GB2312" w:hAnsi="Times New Roman" w:eastAsia="仿宋_GB2312" w:cs="Times New Roman"/>
          <w:color w:val="000000"/>
          <w:sz w:val="28"/>
          <w:szCs w:val="28"/>
        </w:rPr>
        <w:t>证据四：</w:t>
      </w:r>
      <w:r>
        <w:rPr>
          <w:rFonts w:hint="eastAsia" w:ascii="仿宋_GB2312" w:hAnsi="Times New Roman" w:eastAsia="仿宋_GB2312" w:cs="Times New Roman"/>
          <w:sz w:val="28"/>
          <w:szCs w:val="28"/>
          <w:u w:val="single"/>
          <w:lang w:eastAsia="zh-CN"/>
        </w:rPr>
        <w:t>《</w:t>
      </w:r>
      <w:r>
        <w:rPr>
          <w:rFonts w:hint="eastAsia" w:ascii="仿宋_GB2312" w:hAnsi="Times New Roman" w:eastAsia="仿宋_GB2312" w:cs="Times New Roman"/>
          <w:sz w:val="28"/>
          <w:szCs w:val="28"/>
          <w:u w:val="single"/>
          <w:lang w:val="en-US" w:eastAsia="zh-CN"/>
        </w:rPr>
        <w:t>衡阳市公安局石鼓分局公安行政处罚决定书》（石公（松）决字[2023]第0461号）</w:t>
      </w:r>
      <w:r>
        <w:rPr>
          <w:rFonts w:hint="eastAsia" w:ascii="仿宋_GB2312" w:hAnsi="Times New Roman" w:eastAsia="仿宋_GB2312" w:cs="Times New Roman"/>
          <w:color w:val="000000"/>
          <w:sz w:val="28"/>
          <w:szCs w:val="28"/>
        </w:rPr>
        <w:t>，证明</w:t>
      </w:r>
      <w:r>
        <w:rPr>
          <w:rFonts w:hint="eastAsia" w:ascii="仿宋_GB2312" w:hAnsi="Times New Roman" w:eastAsia="仿宋_GB2312" w:cs="Times New Roman"/>
          <w:color w:val="000000"/>
          <w:sz w:val="28"/>
          <w:szCs w:val="28"/>
          <w:u w:val="single"/>
          <w:lang w:val="en-US" w:eastAsia="zh-CN"/>
        </w:rPr>
        <w:t>伍建军已被公安机关</w:t>
      </w:r>
      <w:r>
        <w:rPr>
          <w:rFonts w:hint="eastAsia" w:ascii="仿宋_GB2312" w:hAnsi="Times New Roman" w:eastAsia="仿宋_GB2312" w:cs="Times New Roman"/>
          <w:sz w:val="28"/>
          <w:szCs w:val="28"/>
          <w:u w:val="single"/>
          <w:lang w:val="en-US" w:eastAsia="zh-CN"/>
        </w:rPr>
        <w:t>行政处罚</w:t>
      </w:r>
      <w:r>
        <w:rPr>
          <w:rFonts w:hint="eastAsia" w:ascii="仿宋_GB2312" w:hAnsi="Times New Roman" w:eastAsia="仿宋_GB2312" w:cs="Times New Roman"/>
          <w:sz w:val="28"/>
          <w:szCs w:val="28"/>
        </w:rPr>
        <w:t>；</w:t>
      </w:r>
    </w:p>
    <w:p>
      <w:pPr>
        <w:keepNext w:val="0"/>
        <w:keepLines w:val="0"/>
        <w:pageBreakBefore w:val="0"/>
        <w:widowControl w:val="0"/>
        <w:kinsoku/>
        <w:wordWrap/>
        <w:overflowPunct w:val="0"/>
        <w:topLinePunct w:val="0"/>
        <w:autoSpaceDE/>
        <w:autoSpaceDN/>
        <w:bidi w:val="0"/>
        <w:adjustRightInd w:val="0"/>
        <w:snapToGrid w:val="0"/>
        <w:spacing w:line="420" w:lineRule="exact"/>
        <w:ind w:right="28" w:firstLine="534" w:firstLineChars="191"/>
        <w:jc w:val="both"/>
        <w:textAlignment w:val="auto"/>
        <w:rPr>
          <w:rFonts w:ascii="仿宋_GB2312" w:hAnsi="Times New Roman" w:eastAsia="仿宋_GB2312" w:cs="Times New Roman"/>
          <w:sz w:val="28"/>
          <w:szCs w:val="28"/>
        </w:rPr>
      </w:pPr>
      <w:r>
        <w:rPr>
          <w:rFonts w:hint="eastAsia" w:ascii="仿宋_GB2312" w:hAnsi="Times New Roman" w:eastAsia="仿宋_GB2312" w:cs="Times New Roman"/>
          <w:color w:val="000000"/>
          <w:sz w:val="28"/>
          <w:szCs w:val="28"/>
        </w:rPr>
        <w:t>证据五：</w:t>
      </w:r>
      <w:r>
        <w:rPr>
          <w:rFonts w:hint="eastAsia" w:ascii="仿宋_GB2312" w:hAnsi="Times New Roman" w:eastAsia="仿宋_GB2312" w:cs="Times New Roman"/>
          <w:sz w:val="28"/>
          <w:szCs w:val="28"/>
          <w:u w:val="single"/>
          <w:lang w:eastAsia="zh-CN"/>
        </w:rPr>
        <w:t>《</w:t>
      </w:r>
      <w:r>
        <w:rPr>
          <w:rFonts w:hint="eastAsia" w:ascii="仿宋_GB2312" w:hAnsi="Times New Roman" w:eastAsia="仿宋_GB2312" w:cs="Times New Roman"/>
          <w:color w:val="000000"/>
          <w:sz w:val="28"/>
          <w:szCs w:val="28"/>
          <w:u w:val="single"/>
          <w:lang w:val="en-US" w:eastAsia="zh-CN"/>
        </w:rPr>
        <w:t>关于取缔朝阳液化气供应点的报告</w:t>
      </w:r>
      <w:r>
        <w:rPr>
          <w:rFonts w:hint="eastAsia" w:ascii="仿宋_GB2312" w:hAnsi="Times New Roman" w:eastAsia="仿宋_GB2312" w:cs="Times New Roman"/>
          <w:sz w:val="28"/>
          <w:szCs w:val="28"/>
          <w:u w:val="single"/>
          <w:lang w:val="en-US" w:eastAsia="zh-CN"/>
        </w:rPr>
        <w:t>》</w:t>
      </w:r>
      <w:r>
        <w:rPr>
          <w:rFonts w:hint="eastAsia" w:ascii="仿宋_GB2312" w:hAnsi="Times New Roman" w:eastAsia="仿宋_GB2312" w:cs="Times New Roman"/>
          <w:color w:val="000000"/>
          <w:sz w:val="28"/>
          <w:szCs w:val="28"/>
          <w:u w:val="single"/>
          <w:lang w:val="en-US" w:eastAsia="zh-CN"/>
        </w:rPr>
        <w:t>、</w:t>
      </w:r>
      <w:r>
        <w:rPr>
          <w:rFonts w:hint="eastAsia" w:ascii="仿宋_GB2312" w:hAnsi="Times New Roman" w:eastAsia="仿宋_GB2312" w:cs="Times New Roman"/>
          <w:sz w:val="28"/>
          <w:szCs w:val="28"/>
          <w:u w:val="single"/>
          <w:lang w:val="en-US" w:eastAsia="zh-CN"/>
        </w:rPr>
        <w:t>衡阳五强动力公司液化气站关于朝阳供应点违规情况说明</w:t>
      </w:r>
      <w:r>
        <w:rPr>
          <w:rFonts w:hint="eastAsia" w:ascii="仿宋_GB2312" w:hAnsi="Times New Roman" w:eastAsia="仿宋_GB2312" w:cs="Times New Roman"/>
          <w:sz w:val="28"/>
          <w:szCs w:val="28"/>
        </w:rPr>
        <w:t>，证明</w:t>
      </w:r>
      <w:r>
        <w:rPr>
          <w:rFonts w:hint="eastAsia" w:ascii="仿宋_GB2312" w:hAnsi="Times New Roman" w:eastAsia="仿宋_GB2312" w:cs="Times New Roman"/>
          <w:sz w:val="28"/>
          <w:szCs w:val="28"/>
          <w:u w:val="single"/>
          <w:lang w:val="en-US" w:eastAsia="zh-CN"/>
        </w:rPr>
        <w:t>当事人已向全体员工通报案情，加强企业安全生产责任要求</w:t>
      </w:r>
      <w:r>
        <w:rPr>
          <w:rFonts w:hint="eastAsia" w:ascii="仿宋_GB2312" w:hAnsi="Times New Roman" w:eastAsia="仿宋_GB2312" w:cs="Times New Roman"/>
          <w:sz w:val="28"/>
          <w:szCs w:val="28"/>
        </w:rPr>
        <w:t>；</w:t>
      </w:r>
    </w:p>
    <w:p>
      <w:pPr>
        <w:keepNext w:val="0"/>
        <w:keepLines w:val="0"/>
        <w:pageBreakBefore w:val="0"/>
        <w:widowControl w:val="0"/>
        <w:kinsoku/>
        <w:wordWrap/>
        <w:overflowPunct w:val="0"/>
        <w:topLinePunct w:val="0"/>
        <w:autoSpaceDE/>
        <w:autoSpaceDN/>
        <w:bidi w:val="0"/>
        <w:adjustRightInd w:val="0"/>
        <w:snapToGrid w:val="0"/>
        <w:spacing w:line="420" w:lineRule="exact"/>
        <w:ind w:right="28" w:firstLine="534" w:firstLineChars="191"/>
        <w:jc w:val="both"/>
        <w:textAlignment w:val="auto"/>
        <w:rPr>
          <w:rFonts w:hint="eastAsia" w:ascii="仿宋_GB2312" w:hAnsi="Times New Roman" w:eastAsia="仿宋_GB2312" w:cs="Times New Roman"/>
          <w:color w:val="000000"/>
          <w:sz w:val="28"/>
          <w:szCs w:val="28"/>
          <w:u w:val="single"/>
          <w:lang w:eastAsia="zh-CN"/>
        </w:rPr>
      </w:pPr>
      <w:r>
        <w:rPr>
          <w:rFonts w:hint="eastAsia" w:ascii="仿宋_GB2312" w:hAnsi="Times New Roman" w:eastAsia="仿宋_GB2312" w:cs="Times New Roman"/>
          <w:color w:val="000000"/>
          <w:sz w:val="28"/>
          <w:szCs w:val="28"/>
        </w:rPr>
        <w:t>证据六：</w:t>
      </w:r>
      <w:r>
        <w:rPr>
          <w:rFonts w:hint="eastAsia" w:ascii="仿宋_GB2312" w:hAnsi="Times New Roman" w:eastAsia="仿宋_GB2312" w:cs="Times New Roman"/>
          <w:sz w:val="28"/>
          <w:szCs w:val="28"/>
          <w:u w:val="single"/>
        </w:rPr>
        <w:t>责令改正情况复查记录</w:t>
      </w:r>
      <w:r>
        <w:rPr>
          <w:rFonts w:hint="eastAsia" w:ascii="仿宋_GB2312" w:hAnsi="Times New Roman" w:eastAsia="仿宋_GB2312" w:cs="Times New Roman"/>
          <w:sz w:val="28"/>
          <w:szCs w:val="28"/>
        </w:rPr>
        <w:t>,证明</w:t>
      </w:r>
      <w:r>
        <w:rPr>
          <w:rFonts w:hint="eastAsia" w:ascii="仿宋_GB2312" w:hAnsi="Times New Roman" w:eastAsia="仿宋_GB2312" w:cs="Times New Roman"/>
          <w:sz w:val="28"/>
          <w:szCs w:val="28"/>
          <w:u w:val="single"/>
        </w:rPr>
        <w:t>当事人已</w:t>
      </w:r>
      <w:r>
        <w:rPr>
          <w:rFonts w:hint="eastAsia" w:ascii="仿宋_GB2312" w:hAnsi="Times New Roman" w:eastAsia="仿宋_GB2312" w:cs="Times New Roman"/>
          <w:sz w:val="28"/>
          <w:szCs w:val="28"/>
          <w:u w:val="single"/>
          <w:lang w:val="en-US" w:eastAsia="zh-CN"/>
        </w:rPr>
        <w:t>改正到位</w:t>
      </w:r>
      <w:r>
        <w:rPr>
          <w:rFonts w:hint="eastAsia" w:ascii="仿宋_GB2312" w:hAnsi="Times New Roman" w:eastAsia="仿宋_GB2312" w:cs="Times New Roman"/>
          <w:sz w:val="28"/>
          <w:szCs w:val="28"/>
          <w:lang w:eastAsia="zh-CN"/>
        </w:rPr>
        <w:t>。</w:t>
      </w:r>
    </w:p>
    <w:p>
      <w:pPr>
        <w:keepNext w:val="0"/>
        <w:keepLines w:val="0"/>
        <w:pageBreakBefore w:val="0"/>
        <w:widowControl w:val="0"/>
        <w:kinsoku/>
        <w:wordWrap/>
        <w:overflowPunct w:val="0"/>
        <w:topLinePunct w:val="0"/>
        <w:autoSpaceDE/>
        <w:autoSpaceDN/>
        <w:bidi w:val="0"/>
        <w:adjustRightInd w:val="0"/>
        <w:snapToGrid w:val="0"/>
        <w:spacing w:line="420" w:lineRule="exact"/>
        <w:ind w:right="28" w:firstLine="954" w:firstLineChars="341"/>
        <w:jc w:val="both"/>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u w:val="single"/>
        </w:rPr>
        <w:t>202</w:t>
      </w:r>
      <w:r>
        <w:rPr>
          <w:rFonts w:hint="eastAsia" w:ascii="仿宋_GB2312" w:hAnsi="Times New Roman" w:eastAsia="仿宋_GB2312" w:cs="Times New Roman"/>
          <w:color w:val="000000"/>
          <w:sz w:val="28"/>
          <w:szCs w:val="28"/>
          <w:u w:val="single"/>
          <w:lang w:val="en-US" w:eastAsia="zh-CN"/>
        </w:rPr>
        <w:t>3</w:t>
      </w:r>
      <w:r>
        <w:rPr>
          <w:rFonts w:hint="eastAsia" w:ascii="仿宋_GB2312" w:hAnsi="Times New Roman" w:eastAsia="仿宋_GB2312" w:cs="Times New Roman"/>
          <w:color w:val="000000"/>
          <w:sz w:val="28"/>
          <w:szCs w:val="28"/>
        </w:rPr>
        <w:t>年</w:t>
      </w:r>
      <w:r>
        <w:rPr>
          <w:rFonts w:hint="eastAsia" w:ascii="仿宋_GB2312" w:hAnsi="Times New Roman" w:eastAsia="仿宋_GB2312" w:cs="Times New Roman"/>
          <w:color w:val="000000"/>
          <w:sz w:val="28"/>
          <w:szCs w:val="28"/>
          <w:u w:val="single"/>
        </w:rPr>
        <w:t>1</w:t>
      </w:r>
      <w:r>
        <w:rPr>
          <w:rFonts w:hint="eastAsia" w:ascii="仿宋_GB2312" w:hAnsi="Times New Roman" w:eastAsia="仿宋_GB2312" w:cs="Times New Roman"/>
          <w:color w:val="000000"/>
          <w:sz w:val="28"/>
          <w:szCs w:val="28"/>
          <w:u w:val="single"/>
          <w:lang w:val="en-US" w:eastAsia="zh-CN"/>
        </w:rPr>
        <w:t>2</w:t>
      </w:r>
      <w:r>
        <w:rPr>
          <w:rFonts w:hint="eastAsia" w:ascii="仿宋_GB2312" w:hAnsi="Times New Roman" w:eastAsia="仿宋_GB2312" w:cs="Times New Roman"/>
          <w:color w:val="000000"/>
          <w:sz w:val="28"/>
          <w:szCs w:val="28"/>
        </w:rPr>
        <w:t>月</w:t>
      </w:r>
      <w:r>
        <w:rPr>
          <w:rFonts w:hint="eastAsia" w:ascii="仿宋_GB2312" w:hAnsi="Times New Roman" w:eastAsia="仿宋_GB2312" w:cs="Times New Roman"/>
          <w:color w:val="000000"/>
          <w:sz w:val="28"/>
          <w:szCs w:val="28"/>
          <w:u w:val="single"/>
          <w:lang w:val="en-US" w:eastAsia="zh-CN"/>
        </w:rPr>
        <w:t>19</w:t>
      </w:r>
      <w:r>
        <w:rPr>
          <w:rFonts w:hint="eastAsia" w:ascii="仿宋_GB2312" w:hAnsi="Times New Roman" w:eastAsia="仿宋_GB2312" w:cs="Times New Roman"/>
          <w:color w:val="000000"/>
          <w:sz w:val="28"/>
          <w:szCs w:val="28"/>
        </w:rPr>
        <w:t>日，本机关依法向你（单位）送达了《行政处罚事先告知书》（</w:t>
      </w:r>
      <w:r>
        <w:rPr>
          <w:rFonts w:hint="eastAsia" w:ascii="仿宋_GB2312" w:hAnsi="Times New Roman" w:eastAsia="仿宋_GB2312" w:cs="Times New Roman"/>
          <w:color w:val="000000"/>
          <w:sz w:val="28"/>
          <w:szCs w:val="28"/>
          <w:u w:val="none"/>
        </w:rPr>
        <w:t>衡执</w:t>
      </w:r>
      <w:r>
        <w:rPr>
          <w:rFonts w:hint="eastAsia" w:ascii="仿宋_GB2312" w:hAnsi="Times New Roman" w:eastAsia="仿宋_GB2312" w:cs="Times New Roman"/>
          <w:color w:val="000000"/>
          <w:sz w:val="28"/>
          <w:szCs w:val="28"/>
          <w:u w:val="none"/>
          <w:lang w:val="en-US" w:eastAsia="zh-CN"/>
        </w:rPr>
        <w:t>支</w:t>
      </w:r>
      <w:r>
        <w:rPr>
          <w:rFonts w:hint="eastAsia" w:ascii="仿宋_GB2312" w:hAnsi="Times New Roman" w:eastAsia="仿宋_GB2312" w:cs="Times New Roman"/>
          <w:color w:val="000000"/>
          <w:sz w:val="28"/>
          <w:szCs w:val="28"/>
          <w:u w:val="none"/>
        </w:rPr>
        <w:t>罚先告字〔202</w:t>
      </w:r>
      <w:r>
        <w:rPr>
          <w:rFonts w:hint="eastAsia" w:ascii="仿宋_GB2312" w:hAnsi="Times New Roman" w:eastAsia="仿宋_GB2312" w:cs="Times New Roman"/>
          <w:color w:val="000000"/>
          <w:sz w:val="28"/>
          <w:szCs w:val="28"/>
          <w:u w:val="none"/>
          <w:lang w:val="en-US" w:eastAsia="zh-CN"/>
        </w:rPr>
        <w:t>3</w:t>
      </w:r>
      <w:r>
        <w:rPr>
          <w:rFonts w:hint="eastAsia" w:ascii="仿宋_GB2312" w:hAnsi="Times New Roman" w:eastAsia="仿宋_GB2312" w:cs="Times New Roman"/>
          <w:color w:val="000000"/>
          <w:sz w:val="28"/>
          <w:szCs w:val="28"/>
          <w:u w:val="none"/>
        </w:rPr>
        <w:t>〕</w:t>
      </w:r>
      <w:r>
        <w:rPr>
          <w:rFonts w:hint="eastAsia" w:ascii="仿宋_GB2312" w:hAnsi="Times New Roman" w:eastAsia="仿宋_GB2312" w:cs="Times New Roman"/>
          <w:color w:val="000000"/>
          <w:sz w:val="28"/>
          <w:szCs w:val="28"/>
          <w:u w:val="none"/>
          <w:lang w:val="en-US" w:eastAsia="zh-CN"/>
        </w:rPr>
        <w:t>10</w:t>
      </w:r>
      <w:r>
        <w:rPr>
          <w:rFonts w:hint="eastAsia" w:ascii="仿宋_GB2312" w:hAnsi="Times New Roman" w:eastAsia="仿宋_GB2312" w:cs="Times New Roman"/>
          <w:color w:val="000000"/>
          <w:sz w:val="28"/>
          <w:szCs w:val="28"/>
          <w:u w:val="none"/>
        </w:rPr>
        <w:t>号</w:t>
      </w: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color w:val="000000"/>
          <w:sz w:val="28"/>
          <w:szCs w:val="28"/>
          <w:lang w:eastAsia="zh-CN"/>
        </w:rPr>
        <w:t>、《行政处罚听证告知书》（衡执支罚听告字〔202</w:t>
      </w:r>
      <w:r>
        <w:rPr>
          <w:rFonts w:hint="eastAsia" w:ascii="仿宋_GB2312" w:hAnsi="Times New Roman"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lang w:val="en-US" w:eastAsia="zh-CN"/>
        </w:rPr>
        <w:t>11</w:t>
      </w:r>
      <w:r>
        <w:rPr>
          <w:rFonts w:hint="eastAsia" w:ascii="仿宋_GB2312" w:hAnsi="Times New Roman" w:eastAsia="仿宋_GB2312" w:cs="Times New Roman"/>
          <w:color w:val="000000"/>
          <w:sz w:val="28"/>
          <w:szCs w:val="28"/>
          <w:lang w:eastAsia="zh-CN"/>
        </w:rPr>
        <w:t>号），</w:t>
      </w:r>
      <w:r>
        <w:rPr>
          <w:rFonts w:hint="eastAsia" w:ascii="仿宋_GB2312" w:hAnsi="Times New Roman" w:eastAsia="仿宋_GB2312" w:cs="Times New Roman"/>
          <w:color w:val="000000"/>
          <w:sz w:val="28"/>
          <w:szCs w:val="28"/>
        </w:rPr>
        <w:t>告知你（单位）拟作出行政处罚决定的事实、理由、依据及内容，并告知你（单位）依法享有的权利。你（单位）在规定期限内未提出陈述、申辩以及听证要求。</w:t>
      </w:r>
    </w:p>
    <w:p>
      <w:pPr>
        <w:keepNext w:val="0"/>
        <w:keepLines w:val="0"/>
        <w:pageBreakBefore w:val="0"/>
        <w:widowControl w:val="0"/>
        <w:kinsoku/>
        <w:wordWrap/>
        <w:overflowPunct w:val="0"/>
        <w:topLinePunct w:val="0"/>
        <w:autoSpaceDE/>
        <w:autoSpaceDN/>
        <w:bidi w:val="0"/>
        <w:adjustRightInd w:val="0"/>
        <w:snapToGrid w:val="0"/>
        <w:spacing w:line="420" w:lineRule="exact"/>
        <w:ind w:right="28" w:firstLine="534" w:firstLineChars="191"/>
        <w:jc w:val="both"/>
        <w:textAlignment w:val="auto"/>
        <w:rPr>
          <w:rFonts w:hint="default" w:ascii="仿宋_GB2312" w:hAnsi="Times New Roman" w:eastAsia="仿宋_GB2312" w:cs="Times New Roman"/>
          <w:color w:val="000000"/>
          <w:sz w:val="28"/>
          <w:szCs w:val="28"/>
          <w:u w:val="single"/>
          <w:lang w:val="en-US" w:eastAsia="zh-CN"/>
        </w:rPr>
      </w:pPr>
      <w:r>
        <w:rPr>
          <w:rFonts w:hint="eastAsia" w:ascii="仿宋_GB2312" w:hAnsi="Times New Roman" w:eastAsia="仿宋_GB2312" w:cs="Times New Roman"/>
          <w:color w:val="000000"/>
          <w:sz w:val="28"/>
          <w:szCs w:val="28"/>
        </w:rPr>
        <w:t>本机关认为，你（单位）</w:t>
      </w:r>
      <w:r>
        <w:rPr>
          <w:rFonts w:hint="eastAsia" w:ascii="Times New Roman" w:hAnsi="Times New Roman" w:eastAsia="仿宋_GB2312" w:cs="Times New Roman"/>
          <w:bCs/>
          <w:color w:val="000000"/>
          <w:sz w:val="28"/>
          <w:szCs w:val="28"/>
          <w:u w:val="single"/>
        </w:rPr>
        <w:t>不按照燃气经营许可证的规定从事燃气经营活动</w:t>
      </w:r>
      <w:r>
        <w:rPr>
          <w:rFonts w:hint="eastAsia" w:ascii="仿宋_GB2312" w:hAnsi="仿宋_GB2312" w:eastAsia="仿宋_GB2312" w:cs="仿宋_GB2312"/>
          <w:bCs/>
          <w:sz w:val="32"/>
          <w:szCs w:val="32"/>
          <w:lang w:val="en-US" w:eastAsia="zh-CN"/>
        </w:rPr>
        <w:t>的</w:t>
      </w:r>
      <w:r>
        <w:rPr>
          <w:rFonts w:hint="eastAsia" w:ascii="仿宋_GB2312" w:hAnsi="Times New Roman" w:eastAsia="仿宋_GB2312" w:cs="Times New Roman"/>
          <w:color w:val="000000"/>
          <w:sz w:val="28"/>
          <w:szCs w:val="28"/>
        </w:rPr>
        <w:t>行为，</w:t>
      </w:r>
      <w:r>
        <w:rPr>
          <w:rFonts w:hint="eastAsia" w:ascii="Times New Roman" w:hAnsi="Times New Roman" w:eastAsia="仿宋_GB2312" w:cs="Times New Roman"/>
          <w:color w:val="000000"/>
          <w:sz w:val="28"/>
          <w:szCs w:val="28"/>
          <w:u w:val="single"/>
          <w:lang w:val="en-US" w:eastAsia="zh-CN"/>
        </w:rPr>
        <w:t>违反了《城镇燃气管理条例》第十五条：“国家对燃气经营实行许可证制度。”的规定、《燃气经营许可管理办法》第二条：“从事燃气经营活动的，应当依法取得燃气经营许可，并在许可事项规定的范围内经营。”的规定，</w:t>
      </w:r>
      <w:r>
        <w:rPr>
          <w:rFonts w:hint="eastAsia" w:ascii="仿宋_GB2312" w:hAnsi="Times New Roman" w:eastAsia="仿宋_GB2312" w:cs="Times New Roman"/>
          <w:color w:val="000000"/>
          <w:sz w:val="28"/>
          <w:szCs w:val="28"/>
          <w:u w:val="single"/>
        </w:rPr>
        <w:t>依据</w:t>
      </w:r>
      <w:r>
        <w:rPr>
          <w:rFonts w:hint="eastAsia" w:ascii="仿宋_GB2312" w:hAnsi="仿宋_GB2312" w:eastAsia="仿宋_GB2312" w:cs="仿宋_GB2312"/>
          <w:color w:val="000000"/>
          <w:sz w:val="28"/>
          <w:szCs w:val="28"/>
          <w:u w:val="single"/>
          <w:lang w:val="en-US" w:eastAsia="zh-CN"/>
        </w:rPr>
        <w:t>《城镇燃气管理条例》第四十五条第二款</w:t>
      </w:r>
      <w:r>
        <w:rPr>
          <w:rFonts w:hint="eastAsia" w:ascii="Times New Roman" w:hAnsi="Times New Roman" w:eastAsia="仿宋_GB2312" w:cs="Times New Roman"/>
          <w:color w:val="000000"/>
          <w:sz w:val="28"/>
          <w:szCs w:val="28"/>
          <w:u w:val="single"/>
          <w:lang w:val="en-US" w:eastAsia="zh-CN"/>
        </w:rPr>
        <w:t>的规定</w:t>
      </w:r>
      <w:r>
        <w:rPr>
          <w:rFonts w:hint="eastAsia" w:ascii="仿宋_GB2312" w:hAnsi="Times New Roman" w:eastAsia="仿宋_GB2312" w:cs="Times New Roman"/>
          <w:color w:val="000000"/>
          <w:sz w:val="28"/>
          <w:szCs w:val="28"/>
          <w:u w:val="single"/>
        </w:rPr>
        <w:t>，“</w:t>
      </w:r>
      <w:r>
        <w:rPr>
          <w:rFonts w:ascii="仿宋_GB2312" w:hAnsi="Times New Roman" w:eastAsia="仿宋_GB2312" w:cs="Times New Roman"/>
          <w:color w:val="000000"/>
          <w:sz w:val="28"/>
          <w:szCs w:val="28"/>
          <w:u w:val="single"/>
        </w:rPr>
        <w:t>违反本</w:t>
      </w:r>
      <w:r>
        <w:rPr>
          <w:rFonts w:hint="eastAsia" w:ascii="仿宋_GB2312" w:hAnsi="Times New Roman" w:eastAsia="仿宋_GB2312" w:cs="Times New Roman"/>
          <w:color w:val="000000"/>
          <w:sz w:val="28"/>
          <w:szCs w:val="28"/>
          <w:u w:val="single"/>
          <w:lang w:val="en-US" w:eastAsia="zh-CN"/>
        </w:rPr>
        <w:t>条例</w:t>
      </w:r>
      <w:r>
        <w:rPr>
          <w:rFonts w:ascii="仿宋_GB2312" w:hAnsi="Times New Roman" w:eastAsia="仿宋_GB2312" w:cs="Times New Roman"/>
          <w:color w:val="000000"/>
          <w:sz w:val="28"/>
          <w:szCs w:val="28"/>
          <w:u w:val="single"/>
        </w:rPr>
        <w:t>规定，</w:t>
      </w:r>
      <w:r>
        <w:rPr>
          <w:rFonts w:hint="eastAsia" w:ascii="仿宋_GB2312" w:hAnsi="Times New Roman" w:eastAsia="仿宋_GB2312" w:cs="Times New Roman"/>
          <w:color w:val="000000"/>
          <w:sz w:val="28"/>
          <w:szCs w:val="28"/>
          <w:u w:val="single"/>
          <w:lang w:val="en-US" w:eastAsia="zh-CN"/>
        </w:rPr>
        <w:t>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Pr>
          <w:rFonts w:hint="eastAsia" w:ascii="仿宋_GB2312" w:hAnsi="Times New Roman" w:eastAsia="仿宋_GB2312" w:cs="Times New Roman"/>
          <w:color w:val="000000"/>
          <w:sz w:val="28"/>
          <w:szCs w:val="28"/>
          <w:u w:val="single"/>
        </w:rPr>
        <w:t>”</w:t>
      </w:r>
    </w:p>
    <w:p>
      <w:pPr>
        <w:keepNext w:val="0"/>
        <w:keepLines w:val="0"/>
        <w:pageBreakBefore w:val="0"/>
        <w:widowControl w:val="0"/>
        <w:kinsoku/>
        <w:wordWrap/>
        <w:overflowPunct w:val="0"/>
        <w:topLinePunct w:val="0"/>
        <w:autoSpaceDE/>
        <w:autoSpaceDN/>
        <w:bidi w:val="0"/>
        <w:adjustRightInd w:val="0"/>
        <w:snapToGrid w:val="0"/>
        <w:spacing w:line="420" w:lineRule="exact"/>
        <w:ind w:right="28" w:firstLine="560" w:firstLineChars="200"/>
        <w:jc w:val="both"/>
        <w:textAlignment w:val="auto"/>
        <w:rPr>
          <w:rFonts w:hint="default" w:ascii="仿宋_GB2312" w:hAnsi="Times New Roman" w:eastAsia="仿宋_GB2312" w:cs="Times New Roman"/>
          <w:color w:val="000000"/>
          <w:sz w:val="28"/>
          <w:szCs w:val="28"/>
          <w:lang w:val="en-US" w:eastAsia="zh-CN"/>
        </w:rPr>
      </w:pPr>
      <w:r>
        <w:rPr>
          <w:rFonts w:hint="eastAsia" w:ascii="仿宋_GB2312" w:hAnsi="Times New Roman" w:eastAsia="仿宋_GB2312" w:cs="Times New Roman"/>
          <w:color w:val="000000"/>
          <w:sz w:val="28"/>
          <w:szCs w:val="28"/>
        </w:rPr>
        <w:t>鉴于当事人</w:t>
      </w:r>
      <w:r>
        <w:rPr>
          <w:rFonts w:hint="eastAsia" w:ascii="仿宋_GB2312" w:hAnsi="Times New Roman" w:eastAsia="仿宋_GB2312" w:cs="Times New Roman"/>
          <w:sz w:val="28"/>
          <w:szCs w:val="28"/>
          <w:u w:val="single"/>
        </w:rPr>
        <w:t>衡阳五强动力有限公司液化气站在规定时间内按照《责令停止（改正）违法行为通知书》</w:t>
      </w:r>
      <w:r>
        <w:rPr>
          <w:rFonts w:ascii="仿宋_GB2312" w:hAnsi="Times New Roman" w:eastAsia="仿宋_GB2312" w:cs="Times New Roman"/>
          <w:sz w:val="28"/>
          <w:szCs w:val="28"/>
          <w:u w:val="single"/>
        </w:rPr>
        <w:t>{衡执</w:t>
      </w:r>
      <w:r>
        <w:rPr>
          <w:rFonts w:hint="eastAsia" w:ascii="仿宋_GB2312" w:hAnsi="Times New Roman" w:eastAsia="仿宋_GB2312" w:cs="Times New Roman"/>
          <w:sz w:val="28"/>
          <w:szCs w:val="28"/>
          <w:u w:val="single"/>
          <w:lang w:val="en-US" w:eastAsia="zh-CN"/>
        </w:rPr>
        <w:t>支</w:t>
      </w:r>
      <w:r>
        <w:rPr>
          <w:rFonts w:ascii="仿宋_GB2312" w:hAnsi="Times New Roman" w:eastAsia="仿宋_GB2312" w:cs="Times New Roman"/>
          <w:sz w:val="28"/>
          <w:szCs w:val="28"/>
          <w:u w:val="single"/>
        </w:rPr>
        <w:t>责停（改）通字[202</w:t>
      </w:r>
      <w:r>
        <w:rPr>
          <w:rFonts w:hint="eastAsia" w:ascii="仿宋_GB2312" w:hAnsi="Times New Roman" w:eastAsia="仿宋_GB2312" w:cs="Times New Roman"/>
          <w:sz w:val="28"/>
          <w:szCs w:val="28"/>
          <w:u w:val="single"/>
          <w:lang w:val="en-US" w:eastAsia="zh-CN"/>
        </w:rPr>
        <w:t>3</w:t>
      </w:r>
      <w:r>
        <w:rPr>
          <w:rFonts w:ascii="仿宋_GB2312" w:hAnsi="Times New Roman" w:eastAsia="仿宋_GB2312" w:cs="Times New Roman"/>
          <w:sz w:val="28"/>
          <w:szCs w:val="28"/>
          <w:u w:val="single"/>
        </w:rPr>
        <w:t>]</w:t>
      </w:r>
      <w:r>
        <w:rPr>
          <w:rFonts w:hint="eastAsia" w:ascii="仿宋_GB2312" w:hAnsi="Times New Roman" w:eastAsia="仿宋_GB2312" w:cs="Times New Roman"/>
          <w:sz w:val="28"/>
          <w:szCs w:val="28"/>
          <w:u w:val="single"/>
          <w:lang w:val="en-US" w:eastAsia="zh-CN"/>
        </w:rPr>
        <w:t>4</w:t>
      </w:r>
      <w:r>
        <w:rPr>
          <w:rFonts w:ascii="仿宋_GB2312" w:hAnsi="Times New Roman" w:eastAsia="仿宋_GB2312" w:cs="Times New Roman"/>
          <w:sz w:val="28"/>
          <w:szCs w:val="28"/>
          <w:u w:val="single"/>
        </w:rPr>
        <w:t>号}的具体要求</w:t>
      </w:r>
      <w:r>
        <w:rPr>
          <w:rFonts w:hint="eastAsia" w:ascii="仿宋_GB2312" w:hAnsi="Times New Roman" w:eastAsia="仿宋_GB2312" w:cs="Times New Roman"/>
          <w:sz w:val="28"/>
          <w:szCs w:val="28"/>
          <w:u w:val="single"/>
          <w:lang w:val="en-US" w:eastAsia="zh-CN"/>
        </w:rPr>
        <w:t>改正到位</w:t>
      </w:r>
      <w:r>
        <w:rPr>
          <w:rFonts w:ascii="仿宋_GB2312" w:hAnsi="Times New Roman" w:eastAsia="仿宋_GB2312" w:cs="Times New Roman"/>
          <w:sz w:val="28"/>
          <w:szCs w:val="28"/>
          <w:u w:val="single"/>
        </w:rPr>
        <w:t>，符合《衡阳市城市管理和综合执法局行政处罚裁量权基准》中对《</w:t>
      </w:r>
      <w:r>
        <w:rPr>
          <w:rFonts w:hint="eastAsia" w:ascii="仿宋_GB2312" w:hAnsi="Times New Roman" w:eastAsia="仿宋_GB2312" w:cs="Times New Roman"/>
          <w:sz w:val="28"/>
          <w:szCs w:val="28"/>
          <w:u w:val="single"/>
          <w:lang w:val="en-US" w:eastAsia="zh-CN"/>
        </w:rPr>
        <w:t>城镇燃气管理条例</w:t>
      </w:r>
      <w:r>
        <w:rPr>
          <w:rFonts w:ascii="仿宋_GB2312" w:hAnsi="Times New Roman" w:eastAsia="仿宋_GB2312" w:cs="Times New Roman"/>
          <w:sz w:val="28"/>
          <w:szCs w:val="28"/>
          <w:u w:val="single"/>
        </w:rPr>
        <w:t>》第</w:t>
      </w:r>
      <w:r>
        <w:rPr>
          <w:rFonts w:hint="eastAsia" w:ascii="仿宋_GB2312" w:hAnsi="Times New Roman" w:eastAsia="仿宋_GB2312" w:cs="Times New Roman"/>
          <w:sz w:val="28"/>
          <w:szCs w:val="28"/>
          <w:u w:val="single"/>
          <w:lang w:val="en-US" w:eastAsia="zh-CN"/>
        </w:rPr>
        <w:t>四十五</w:t>
      </w:r>
      <w:r>
        <w:rPr>
          <w:rFonts w:ascii="仿宋_GB2312" w:hAnsi="Times New Roman" w:eastAsia="仿宋_GB2312" w:cs="Times New Roman"/>
          <w:sz w:val="28"/>
          <w:szCs w:val="28"/>
          <w:u w:val="single"/>
        </w:rPr>
        <w:t>条</w:t>
      </w:r>
      <w:r>
        <w:rPr>
          <w:rFonts w:hint="eastAsia" w:ascii="仿宋_GB2312" w:hAnsi="Times New Roman" w:eastAsia="仿宋_GB2312" w:cs="Times New Roman"/>
          <w:sz w:val="28"/>
          <w:szCs w:val="28"/>
          <w:u w:val="single"/>
          <w:lang w:val="en-US" w:eastAsia="zh-CN"/>
        </w:rPr>
        <w:t>第二款</w:t>
      </w:r>
      <w:r>
        <w:rPr>
          <w:rFonts w:ascii="仿宋_GB2312" w:hAnsi="Times New Roman" w:eastAsia="仿宋_GB2312" w:cs="Times New Roman"/>
          <w:sz w:val="28"/>
          <w:szCs w:val="28"/>
          <w:u w:val="single"/>
        </w:rPr>
        <w:t>一般违法行为表现情形的描述：</w:t>
      </w:r>
      <w:r>
        <w:rPr>
          <w:rFonts w:hint="eastAsia" w:ascii="仿宋_GB2312" w:hAnsi="Times New Roman" w:eastAsia="仿宋_GB2312" w:cs="Times New Roman"/>
          <w:sz w:val="28"/>
          <w:szCs w:val="28"/>
          <w:u w:val="single"/>
          <w:lang w:val="en-US" w:eastAsia="zh-CN"/>
        </w:rPr>
        <w:t>经责令后限期改正的。“处3万元的罚款，没收违法所得。”</w:t>
      </w:r>
      <w:r>
        <w:rPr>
          <w:rFonts w:hint="eastAsia" w:ascii="仿宋_GB2312" w:hAnsi="Times New Roman" w:eastAsia="仿宋_GB2312" w:cs="Times New Roman"/>
          <w:color w:val="000000"/>
          <w:sz w:val="28"/>
          <w:szCs w:val="28"/>
        </w:rPr>
        <w:t>的规定，对你（单位）作出如下行政处罚：</w:t>
      </w:r>
      <w:r>
        <w:rPr>
          <w:rFonts w:ascii="仿宋_GB2312" w:hAnsi="Times New Roman" w:eastAsia="仿宋_GB2312" w:cs="Times New Roman"/>
          <w:color w:val="000000"/>
          <w:sz w:val="28"/>
          <w:szCs w:val="28"/>
          <w:u w:val="single"/>
        </w:rPr>
        <w:t>处罚款</w:t>
      </w:r>
      <w:r>
        <w:rPr>
          <w:rFonts w:hint="eastAsia" w:ascii="仿宋_GB2312" w:hAnsi="Times New Roman" w:eastAsia="仿宋_GB2312" w:cs="Times New Roman"/>
          <w:color w:val="000000"/>
          <w:sz w:val="28"/>
          <w:szCs w:val="28"/>
          <w:u w:val="single"/>
          <w:lang w:val="en-US" w:eastAsia="zh-CN"/>
        </w:rPr>
        <w:t>人民币3万</w:t>
      </w:r>
      <w:r>
        <w:rPr>
          <w:rFonts w:ascii="仿宋_GB2312" w:hAnsi="Times New Roman" w:eastAsia="仿宋_GB2312" w:cs="Times New Roman"/>
          <w:color w:val="000000"/>
          <w:sz w:val="28"/>
          <w:szCs w:val="28"/>
          <w:u w:val="single"/>
        </w:rPr>
        <w:t>元。</w:t>
      </w:r>
    </w:p>
    <w:p>
      <w:pPr>
        <w:keepNext w:val="0"/>
        <w:keepLines w:val="0"/>
        <w:pageBreakBefore w:val="0"/>
        <w:widowControl w:val="0"/>
        <w:kinsoku/>
        <w:wordWrap/>
        <w:overflowPunct w:val="0"/>
        <w:topLinePunct w:val="0"/>
        <w:autoSpaceDE/>
        <w:autoSpaceDN/>
        <w:bidi w:val="0"/>
        <w:adjustRightInd w:val="0"/>
        <w:snapToGrid w:val="0"/>
        <w:spacing w:line="420" w:lineRule="exact"/>
        <w:ind w:firstLine="560" w:firstLineChars="200"/>
        <w:jc w:val="both"/>
        <w:textAlignment w:val="auto"/>
        <w:rPr>
          <w:rFonts w:ascii="仿宋_GB2312" w:hAnsi="Times New Roman" w:eastAsia="仿宋_GB2312" w:cs="Times New Roman"/>
          <w:color w:val="000000"/>
          <w:sz w:val="28"/>
          <w:szCs w:val="28"/>
          <w:u w:val="single"/>
        </w:rPr>
      </w:pPr>
      <w:r>
        <w:rPr>
          <w:rFonts w:hint="eastAsia" w:ascii="仿宋_GB2312" w:hAnsi="Times New Roman" w:eastAsia="仿宋_GB2312" w:cs="Times New Roman"/>
          <w:color w:val="000000"/>
          <w:sz w:val="28"/>
          <w:szCs w:val="28"/>
        </w:rPr>
        <w:t>上述罚款，你（单位）应当自收到本处罚决定书之日起15日内，持本决定书，到指定银行</w:t>
      </w:r>
      <w:r>
        <w:rPr>
          <w:rFonts w:hint="eastAsia" w:ascii="仿宋_GB2312" w:hAnsi="Times New Roman" w:eastAsia="仿宋_GB2312" w:cs="Times New Roman"/>
          <w:color w:val="000000"/>
          <w:sz w:val="28"/>
          <w:szCs w:val="28"/>
          <w:u w:val="single"/>
        </w:rPr>
        <w:t>中国光大银行衡阳分行</w:t>
      </w:r>
      <w:r>
        <w:rPr>
          <w:rFonts w:hint="eastAsia" w:ascii="仿宋_GB2312" w:hAnsi="Times New Roman" w:eastAsia="仿宋_GB2312" w:cs="Times New Roman"/>
          <w:color w:val="000000"/>
          <w:sz w:val="28"/>
          <w:szCs w:val="28"/>
        </w:rPr>
        <w:t>（账号：</w:t>
      </w:r>
      <w:r>
        <w:rPr>
          <w:rFonts w:hint="eastAsia" w:ascii="仿宋_GB2312" w:hAnsi="Times New Roman" w:eastAsia="仿宋_GB2312" w:cs="Times New Roman"/>
          <w:color w:val="000000"/>
          <w:sz w:val="28"/>
          <w:szCs w:val="28"/>
          <w:u w:val="single"/>
        </w:rPr>
        <w:t>衡阳市财政局非税收入汇缴结算户50630188000040248</w:t>
      </w:r>
      <w:r>
        <w:rPr>
          <w:rFonts w:hint="eastAsia" w:ascii="仿宋_GB2312" w:hAnsi="Times New Roman" w:eastAsia="仿宋_GB2312" w:cs="Times New Roman"/>
          <w:color w:val="000000"/>
          <w:sz w:val="28"/>
          <w:szCs w:val="28"/>
        </w:rPr>
        <w:t>）缴纳。逾期不缴纳罚款的，本机关将根据《中华人民共和国行政处罚法》第七十二条的规定，每日按罚款数额的百分之三加处罚款。</w:t>
      </w:r>
    </w:p>
    <w:p>
      <w:pPr>
        <w:keepNext w:val="0"/>
        <w:keepLines w:val="0"/>
        <w:pageBreakBefore w:val="0"/>
        <w:widowControl w:val="0"/>
        <w:kinsoku/>
        <w:wordWrap/>
        <w:overflowPunct w:val="0"/>
        <w:topLinePunct w:val="0"/>
        <w:autoSpaceDE/>
        <w:autoSpaceDN/>
        <w:bidi w:val="0"/>
        <w:adjustRightInd w:val="0"/>
        <w:snapToGrid w:val="0"/>
        <w:spacing w:line="420" w:lineRule="exact"/>
        <w:ind w:firstLine="560" w:firstLineChars="200"/>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如不服本处罚决定，可以在收到本决定书之日起60日内向</w:t>
      </w:r>
      <w:r>
        <w:rPr>
          <w:rFonts w:hint="eastAsia" w:ascii="仿宋_GB2312" w:hAnsi="Times New Roman" w:eastAsia="仿宋_GB2312" w:cs="Times New Roman"/>
          <w:color w:val="000000"/>
          <w:sz w:val="28"/>
          <w:szCs w:val="28"/>
          <w:u w:val="single"/>
        </w:rPr>
        <w:t>衡阳市人民政府</w:t>
      </w:r>
      <w:r>
        <w:rPr>
          <w:rFonts w:hint="eastAsia" w:ascii="仿宋_GB2312" w:hAnsi="Times New Roman" w:eastAsia="仿宋_GB2312" w:cs="Times New Roman"/>
          <w:color w:val="000000"/>
          <w:sz w:val="28"/>
          <w:szCs w:val="28"/>
        </w:rPr>
        <w:t>申请行政复议；也可以在收到本决定书之日起6个月内直接向</w:t>
      </w:r>
      <w:r>
        <w:rPr>
          <w:rFonts w:hint="eastAsia" w:ascii="仿宋_GB2312" w:hAnsi="Times New Roman" w:eastAsia="仿宋_GB2312" w:cs="Times New Roman"/>
          <w:color w:val="000000"/>
          <w:sz w:val="28"/>
          <w:szCs w:val="28"/>
          <w:u w:val="single"/>
        </w:rPr>
        <w:t>衡阳铁路运输</w:t>
      </w:r>
      <w:r>
        <w:rPr>
          <w:rFonts w:hint="eastAsia" w:ascii="仿宋_GB2312" w:hAnsi="Times New Roman" w:eastAsia="仿宋_GB2312" w:cs="Times New Roman"/>
          <w:color w:val="000000"/>
          <w:sz w:val="28"/>
          <w:szCs w:val="28"/>
        </w:rPr>
        <w:t>法院起诉，但本决定不停止执行，法律另有规定的除外。逾期不申请行政复议、不提起行政诉讼又不履行的，本机关将依法申请人民法院强制执行或依照有关规定强制执行。</w:t>
      </w:r>
    </w:p>
    <w:p>
      <w:pPr>
        <w:keepNext w:val="0"/>
        <w:keepLines w:val="0"/>
        <w:pageBreakBefore w:val="0"/>
        <w:widowControl w:val="0"/>
        <w:kinsoku/>
        <w:wordWrap/>
        <w:overflowPunct w:val="0"/>
        <w:topLinePunct w:val="0"/>
        <w:autoSpaceDE/>
        <w:autoSpaceDN/>
        <w:bidi w:val="0"/>
        <w:adjustRightInd w:val="0"/>
        <w:snapToGrid w:val="0"/>
        <w:spacing w:line="420" w:lineRule="exact"/>
        <w:ind w:left="650" w:leftChars="271"/>
        <w:jc w:val="right"/>
        <w:textAlignment w:val="auto"/>
        <w:rPr>
          <w:rFonts w:hint="eastAsia" w:ascii="仿宋_GB2312" w:hAnsi="Times New Roman" w:eastAsia="仿宋_GB2312" w:cs="Times New Roman"/>
          <w:color w:val="000000"/>
          <w:sz w:val="28"/>
          <w:szCs w:val="28"/>
          <w:lang w:val="en-US" w:eastAsia="zh-CN"/>
        </w:rPr>
      </w:pPr>
    </w:p>
    <w:p>
      <w:pPr>
        <w:keepNext w:val="0"/>
        <w:keepLines w:val="0"/>
        <w:pageBreakBefore w:val="0"/>
        <w:widowControl w:val="0"/>
        <w:kinsoku/>
        <w:wordWrap/>
        <w:overflowPunct w:val="0"/>
        <w:topLinePunct w:val="0"/>
        <w:autoSpaceDE/>
        <w:autoSpaceDN/>
        <w:bidi w:val="0"/>
        <w:adjustRightInd w:val="0"/>
        <w:snapToGrid w:val="0"/>
        <w:spacing w:line="420" w:lineRule="exact"/>
        <w:ind w:left="650" w:leftChars="271"/>
        <w:jc w:val="right"/>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lang w:val="en-US" w:eastAsia="zh-CN"/>
        </w:rPr>
        <w:t>衡阳市城市管理和综合执法局</w:t>
      </w:r>
      <w:r>
        <w:rPr>
          <w:rFonts w:hint="eastAsia" w:ascii="仿宋_GB2312" w:hAnsi="Times New Roman" w:eastAsia="仿宋_GB2312" w:cs="Times New Roman"/>
          <w:color w:val="000000"/>
          <w:sz w:val="28"/>
          <w:szCs w:val="28"/>
        </w:rPr>
        <w:t>（印章）</w:t>
      </w:r>
    </w:p>
    <w:p>
      <w:pPr>
        <w:keepNext w:val="0"/>
        <w:keepLines w:val="0"/>
        <w:pageBreakBefore w:val="0"/>
        <w:widowControl w:val="0"/>
        <w:kinsoku/>
        <w:wordWrap/>
        <w:overflowPunct w:val="0"/>
        <w:topLinePunct w:val="0"/>
        <w:autoSpaceDE/>
        <w:autoSpaceDN/>
        <w:bidi w:val="0"/>
        <w:snapToGrid w:val="0"/>
        <w:spacing w:line="420" w:lineRule="exact"/>
        <w:ind w:right="720" w:rightChars="300" w:firstLine="560" w:firstLineChars="200"/>
        <w:jc w:val="right"/>
        <w:textAlignment w:val="auto"/>
        <w:rPr>
          <w:rFonts w:ascii="仿宋_GB2312" w:hAnsi="Times New Roman" w:eastAsia="仿宋_GB2312" w:cs="Times New Roman"/>
          <w:color w:val="000000"/>
          <w:sz w:val="28"/>
          <w:szCs w:val="28"/>
        </w:rPr>
      </w:pPr>
      <w:r>
        <w:rPr>
          <w:rFonts w:hint="eastAsia" w:ascii="仿宋_GB2312" w:eastAsia="仿宋_GB2312"/>
          <w:bCs/>
          <w:color w:val="000000"/>
          <w:sz w:val="28"/>
          <w:szCs w:val="28"/>
          <w:lang w:val="en-US" w:eastAsia="zh-CN"/>
        </w:rPr>
        <w:t>2023</w:t>
      </w:r>
      <w:r>
        <w:rPr>
          <w:rFonts w:hint="eastAsia" w:ascii="仿宋_GB2312" w:eastAsia="仿宋_GB2312"/>
          <w:bCs/>
          <w:color w:val="000000"/>
          <w:sz w:val="28"/>
          <w:szCs w:val="28"/>
        </w:rPr>
        <w:t xml:space="preserve">年  </w:t>
      </w:r>
      <w:r>
        <w:rPr>
          <w:rFonts w:hint="eastAsia" w:ascii="仿宋_GB2312" w:eastAsia="仿宋_GB2312"/>
          <w:bCs/>
          <w:color w:val="000000"/>
          <w:sz w:val="28"/>
          <w:szCs w:val="28"/>
          <w:lang w:val="en-US" w:eastAsia="zh-CN"/>
        </w:rPr>
        <w:t>12</w:t>
      </w:r>
      <w:r>
        <w:rPr>
          <w:rFonts w:hint="eastAsia" w:ascii="仿宋_GB2312" w:eastAsia="仿宋_GB2312"/>
          <w:bCs/>
          <w:color w:val="000000"/>
          <w:sz w:val="28"/>
          <w:szCs w:val="28"/>
        </w:rPr>
        <w:t xml:space="preserve">月 </w:t>
      </w:r>
      <w:r>
        <w:rPr>
          <w:rFonts w:hint="eastAsia" w:ascii="仿宋_GB2312" w:eastAsia="仿宋_GB2312"/>
          <w:bCs/>
          <w:color w:val="000000"/>
          <w:sz w:val="28"/>
          <w:szCs w:val="28"/>
          <w:lang w:val="en-US" w:eastAsia="zh-CN"/>
        </w:rPr>
        <w:t>27</w:t>
      </w:r>
      <w:r>
        <w:rPr>
          <w:rFonts w:hint="eastAsia" w:ascii="仿宋_GB2312" w:eastAsia="仿宋_GB2312"/>
          <w:bCs/>
          <w:color w:val="000000"/>
          <w:sz w:val="28"/>
          <w:szCs w:val="28"/>
        </w:rPr>
        <w:t xml:space="preserve"> 日</w:t>
      </w:r>
    </w:p>
    <w:p>
      <w:pPr>
        <w:keepNext w:val="0"/>
        <w:keepLines w:val="0"/>
        <w:pageBreakBefore w:val="0"/>
        <w:widowControl w:val="0"/>
        <w:kinsoku/>
        <w:wordWrap/>
        <w:overflowPunct w:val="0"/>
        <w:topLinePunct w:val="0"/>
        <w:autoSpaceDE/>
        <w:autoSpaceDN/>
        <w:bidi w:val="0"/>
        <w:spacing w:line="420" w:lineRule="exact"/>
        <w:jc w:val="both"/>
        <w:textAlignment w:val="auto"/>
        <w:rPr>
          <w:rFonts w:ascii="Times New Roman" w:hAnsi="Times New Roman" w:eastAsia="仿宋_GB2312" w:cs="Times New Roman"/>
          <w:color w:val="000000"/>
          <w:sz w:val="28"/>
          <w:szCs w:val="28"/>
          <w:u w:val="single"/>
        </w:rPr>
      </w:pPr>
      <w:r>
        <w:rPr>
          <w:rFonts w:hint="eastAsia" w:ascii="Times New Roman" w:hAnsi="Times New Roman" w:eastAsia="仿宋_GB2312" w:cs="Times New Roman"/>
          <w:color w:val="000000"/>
          <w:sz w:val="28"/>
          <w:szCs w:val="28"/>
        </w:rPr>
        <w:t xml:space="preserve">联系人：  </w:t>
      </w:r>
      <w:r>
        <w:rPr>
          <w:rFonts w:hint="eastAsia" w:ascii="Times New Roman" w:hAnsi="Times New Roman" w:eastAsia="仿宋_GB2312" w:cs="Times New Roman"/>
          <w:color w:val="000000"/>
          <w:sz w:val="28"/>
          <w:szCs w:val="28"/>
          <w:u w:val="single"/>
          <w:lang w:val="en-US" w:eastAsia="zh-CN"/>
        </w:rPr>
        <w:t>周全</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rPr>
        <w:t>联系地址：</w:t>
      </w:r>
      <w:r>
        <w:rPr>
          <w:rFonts w:hint="eastAsia" w:ascii="Times New Roman" w:hAnsi="Times New Roman" w:eastAsia="仿宋_GB2312" w:cs="Times New Roman"/>
          <w:color w:val="000000"/>
          <w:sz w:val="28"/>
          <w:szCs w:val="28"/>
          <w:u w:val="single"/>
        </w:rPr>
        <w:t>蒸湘区红湘北路96号</w:t>
      </w:r>
    </w:p>
    <w:p>
      <w:pPr>
        <w:keepNext w:val="0"/>
        <w:keepLines w:val="0"/>
        <w:pageBreakBefore w:val="0"/>
        <w:widowControl w:val="0"/>
        <w:kinsoku/>
        <w:wordWrap/>
        <w:overflowPunct w:val="0"/>
        <w:topLinePunct w:val="0"/>
        <w:autoSpaceDE/>
        <w:autoSpaceDN/>
        <w:bidi w:val="0"/>
        <w:spacing w:line="420" w:lineRule="exact"/>
        <w:jc w:val="both"/>
        <w:textAlignment w:val="auto"/>
        <w:rPr>
          <w:rFonts w:ascii="Times New Roman" w:hAnsi="Times New Roman" w:eastAsia="仿宋_GB2312" w:cs="Times New Roman"/>
          <w:color w:val="000000"/>
          <w:sz w:val="28"/>
          <w:szCs w:val="28"/>
          <w:u w:val="single"/>
        </w:rPr>
      </w:pPr>
      <w:r>
        <w:rPr>
          <w:rFonts w:hint="eastAsia" w:ascii="Times New Roman" w:hAnsi="Times New Roman" w:eastAsia="仿宋_GB2312" w:cs="Times New Roman"/>
          <w:color w:val="000000"/>
          <w:sz w:val="28"/>
          <w:szCs w:val="28"/>
        </w:rPr>
        <w:t>联系电话：</w:t>
      </w:r>
      <w:r>
        <w:rPr>
          <w:rFonts w:hint="eastAsia" w:ascii="Times New Roman" w:hAnsi="Times New Roman" w:eastAsia="仿宋_GB2312" w:cs="Times New Roman"/>
          <w:color w:val="000000"/>
          <w:sz w:val="28"/>
          <w:szCs w:val="28"/>
          <w:u w:val="single"/>
          <w:lang w:val="en-US" w:eastAsia="zh-CN"/>
        </w:rPr>
        <w:t xml:space="preserve">8360285             </w:t>
      </w:r>
      <w:r>
        <w:rPr>
          <w:rFonts w:hint="eastAsia" w:ascii="Times New Roman" w:hAnsi="Times New Roman" w:eastAsia="仿宋_GB2312" w:cs="Times New Roman"/>
          <w:color w:val="000000"/>
          <w:sz w:val="28"/>
          <w:szCs w:val="28"/>
        </w:rPr>
        <w:t>邮政编码：</w:t>
      </w:r>
      <w:r>
        <w:rPr>
          <w:rFonts w:hint="eastAsia" w:ascii="Times New Roman" w:hAnsi="Times New Roman" w:eastAsia="仿宋_GB2312" w:cs="Times New Roman"/>
          <w:color w:val="000000"/>
          <w:sz w:val="28"/>
          <w:szCs w:val="28"/>
          <w:u w:val="single"/>
          <w:lang w:val="en-US" w:eastAsia="zh-CN"/>
        </w:rPr>
        <w:t xml:space="preserve">421001                </w:t>
      </w:r>
    </w:p>
    <w:sectPr>
      <w:pgSz w:w="11906" w:h="16838"/>
      <w:pgMar w:top="1440" w:right="1673" w:bottom="1440" w:left="1673"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YWIyZjZjNjc4NjY5MDJiZjkyOTAzYTk5OWEzY2UifQ=="/>
  </w:docVars>
  <w:rsids>
    <w:rsidRoot w:val="00E7185B"/>
    <w:rsid w:val="00015091"/>
    <w:rsid w:val="00066C8F"/>
    <w:rsid w:val="000738A9"/>
    <w:rsid w:val="000B32DF"/>
    <w:rsid w:val="000B61C5"/>
    <w:rsid w:val="000C6087"/>
    <w:rsid w:val="00105069"/>
    <w:rsid w:val="00133E90"/>
    <w:rsid w:val="001624F2"/>
    <w:rsid w:val="001925A4"/>
    <w:rsid w:val="001B0192"/>
    <w:rsid w:val="001D249F"/>
    <w:rsid w:val="001D4977"/>
    <w:rsid w:val="00231106"/>
    <w:rsid w:val="002357A8"/>
    <w:rsid w:val="002562BA"/>
    <w:rsid w:val="0026272F"/>
    <w:rsid w:val="0037357F"/>
    <w:rsid w:val="003D6CA1"/>
    <w:rsid w:val="003E4EE3"/>
    <w:rsid w:val="00442716"/>
    <w:rsid w:val="004C0201"/>
    <w:rsid w:val="004D49EC"/>
    <w:rsid w:val="004E0BC3"/>
    <w:rsid w:val="004F5670"/>
    <w:rsid w:val="00502A7D"/>
    <w:rsid w:val="00502ECB"/>
    <w:rsid w:val="005068A9"/>
    <w:rsid w:val="005124CF"/>
    <w:rsid w:val="00526929"/>
    <w:rsid w:val="005402DC"/>
    <w:rsid w:val="00546F23"/>
    <w:rsid w:val="00574629"/>
    <w:rsid w:val="005832E5"/>
    <w:rsid w:val="00596529"/>
    <w:rsid w:val="0059757A"/>
    <w:rsid w:val="006816B9"/>
    <w:rsid w:val="00700367"/>
    <w:rsid w:val="0074039C"/>
    <w:rsid w:val="00817E05"/>
    <w:rsid w:val="008604B8"/>
    <w:rsid w:val="008B67E6"/>
    <w:rsid w:val="008B7CF9"/>
    <w:rsid w:val="008E26F4"/>
    <w:rsid w:val="009231A4"/>
    <w:rsid w:val="0093708A"/>
    <w:rsid w:val="00947C5A"/>
    <w:rsid w:val="009B1CBC"/>
    <w:rsid w:val="00A32BDA"/>
    <w:rsid w:val="00A963DF"/>
    <w:rsid w:val="00AE6FF0"/>
    <w:rsid w:val="00B15251"/>
    <w:rsid w:val="00B272D8"/>
    <w:rsid w:val="00B9284B"/>
    <w:rsid w:val="00B92C09"/>
    <w:rsid w:val="00BF56F8"/>
    <w:rsid w:val="00C008AB"/>
    <w:rsid w:val="00C10E76"/>
    <w:rsid w:val="00C814B9"/>
    <w:rsid w:val="00C94525"/>
    <w:rsid w:val="00CA04E2"/>
    <w:rsid w:val="00CC2C2E"/>
    <w:rsid w:val="00CE676F"/>
    <w:rsid w:val="00D46C5D"/>
    <w:rsid w:val="00D51ED0"/>
    <w:rsid w:val="00DA3A38"/>
    <w:rsid w:val="00DA4938"/>
    <w:rsid w:val="00DB7EEA"/>
    <w:rsid w:val="00E00511"/>
    <w:rsid w:val="00E16032"/>
    <w:rsid w:val="00E50D27"/>
    <w:rsid w:val="00E716F6"/>
    <w:rsid w:val="00E7185B"/>
    <w:rsid w:val="00E80992"/>
    <w:rsid w:val="00FB2144"/>
    <w:rsid w:val="00FF0D6D"/>
    <w:rsid w:val="19D209E5"/>
    <w:rsid w:val="1AC25713"/>
    <w:rsid w:val="20E31FE3"/>
    <w:rsid w:val="23825FAA"/>
    <w:rsid w:val="265C626E"/>
    <w:rsid w:val="2969258F"/>
    <w:rsid w:val="39AA281F"/>
    <w:rsid w:val="3D0867FD"/>
    <w:rsid w:val="40AA0CEC"/>
    <w:rsid w:val="4BA8016C"/>
    <w:rsid w:val="4E0329AC"/>
    <w:rsid w:val="4FD3625C"/>
    <w:rsid w:val="57892565"/>
    <w:rsid w:val="5D6629CC"/>
    <w:rsid w:val="67DE166B"/>
    <w:rsid w:val="6A6879A1"/>
    <w:rsid w:val="6D9229DF"/>
    <w:rsid w:val="716E2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250</Words>
  <Characters>1425</Characters>
  <Lines>11</Lines>
  <Paragraphs>3</Paragraphs>
  <TotalTime>7</TotalTime>
  <ScaleCrop>false</ScaleCrop>
  <LinksUpToDate>false</LinksUpToDate>
  <CharactersWithSpaces>1672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2021-09-09T03:21:00Z</dcterms:created>
  <dc:creator>Administrator</dc:creator>
  <cp:lastModifiedBy>Administrator</cp:lastModifiedBy>
  <cp:lastPrinted>2023-12-27T03:53:00Z</cp:lastPrinted>
  <dcterms:modified xsi:type="dcterms:W3CDTF">2024-01-04T03:48:21Z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2FE73A6F69024273B5A5C45A79B815B2</vt:lpwstr>
  </property>
</Properties>
</file>