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CC1">
      <w:pPr>
        <w:spacing w:line="408" w:lineRule="atLeast"/>
        <w:jc w:val="center"/>
        <w:divId w:val="7859321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铁路专线监管经费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785932153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铁路专线监管：加强全市铁路专用线社会道口的监管。</w:t>
            </w:r>
          </w:p>
        </w:tc>
      </w:tr>
    </w:tbl>
    <w:p w:rsidR="00000000" w:rsidRDefault="00E82CC1">
      <w:pPr>
        <w:spacing w:line="408" w:lineRule="atLeast"/>
        <w:jc w:val="center"/>
        <w:divId w:val="931935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93193533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93193533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E82CC1">
      <w:pPr>
        <w:spacing w:line="408" w:lineRule="atLeast"/>
        <w:jc w:val="center"/>
        <w:divId w:val="1782036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782036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782036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782036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E82CC1">
      <w:pPr>
        <w:spacing w:line="408" w:lineRule="atLeast"/>
        <w:jc w:val="center"/>
        <w:divId w:val="13417342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341734232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E82CC1">
      <w:pPr>
        <w:spacing w:line="408" w:lineRule="atLeast"/>
        <w:jc w:val="center"/>
        <w:divId w:val="19983353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998335311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E82CC1">
      <w:pPr>
        <w:spacing w:line="408" w:lineRule="atLeast"/>
        <w:jc w:val="center"/>
        <w:divId w:val="11299305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112993056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全面完成铁路专用线社会道口监管的各项工作。</w:t>
            </w:r>
          </w:p>
        </w:tc>
      </w:tr>
    </w:tbl>
    <w:p w:rsidR="00000000" w:rsidRDefault="00E82CC1">
      <w:pPr>
        <w:spacing w:line="408" w:lineRule="atLeast"/>
        <w:jc w:val="center"/>
        <w:divId w:val="202554770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2025547707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2025547707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2025547707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资金安排合理性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合理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严格执行行政事业单位财务管理制度及相关政策精神，通过政府采购等多种方式，合理安排资金投向。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该项指标达到合理得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社会道口安全检查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完成</w:t>
            </w: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个道口安全检查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重点企业运输量报表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每月按时按量完成重点企业运输量报表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报表检查制度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对</w:t>
            </w: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个道口安全检查形成周、月、季检查；</w:t>
            </w:r>
            <w:r>
              <w:rPr>
                <w:sz w:val="16"/>
                <w:szCs w:val="16"/>
              </w:rPr>
              <w:t xml:space="preserve"> 2.</w:t>
            </w:r>
            <w:r>
              <w:rPr>
                <w:sz w:val="16"/>
                <w:szCs w:val="16"/>
              </w:rPr>
              <w:t>重点企业运输量报表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0.5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路地双方协调制度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协调、配合铁路与地方的相关工作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98%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目标工作完成及时性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及时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按时按规定完成相关工作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该项指标达到及时得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分，每未及时完成一项扣</w:t>
            </w:r>
            <w:r>
              <w:rPr>
                <w:sz w:val="16"/>
                <w:szCs w:val="16"/>
              </w:rPr>
              <w:t>0.5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预算编制完整性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部门所有收入是否全部纳入部门预算；</w:t>
            </w:r>
            <w:r>
              <w:rPr>
                <w:sz w:val="16"/>
                <w:szCs w:val="16"/>
              </w:rPr>
              <w:t xml:space="preserve"> 2.</w:t>
            </w:r>
            <w:r>
              <w:rPr>
                <w:sz w:val="16"/>
                <w:szCs w:val="16"/>
              </w:rPr>
              <w:t>部门支出预算是否统筹各类资金来源，全部纳入部门预算管理。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该项指标达到完整得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全面加强安全监管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对</w:t>
            </w: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个道口安全监督，实现无安全事故</w:t>
            </w:r>
            <w:r>
              <w:rPr>
                <w:sz w:val="16"/>
                <w:szCs w:val="16"/>
              </w:rPr>
              <w:t>; 2.</w:t>
            </w:r>
            <w:r>
              <w:rPr>
                <w:sz w:val="16"/>
                <w:szCs w:val="16"/>
              </w:rPr>
              <w:t>扎实开展铁路专用线安全生产隐患排查治理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督促企业制定有关隐患排查治理监督管理和风险预防控制度，完善隐患排查治理长效常态工作机制。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98%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0.5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改善铁路沿线安全环境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协调铁路部门做好铁路沿线周边环境得到进一步改善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98%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分，每少完成一项扣</w:t>
            </w:r>
            <w:r>
              <w:rPr>
                <w:sz w:val="16"/>
                <w:szCs w:val="16"/>
              </w:rPr>
              <w:t>0.5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</w:t>
            </w:r>
          </w:p>
        </w:tc>
      </w:tr>
      <w:tr w:rsidR="00000000">
        <w:trPr>
          <w:divId w:val="2025547707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地方铁路工作人员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对本中心满意度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分，每降低</w:t>
            </w:r>
            <w:r>
              <w:rPr>
                <w:sz w:val="16"/>
                <w:szCs w:val="16"/>
              </w:rPr>
              <w:t>2%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该项指标达到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分，每降低</w:t>
            </w:r>
            <w:r>
              <w:rPr>
                <w:sz w:val="16"/>
                <w:szCs w:val="16"/>
              </w:rPr>
              <w:t>2%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8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</w:t>
            </w:r>
          </w:p>
        </w:tc>
      </w:tr>
    </w:tbl>
    <w:p w:rsidR="00000000" w:rsidRDefault="00E82CC1">
      <w:pPr>
        <w:divId w:val="2025547707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C1" w:rsidRDefault="00E82CC1" w:rsidP="00E82CC1">
      <w:r>
        <w:separator/>
      </w:r>
    </w:p>
  </w:endnote>
  <w:endnote w:type="continuationSeparator" w:id="0">
    <w:p w:rsidR="00E82CC1" w:rsidRDefault="00E82CC1" w:rsidP="00E8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C1" w:rsidRDefault="00E82CC1" w:rsidP="00E82CC1">
      <w:r>
        <w:separator/>
      </w:r>
    </w:p>
  </w:footnote>
  <w:footnote w:type="continuationSeparator" w:id="0">
    <w:p w:rsidR="00E82CC1" w:rsidRDefault="00E82CC1" w:rsidP="00E82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2CC1"/>
    <w:rsid w:val="00E8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CC1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CC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410</Characters>
  <Application>Microsoft Office Word</Application>
  <DocSecurity>0</DocSecurity>
  <Lines>3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2024-01-19T03:26:00Z</dcterms:created>
  <dcterms:modified xsi:type="dcterms:W3CDTF">2024-01-19T03:26:00Z</dcterms:modified>
</cp:coreProperties>
</file>