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7FA5">
      <w:pPr>
        <w:spacing w:line="408" w:lineRule="atLeast"/>
        <w:jc w:val="center"/>
        <w:divId w:val="176780052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基本信息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2501"/>
        <w:gridCol w:w="1667"/>
        <w:gridCol w:w="2501"/>
      </w:tblGrid>
      <w:tr w:rsidR="00000000">
        <w:trPr>
          <w:divId w:val="1767800528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专项资金名称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项目名称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安全生产监管经费</w:t>
            </w:r>
          </w:p>
        </w:tc>
      </w:tr>
      <w:tr w:rsidR="00000000">
        <w:trPr>
          <w:divId w:val="1767800528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项目期限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年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起始时间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</w:tr>
      <w:tr w:rsidR="00000000">
        <w:trPr>
          <w:divId w:val="1767800528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分配方式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</w:rPr>
              <w:t>因素法和项目法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编报模板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430400 </w:t>
            </w:r>
            <w:r>
              <w:rPr>
                <w:sz w:val="16"/>
                <w:szCs w:val="16"/>
              </w:rPr>
              <w:t>标准模板</w:t>
            </w:r>
          </w:p>
        </w:tc>
      </w:tr>
      <w:tr w:rsidR="00000000">
        <w:trPr>
          <w:divId w:val="1767800528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项目总金额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200000.000000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其中：社会投入资金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00000">
        <w:trPr>
          <w:divId w:val="1767800528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其中：银行贷款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是否资产配置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</w:tr>
      <w:tr w:rsidR="00000000">
        <w:trPr>
          <w:divId w:val="1767800528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是否追踪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是否政府购买服务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</w:tr>
      <w:tr w:rsidR="00000000">
        <w:trPr>
          <w:divId w:val="1767800528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是否政府采购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三保标识代码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</w:t>
            </w:r>
            <w:r>
              <w:rPr>
                <w:sz w:val="16"/>
                <w:szCs w:val="16"/>
              </w:rPr>
              <w:t>非</w:t>
            </w:r>
            <w:r>
              <w:rPr>
                <w:sz w:val="16"/>
                <w:szCs w:val="16"/>
              </w:rPr>
              <w:t>“</w:t>
            </w:r>
            <w:r>
              <w:rPr>
                <w:sz w:val="16"/>
                <w:szCs w:val="16"/>
              </w:rPr>
              <w:t>三保</w:t>
            </w:r>
            <w:r>
              <w:rPr>
                <w:sz w:val="16"/>
                <w:szCs w:val="16"/>
              </w:rPr>
              <w:t>”</w:t>
            </w:r>
            <w:r>
              <w:rPr>
                <w:sz w:val="16"/>
                <w:szCs w:val="16"/>
              </w:rPr>
              <w:t>支出</w:t>
            </w:r>
          </w:p>
        </w:tc>
      </w:tr>
      <w:tr w:rsidR="00000000">
        <w:trPr>
          <w:divId w:val="1767800528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是否基建项目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是否科研项目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</w:tr>
      <w:tr w:rsidR="00000000">
        <w:trPr>
          <w:divId w:val="1767800528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热点分类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 </w:t>
            </w:r>
            <w:r>
              <w:rPr>
                <w:sz w:val="16"/>
                <w:szCs w:val="16"/>
              </w:rPr>
              <w:t>保运转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项目排序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</w:t>
            </w:r>
            <w:r>
              <w:rPr>
                <w:sz w:val="16"/>
                <w:szCs w:val="16"/>
              </w:rPr>
              <w:t>运转</w:t>
            </w:r>
          </w:p>
        </w:tc>
      </w:tr>
      <w:tr w:rsidR="00000000">
        <w:trPr>
          <w:divId w:val="1767800528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财政内部机构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经济建设科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扶持类型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1767800528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项目概述</w:t>
            </w:r>
          </w:p>
        </w:tc>
        <w:tc>
          <w:tcPr>
            <w:tcW w:w="4000" w:type="pct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根据国务院安全生产党政同责和湖南省</w:t>
            </w:r>
            <w:r>
              <w:rPr>
                <w:sz w:val="16"/>
                <w:szCs w:val="16"/>
              </w:rPr>
              <w:t>“</w:t>
            </w:r>
            <w:r>
              <w:rPr>
                <w:sz w:val="16"/>
                <w:szCs w:val="16"/>
              </w:rPr>
              <w:t>一岗双责</w:t>
            </w:r>
            <w:r>
              <w:rPr>
                <w:sz w:val="16"/>
                <w:szCs w:val="16"/>
              </w:rPr>
              <w:t>”</w:t>
            </w:r>
            <w:r>
              <w:rPr>
                <w:sz w:val="16"/>
                <w:szCs w:val="16"/>
              </w:rPr>
              <w:t>等文件精神，落实安全生产监督管理责任，努力开展应急演练、安全生产隐患排查治理等一系列活动，提高应对突发事件和风险能力的要求，完善安全生产监管体系，强化安全生产管理和监督，有效遏制重特大安全事故。</w:t>
            </w:r>
          </w:p>
        </w:tc>
      </w:tr>
    </w:tbl>
    <w:p w:rsidR="00000000" w:rsidRDefault="00807FA5">
      <w:pPr>
        <w:spacing w:line="408" w:lineRule="atLeast"/>
        <w:jc w:val="center"/>
        <w:divId w:val="63013390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项目测算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"/>
        <w:gridCol w:w="553"/>
        <w:gridCol w:w="553"/>
        <w:gridCol w:w="553"/>
        <w:gridCol w:w="590"/>
        <w:gridCol w:w="553"/>
        <w:gridCol w:w="553"/>
        <w:gridCol w:w="553"/>
        <w:gridCol w:w="553"/>
        <w:gridCol w:w="553"/>
        <w:gridCol w:w="553"/>
        <w:gridCol w:w="554"/>
        <w:gridCol w:w="554"/>
        <w:gridCol w:w="554"/>
        <w:gridCol w:w="554"/>
      </w:tblGrid>
      <w:tr w:rsidR="00000000">
        <w:trPr>
          <w:divId w:val="630133902"/>
          <w:trHeight w:val="47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单位编码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单位名称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编报模板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项目任务明细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支出标准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支出标准分类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计量单位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计算方式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支出标准值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计量数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单价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测算数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申报数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审核数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测算依据及说明</w:t>
            </w:r>
          </w:p>
        </w:tc>
      </w:tr>
      <w:tr w:rsidR="00000000">
        <w:trPr>
          <w:divId w:val="630133902"/>
          <w:trHeight w:val="47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083001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衡阳市交通运输局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430400 </w:t>
            </w:r>
            <w:r>
              <w:rPr>
                <w:sz w:val="16"/>
                <w:szCs w:val="16"/>
              </w:rPr>
              <w:t>标准模板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431049 </w:t>
            </w:r>
            <w:r>
              <w:rPr>
                <w:sz w:val="16"/>
                <w:szCs w:val="16"/>
              </w:rPr>
              <w:t>标准模板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Z011635 </w:t>
            </w:r>
            <w:r>
              <w:rPr>
                <w:sz w:val="16"/>
                <w:szCs w:val="16"/>
              </w:rPr>
              <w:t>暂定标准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</w:rPr>
              <w:t>暂定标准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元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定额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暂定标准</w:t>
            </w:r>
          </w:p>
        </w:tc>
      </w:tr>
    </w:tbl>
    <w:p w:rsidR="00000000" w:rsidRDefault="00807FA5">
      <w:pPr>
        <w:spacing w:line="408" w:lineRule="atLeast"/>
        <w:jc w:val="center"/>
        <w:divId w:val="4630846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分年支出计划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0"/>
        <w:gridCol w:w="1390"/>
        <w:gridCol w:w="1389"/>
        <w:gridCol w:w="1389"/>
        <w:gridCol w:w="1389"/>
        <w:gridCol w:w="1389"/>
      </w:tblGrid>
      <w:tr w:rsidR="00000000">
        <w:trPr>
          <w:divId w:val="463084652"/>
          <w:trHeight w:val="475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年度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总金额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申报数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审核数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银行贷款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社会投入资金</w:t>
            </w:r>
          </w:p>
        </w:tc>
      </w:tr>
      <w:tr w:rsidR="00000000">
        <w:trPr>
          <w:divId w:val="463084652"/>
          <w:trHeight w:val="475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合计行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463084652"/>
          <w:trHeight w:val="475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</w:p>
        </w:tc>
      </w:tr>
    </w:tbl>
    <w:p w:rsidR="00000000" w:rsidRDefault="00807FA5">
      <w:pPr>
        <w:spacing w:line="408" w:lineRule="atLeast"/>
        <w:jc w:val="center"/>
        <w:divId w:val="185946105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项目资产配置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1"/>
        <w:gridCol w:w="1191"/>
        <w:gridCol w:w="1191"/>
        <w:gridCol w:w="1191"/>
        <w:gridCol w:w="1191"/>
        <w:gridCol w:w="1191"/>
        <w:gridCol w:w="1190"/>
      </w:tblGrid>
      <w:tr w:rsidR="00000000">
        <w:trPr>
          <w:divId w:val="1859461055"/>
          <w:trHeight w:val="47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资产名称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资产分类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资产数量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资产编制数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资产申请数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单价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总金额</w:t>
            </w:r>
          </w:p>
        </w:tc>
      </w:tr>
    </w:tbl>
    <w:p w:rsidR="00000000" w:rsidRDefault="00807FA5">
      <w:pPr>
        <w:spacing w:line="408" w:lineRule="atLeast"/>
        <w:jc w:val="center"/>
        <w:divId w:val="184577742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项目存量资产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8"/>
        <w:gridCol w:w="4168"/>
      </w:tblGrid>
      <w:tr w:rsidR="00000000">
        <w:trPr>
          <w:divId w:val="1845777423"/>
          <w:trHeight w:val="475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资产分类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资产编号</w:t>
            </w:r>
          </w:p>
        </w:tc>
      </w:tr>
    </w:tbl>
    <w:p w:rsidR="00000000" w:rsidRDefault="00807FA5">
      <w:pPr>
        <w:spacing w:line="408" w:lineRule="atLeast"/>
        <w:jc w:val="center"/>
        <w:divId w:val="156791249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项目绩效目标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6669"/>
      </w:tblGrid>
      <w:tr w:rsidR="00000000">
        <w:trPr>
          <w:divId w:val="1567912499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绩效目标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确保全年安全生产无等级责任事故，确保交通运输行业安全形势持续稳定发展。</w:t>
            </w:r>
          </w:p>
        </w:tc>
      </w:tr>
    </w:tbl>
    <w:p w:rsidR="00000000" w:rsidRDefault="00807FA5">
      <w:pPr>
        <w:spacing w:line="408" w:lineRule="atLeast"/>
        <w:jc w:val="center"/>
        <w:divId w:val="114774924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项目绩效指标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7"/>
        <w:gridCol w:w="917"/>
        <w:gridCol w:w="917"/>
        <w:gridCol w:w="917"/>
        <w:gridCol w:w="917"/>
        <w:gridCol w:w="917"/>
        <w:gridCol w:w="917"/>
        <w:gridCol w:w="917"/>
        <w:gridCol w:w="1000"/>
      </w:tblGrid>
      <w:tr w:rsidR="00000000">
        <w:trPr>
          <w:divId w:val="1147749243"/>
          <w:trHeight w:val="475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分解指标</w:t>
            </w:r>
          </w:p>
        </w:tc>
      </w:tr>
      <w:tr w:rsidR="00000000">
        <w:trPr>
          <w:divId w:val="1147749243"/>
          <w:trHeight w:val="475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一级指标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二级指标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三级指标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指标值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指标值内容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评（扣分标准）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度量单位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指标值类型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 w:rsidR="00000000">
        <w:trPr>
          <w:divId w:val="1147749243"/>
          <w:trHeight w:val="475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成本指标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经济成本指标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经济成本指标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万元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总成本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分（成本每超支</w:t>
            </w:r>
            <w:r>
              <w:rPr>
                <w:sz w:val="16"/>
                <w:szCs w:val="16"/>
              </w:rPr>
              <w:t>10%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元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1147749243"/>
          <w:trHeight w:val="475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产出指标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数量指标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数量指标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无重特大安全事故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事故情况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分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无特重大事故满分）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次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1147749243"/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质量指标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质量指标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总体平稳可控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安全形势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分（事故率增加</w:t>
            </w:r>
            <w:r>
              <w:rPr>
                <w:sz w:val="16"/>
                <w:szCs w:val="16"/>
              </w:rPr>
              <w:t>1%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分）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定性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1147749243"/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时效指标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时效指标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>
              <w:rPr>
                <w:sz w:val="16"/>
                <w:szCs w:val="16"/>
              </w:rPr>
              <w:t>年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按计划进行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分（完成目标</w:t>
            </w:r>
            <w:r>
              <w:rPr>
                <w:sz w:val="16"/>
                <w:szCs w:val="16"/>
              </w:rPr>
              <w:t>90%</w:t>
            </w:r>
            <w:r>
              <w:rPr>
                <w:sz w:val="16"/>
                <w:szCs w:val="16"/>
              </w:rPr>
              <w:t>得满分，下降</w:t>
            </w:r>
            <w:r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定性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1147749243"/>
          <w:trHeight w:val="475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经济损失减少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安全生产形势平稳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分（经济损失增加</w:t>
            </w:r>
            <w:r>
              <w:rPr>
                <w:sz w:val="16"/>
                <w:szCs w:val="16"/>
              </w:rPr>
              <w:t>1%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分）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定性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1147749243"/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生态效益指标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生态效益指标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减少对周边环境污染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降低事故率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分（完成目标</w:t>
            </w:r>
            <w:r>
              <w:rPr>
                <w:sz w:val="16"/>
                <w:szCs w:val="16"/>
              </w:rPr>
              <w:t>90%</w:t>
            </w:r>
            <w:r>
              <w:rPr>
                <w:sz w:val="16"/>
                <w:szCs w:val="16"/>
              </w:rPr>
              <w:t>得满分，下降</w:t>
            </w:r>
            <w:r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定性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1147749243"/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可持续影响指标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可持续影响指标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减少人员伤亡和财产损失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安全生产低事故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分（完成目标</w:t>
            </w:r>
            <w:r>
              <w:rPr>
                <w:sz w:val="16"/>
                <w:szCs w:val="16"/>
              </w:rPr>
              <w:t>90%</w:t>
            </w:r>
            <w:r>
              <w:rPr>
                <w:sz w:val="16"/>
                <w:szCs w:val="16"/>
              </w:rPr>
              <w:t>得满分，下降</w:t>
            </w:r>
            <w:r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定性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1147749243"/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社会效益指标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社会效益指标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保证人民群众生命财产安全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安全事故低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分（完成目标</w:t>
            </w:r>
            <w:r>
              <w:rPr>
                <w:sz w:val="16"/>
                <w:szCs w:val="16"/>
              </w:rPr>
              <w:t>90%</w:t>
            </w:r>
            <w:r>
              <w:rPr>
                <w:sz w:val="16"/>
                <w:szCs w:val="16"/>
              </w:rPr>
              <w:t>得满分，下降</w:t>
            </w:r>
            <w:r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定性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1147749243"/>
          <w:trHeight w:val="475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满意度指标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服务对象满意度指标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社会公众或服务对象满意度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公众满意度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分（下降</w:t>
            </w:r>
            <w:r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分）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807FA5">
            <w:pPr>
              <w:jc w:val="center"/>
              <w:rPr>
                <w:sz w:val="16"/>
                <w:szCs w:val="16"/>
              </w:rPr>
            </w:pPr>
          </w:p>
        </w:tc>
      </w:tr>
    </w:tbl>
    <w:p w:rsidR="00000000" w:rsidRDefault="00807FA5">
      <w:pPr>
        <w:divId w:val="1147749243"/>
      </w:pPr>
    </w:p>
    <w:sectPr w:rsidR="00000000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FA5" w:rsidRDefault="00807FA5" w:rsidP="00807FA5">
      <w:r>
        <w:separator/>
      </w:r>
    </w:p>
  </w:endnote>
  <w:endnote w:type="continuationSeparator" w:id="0">
    <w:p w:rsidR="00807FA5" w:rsidRDefault="00807FA5" w:rsidP="00807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FA5" w:rsidRDefault="00807FA5" w:rsidP="00807FA5">
      <w:r>
        <w:separator/>
      </w:r>
    </w:p>
  </w:footnote>
  <w:footnote w:type="continuationSeparator" w:id="0">
    <w:p w:rsidR="00807FA5" w:rsidRDefault="00807FA5" w:rsidP="00807F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07FA5"/>
    <w:rsid w:val="0080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7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7FA5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7F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7FA5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8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958</Words>
  <Characters>380</Characters>
  <Application>Microsoft Office Word</Application>
  <DocSecurity>0</DocSecurity>
  <Lines>3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2024-01-19T03:26:00Z</dcterms:created>
  <dcterms:modified xsi:type="dcterms:W3CDTF">2024-01-19T03:26:00Z</dcterms:modified>
</cp:coreProperties>
</file>