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粗黑宋简体" w:hAnsi="方正粗黑宋简体" w:eastAsia="方正粗黑宋简体" w:cs="方正粗黑宋简体"/>
          <w:sz w:val="48"/>
          <w:szCs w:val="48"/>
        </w:rPr>
      </w:pPr>
      <w:r>
        <w:rPr>
          <w:rFonts w:hint="eastAsia" w:ascii="方正粗黑宋简体" w:hAnsi="方正粗黑宋简体" w:eastAsia="方正粗黑宋简体" w:cs="方正粗黑宋简体"/>
          <w:sz w:val="48"/>
          <w:szCs w:val="48"/>
        </w:rPr>
        <w:t>特种设备作业人员复审网上申报流程</w:t>
      </w:r>
    </w:p>
    <w:p>
      <w:pPr>
        <w:jc w:val="center"/>
        <w:rPr>
          <w:rFonts w:ascii="方正粗黑宋简体" w:hAnsi="方正粗黑宋简体" w:eastAsia="方正粗黑宋简体" w:cs="方正粗黑宋简体"/>
          <w:sz w:val="48"/>
          <w:szCs w:val="48"/>
        </w:rPr>
      </w:pPr>
    </w:p>
    <w:p>
      <w:pPr>
        <w:rPr>
          <w:b/>
          <w:bCs/>
          <w:sz w:val="24"/>
        </w:rPr>
      </w:pPr>
      <w:r>
        <w:rPr>
          <w:rFonts w:hint="eastAsia"/>
          <w:b/>
          <w:bCs/>
          <w:sz w:val="24"/>
        </w:rPr>
        <w:t>第一步：进入湖南省一件事一次办网站</w:t>
      </w:r>
    </w:p>
    <w:p>
      <w:pPr>
        <w:rPr>
          <w:b/>
          <w:bCs/>
          <w:sz w:val="28"/>
          <w:szCs w:val="28"/>
        </w:rPr>
      </w:pPr>
      <w:r>
        <w:fldChar w:fldCharType="begin"/>
      </w:r>
      <w:r>
        <w:instrText xml:space="preserve"> HYPERLINK "http://zwfw-new.hunan.gov.cn/hnzwfw/1/index.htm" </w:instrText>
      </w:r>
      <w:r>
        <w:fldChar w:fldCharType="separate"/>
      </w:r>
      <w:r>
        <w:rPr>
          <w:rStyle w:val="8"/>
          <w:b/>
          <w:bCs/>
          <w:sz w:val="28"/>
          <w:szCs w:val="28"/>
        </w:rPr>
        <w:t>http://zwfw-new.hunan.gov.cn/hnzwfw/1/index.htm</w:t>
      </w:r>
      <w:r>
        <w:rPr>
          <w:rStyle w:val="8"/>
          <w:b/>
          <w:bCs/>
          <w:sz w:val="28"/>
          <w:szCs w:val="28"/>
        </w:rPr>
        <w:fldChar w:fldCharType="end"/>
      </w:r>
    </w:p>
    <w:p>
      <w:r>
        <w:pict>
          <v:shape id="_x0000_i1025" o:spt="75" type="#_x0000_t75" style="height:179.35pt;width:379.6pt;" filled="f" o:preferrelative="t" stroked="f" coordsize="21600,21600">
            <v:path/>
            <v:fill on="f" focussize="0,0"/>
            <v:stroke on="f" joinstyle="miter"/>
            <v:imagedata r:id="rId4" o:title=""/>
            <o:lock v:ext="edit" aspectratio="t"/>
            <w10:wrap type="none"/>
            <w10:anchorlock/>
          </v:shape>
        </w:pict>
      </w:r>
    </w:p>
    <w:p>
      <w:r>
        <w:pict>
          <v:shape id="_x0000_i1026" o:spt="75" type="#_x0000_t75" style="height:230.2pt;width:379.9pt;" filled="f" o:preferrelative="t" stroked="f" coordsize="21600,21600">
            <v:path/>
            <v:fill on="f" focussize="0,0"/>
            <v:stroke on="f" joinstyle="miter"/>
            <v:imagedata r:id="rId5" o:title="微信图片_20220821150441"/>
            <o:lock v:ext="edit" aspectratio="t"/>
            <w10:wrap type="none"/>
            <w10:anchorlock/>
          </v:shape>
        </w:pict>
      </w:r>
    </w:p>
    <w:p>
      <w:pPr>
        <w:rPr>
          <w:color w:val="FF0000"/>
        </w:rPr>
      </w:pPr>
      <w:r>
        <w:rPr>
          <w:rFonts w:hint="eastAsia"/>
          <w:color w:val="FF0000"/>
        </w:rPr>
        <w:t>注意事项：如果你有账号，请直接登录。如果没有账号，请先注册在登录。然后行政区划选择衡阳市。部门选择市市场监督管理局。</w:t>
      </w:r>
    </w:p>
    <w:p>
      <w:pPr>
        <w:rPr>
          <w:color w:val="ED7D31"/>
        </w:rPr>
      </w:pPr>
    </w:p>
    <w:p>
      <w:pPr>
        <w:jc w:val="left"/>
      </w:pPr>
      <w:r>
        <w:rPr>
          <w:rFonts w:hint="eastAsia"/>
          <w:b/>
          <w:bCs/>
          <w:sz w:val="24"/>
        </w:rPr>
        <w:t>第二步：选择特种设备作业人员资格认定里面的作业人员延续，点击在线办理</w:t>
      </w:r>
    </w:p>
    <w:p>
      <w:pPr>
        <w:jc w:val="left"/>
      </w:pPr>
      <w:r>
        <w:pict>
          <v:shape id="_x0000_i1027" o:spt="75" type="#_x0000_t75" style="height:175.25pt;width:414.3pt;" filled="f" o:preferrelative="t" stroked="f" coordsize="21600,21600">
            <v:path/>
            <v:fill on="f" focussize="0,0"/>
            <v:stroke on="f" joinstyle="miter"/>
            <v:imagedata r:id="rId6" o:title="微信图片_20220821145634"/>
            <o:lock v:ext="edit" aspectratio="t"/>
            <w10:wrap type="none"/>
            <w10:anchorlock/>
          </v:shape>
        </w:pict>
      </w:r>
    </w:p>
    <w:p>
      <w:pPr>
        <w:rPr>
          <w:color w:val="ED7D31"/>
        </w:rPr>
      </w:pPr>
      <w:r>
        <w:rPr>
          <w:color w:val="ED7D31"/>
        </w:rPr>
        <w:pict>
          <v:shape id="_x0000_i1028" o:spt="75" alt="4" type="#_x0000_t75" style="height:201.15pt;width:411.8pt;" filled="f" o:preferrelative="t" stroked="f" coordsize="21600,21600">
            <v:path/>
            <v:fill on="f" focussize="0,0"/>
            <v:stroke on="f" joinstyle="miter"/>
            <v:imagedata r:id="rId7" o:title=""/>
            <o:lock v:ext="edit" aspectratio="t"/>
            <w10:wrap type="none"/>
            <w10:anchorlock/>
          </v:shape>
        </w:pict>
      </w:r>
    </w:p>
    <w:p>
      <w:pPr>
        <w:jc w:val="left"/>
        <w:rPr>
          <w:rFonts w:hint="eastAsia"/>
          <w:color w:val="FF0000"/>
        </w:rPr>
      </w:pPr>
      <w:r>
        <w:rPr>
          <w:rFonts w:hint="eastAsia"/>
          <w:color w:val="FF0000"/>
        </w:rPr>
        <w:pict>
          <v:shape id="_x0000_i1029" o:spt="75" type="#_x0000_t75" style="height:196.75pt;width:414.95pt;" filled="f" o:preferrelative="t" stroked="f" coordsize="21600,21600">
            <v:path/>
            <v:fill on="f" focussize="0,0"/>
            <v:stroke on="f" joinstyle="miter"/>
            <v:imagedata r:id="rId8" o:title="微信图片_20220821154600"/>
            <o:lock v:ext="edit" aspectratio="t"/>
            <w10:wrap type="none"/>
            <w10:anchorlock/>
          </v:shape>
        </w:pict>
      </w:r>
    </w:p>
    <w:p>
      <w:pPr>
        <w:jc w:val="left"/>
        <w:rPr>
          <w:color w:val="FF0000"/>
        </w:rPr>
      </w:pPr>
      <w:r>
        <w:rPr>
          <w:rFonts w:hint="eastAsia"/>
          <w:color w:val="FF0000"/>
        </w:rPr>
        <w:t>根据规定，中断操作一年以上，持证期间发生过违章作业行为和安全事故，超过</w:t>
      </w:r>
      <w:r>
        <w:rPr>
          <w:color w:val="FF0000"/>
        </w:rPr>
        <w:t>65</w:t>
      </w:r>
      <w:r>
        <w:rPr>
          <w:rFonts w:hint="eastAsia"/>
          <w:color w:val="FF0000"/>
        </w:rPr>
        <w:t>周岁，不予复审。</w:t>
      </w:r>
    </w:p>
    <w:p>
      <w:pPr>
        <w:jc w:val="left"/>
        <w:rPr>
          <w:color w:val="ED7D31"/>
        </w:rPr>
      </w:pPr>
    </w:p>
    <w:p>
      <w:pPr>
        <w:jc w:val="left"/>
        <w:rPr>
          <w:color w:val="ED7D31"/>
        </w:rPr>
      </w:pPr>
      <w:r>
        <w:rPr>
          <w:color w:val="ED7D31"/>
        </w:rPr>
        <w:pict>
          <v:shape id="_x0000_i1030" o:spt="75" alt="微信图片_20220803133832" type="#_x0000_t75" style="height:212.2pt;width:439.9pt;" filled="f" o:preferrelative="t" stroked="f" coordsize="21600,21600">
            <v:path/>
            <v:fill on="f" focussize="0,0"/>
            <v:stroke on="f" joinstyle="miter"/>
            <v:imagedata r:id="rId9" o:title=""/>
            <o:lock v:ext="edit" aspectratio="t"/>
            <w10:wrap type="none"/>
            <w10:anchorlock/>
          </v:shape>
        </w:pict>
      </w:r>
      <w:r>
        <w:rPr>
          <w:color w:val="ED7D31"/>
        </w:rPr>
        <w:pict>
          <v:shape id="_x0000_i1031" o:spt="75" alt="微信图片_20220803133828" type="#_x0000_t75" style="height:217.9pt;width:446.55pt;" filled="f" o:preferrelative="t" stroked="f" coordsize="21600,21600">
            <v:path/>
            <v:fill on="f" focussize="0,0"/>
            <v:stroke on="f" joinstyle="miter"/>
            <v:imagedata r:id="rId10" o:title=""/>
            <o:lock v:ext="edit" aspectratio="t"/>
            <w10:wrap type="none"/>
            <w10:anchorlock/>
          </v:shape>
        </w:pict>
      </w:r>
    </w:p>
    <w:p>
      <w:pPr>
        <w:jc w:val="left"/>
        <w:rPr>
          <w:color w:val="ED7D31"/>
        </w:rPr>
      </w:pPr>
    </w:p>
    <w:p>
      <w:pPr>
        <w:jc w:val="left"/>
        <w:rPr>
          <w:color w:val="FF0000"/>
        </w:rPr>
      </w:pPr>
      <w:r>
        <w:rPr>
          <w:rFonts w:hint="eastAsia"/>
          <w:color w:val="FF0000"/>
        </w:rPr>
        <w:t>注意事项：请按照要求填好，注意照片上传的时候一定要按照他要求的有一个阴影部分填满，照片要求规范，单位地址要详细，个人信息最好填上通讯地址和邮政编码。然后点击下一步。</w:t>
      </w:r>
    </w:p>
    <w:p>
      <w:pPr>
        <w:jc w:val="left"/>
        <w:rPr>
          <w:color w:val="ED7D31"/>
        </w:rPr>
      </w:pPr>
      <w:r>
        <w:rPr>
          <w:rFonts w:hint="eastAsia"/>
          <w:color w:val="FF0000"/>
        </w:rPr>
        <w:t>需要邮寄或者到窗口领取的，请选择。</w:t>
      </w:r>
    </w:p>
    <w:p>
      <w:pPr>
        <w:jc w:val="left"/>
        <w:rPr>
          <w:color w:val="ED7D31"/>
        </w:rPr>
      </w:pPr>
    </w:p>
    <w:p>
      <w:pPr>
        <w:jc w:val="left"/>
        <w:rPr>
          <w:color w:val="ED7D31"/>
        </w:rPr>
      </w:pPr>
    </w:p>
    <w:p>
      <w:pPr>
        <w:jc w:val="left"/>
        <w:rPr>
          <w:b/>
          <w:bCs/>
          <w:sz w:val="24"/>
        </w:rPr>
      </w:pPr>
      <w:r>
        <w:rPr>
          <w:rFonts w:hint="eastAsia"/>
          <w:b/>
          <w:bCs/>
          <w:sz w:val="24"/>
        </w:rPr>
        <w:t>第三步：填好个人信息，点击下一步</w:t>
      </w:r>
    </w:p>
    <w:p>
      <w:pPr>
        <w:jc w:val="left"/>
        <w:rPr>
          <w:b/>
          <w:bCs/>
          <w:sz w:val="24"/>
        </w:rPr>
      </w:pPr>
    </w:p>
    <w:p>
      <w:pPr>
        <w:jc w:val="left"/>
        <w:rPr>
          <w:color w:val="ED7D31"/>
        </w:rPr>
      </w:pPr>
      <w:r>
        <w:rPr>
          <w:color w:val="ED7D31"/>
        </w:rPr>
        <w:pict>
          <v:shape id="_x0000_i1032" o:spt="75" alt="微信图片_20220803133758" type="#_x0000_t75" style="height:217.9pt;width:446.55pt;" filled="f" o:preferrelative="t" stroked="f" coordsize="21600,21600">
            <v:path/>
            <v:fill on="f" focussize="0,0"/>
            <v:stroke on="f" joinstyle="miter"/>
            <v:imagedata r:id="rId11" o:title=""/>
            <o:lock v:ext="edit" aspectratio="t"/>
            <w10:wrap type="none"/>
            <w10:anchorlock/>
          </v:shape>
        </w:pict>
      </w:r>
    </w:p>
    <w:p>
      <w:pPr>
        <w:jc w:val="left"/>
        <w:rPr>
          <w:color w:val="ED7D31"/>
        </w:rPr>
      </w:pPr>
    </w:p>
    <w:p>
      <w:pPr>
        <w:jc w:val="left"/>
        <w:rPr>
          <w:color w:val="ED7D31"/>
        </w:rPr>
      </w:pPr>
    </w:p>
    <w:p>
      <w:pPr>
        <w:jc w:val="left"/>
        <w:rPr>
          <w:color w:val="FF0000"/>
        </w:rPr>
      </w:pPr>
      <w:r>
        <w:rPr>
          <w:rFonts w:hint="eastAsia"/>
          <w:color w:val="FF0000"/>
        </w:rPr>
        <w:t>注意事项：</w:t>
      </w:r>
    </w:p>
    <w:p>
      <w:pPr>
        <w:jc w:val="left"/>
        <w:rPr>
          <w:color w:val="FF0000"/>
        </w:rPr>
      </w:pPr>
    </w:p>
    <w:p>
      <w:pPr>
        <w:ind w:firstLine="420" w:firstLineChars="200"/>
        <w:jc w:val="left"/>
        <w:rPr>
          <w:color w:val="FF0000"/>
        </w:rPr>
      </w:pPr>
      <w:r>
        <w:rPr>
          <w:color w:val="FF0000"/>
        </w:rPr>
        <w:t xml:space="preserve">1.  </w:t>
      </w:r>
      <w:r>
        <w:rPr>
          <w:rFonts w:hint="eastAsia"/>
          <w:color w:val="FF0000"/>
        </w:rPr>
        <w:t>申请表点击自动生成，生成之后下载预览，打印并签字再上传（如果信息错误，请删除，然后重新填报个人信息，再自动生成，下载预览签字再上传）</w:t>
      </w:r>
    </w:p>
    <w:p>
      <w:pPr>
        <w:tabs>
          <w:tab w:val="left" w:pos="312"/>
        </w:tabs>
        <w:ind w:firstLine="420" w:firstLineChars="200"/>
        <w:jc w:val="left"/>
        <w:rPr>
          <w:color w:val="FF0000"/>
        </w:rPr>
      </w:pPr>
      <w:r>
        <w:rPr>
          <w:color w:val="FF0000"/>
        </w:rPr>
        <w:t xml:space="preserve">2.  </w:t>
      </w:r>
      <w:r>
        <w:rPr>
          <w:rFonts w:hint="eastAsia"/>
          <w:color w:val="FF0000"/>
        </w:rPr>
        <w:t>原作业证书</w:t>
      </w:r>
      <w:r>
        <w:rPr>
          <w:rFonts w:hint="eastAsia"/>
          <w:b/>
          <w:bCs/>
          <w:color w:val="FF0000"/>
        </w:rPr>
        <w:t>有字的页面</w:t>
      </w:r>
      <w:r>
        <w:rPr>
          <w:rFonts w:hint="eastAsia"/>
          <w:color w:val="FF0000"/>
        </w:rPr>
        <w:t>手机拍照之后放到一个</w:t>
      </w:r>
      <w:r>
        <w:rPr>
          <w:color w:val="FF0000"/>
        </w:rPr>
        <w:t>WORD</w:t>
      </w:r>
      <w:r>
        <w:rPr>
          <w:rFonts w:hint="eastAsia"/>
          <w:color w:val="FF0000"/>
        </w:rPr>
        <w:t>文档里上传</w:t>
      </w:r>
      <w:r>
        <w:rPr>
          <w:color w:val="FF0000"/>
        </w:rPr>
        <w:t xml:space="preserve"> </w:t>
      </w:r>
      <w:r>
        <w:rPr>
          <w:rFonts w:hint="eastAsia"/>
          <w:color w:val="FF0000"/>
        </w:rPr>
        <w:t>或者扫描成一个</w:t>
      </w:r>
      <w:r>
        <w:rPr>
          <w:color w:val="FF0000"/>
        </w:rPr>
        <w:t>PDF</w:t>
      </w:r>
      <w:r>
        <w:rPr>
          <w:rFonts w:hint="eastAsia"/>
          <w:color w:val="FF0000"/>
        </w:rPr>
        <w:t>文件上传。或者合成一张图片上传。</w:t>
      </w:r>
    </w:p>
    <w:p>
      <w:pPr>
        <w:tabs>
          <w:tab w:val="left" w:pos="312"/>
        </w:tabs>
        <w:ind w:firstLine="420" w:firstLineChars="200"/>
        <w:jc w:val="left"/>
        <w:rPr>
          <w:color w:val="FF0000"/>
        </w:rPr>
      </w:pPr>
      <w:r>
        <w:rPr>
          <w:color w:val="FF0000"/>
        </w:rPr>
        <w:t xml:space="preserve">3.  </w:t>
      </w:r>
      <w:r>
        <w:rPr>
          <w:rFonts w:hint="eastAsia"/>
          <w:color w:val="FF0000"/>
        </w:rPr>
        <w:t>注意上传文件的文件方向。不要太大。</w:t>
      </w:r>
    </w:p>
    <w:p>
      <w:pPr>
        <w:numPr>
          <w:ilvl w:val="0"/>
          <w:numId w:val="1"/>
        </w:numPr>
        <w:tabs>
          <w:tab w:val="left" w:pos="312"/>
        </w:tabs>
        <w:jc w:val="left"/>
        <w:rPr>
          <w:color w:val="FF0000"/>
        </w:rPr>
      </w:pPr>
      <w:r>
        <w:rPr>
          <w:rFonts w:hint="eastAsia"/>
          <w:color w:val="FF0000"/>
        </w:rPr>
        <w:t>复审不需要上传体检报告。</w:t>
      </w:r>
    </w:p>
    <w:p>
      <w:pPr>
        <w:tabs>
          <w:tab w:val="left" w:pos="312"/>
        </w:tabs>
        <w:ind w:firstLine="420" w:firstLineChars="200"/>
        <w:jc w:val="left"/>
        <w:rPr>
          <w:color w:val="ED7D31"/>
        </w:rPr>
      </w:pPr>
      <w:r>
        <w:rPr>
          <w:color w:val="FF0000"/>
        </w:rPr>
        <w:t xml:space="preserve">5.  </w:t>
      </w:r>
      <w:r>
        <w:rPr>
          <w:rFonts w:hint="eastAsia"/>
          <w:color w:val="FF0000"/>
        </w:rPr>
        <w:t>人员复审证明模板在后面。</w:t>
      </w:r>
    </w:p>
    <w:p>
      <w:pPr>
        <w:jc w:val="left"/>
        <w:rPr>
          <w:b/>
          <w:bCs/>
          <w:sz w:val="24"/>
        </w:rPr>
      </w:pPr>
    </w:p>
    <w:p>
      <w:pPr>
        <w:jc w:val="left"/>
        <w:rPr>
          <w:b/>
          <w:bCs/>
          <w:sz w:val="24"/>
        </w:rPr>
      </w:pPr>
      <w:r>
        <w:rPr>
          <w:rFonts w:hint="eastAsia"/>
          <w:b/>
          <w:bCs/>
          <w:sz w:val="24"/>
        </w:rPr>
        <w:t>第四步：确定资料填报无误提交</w:t>
      </w:r>
    </w:p>
    <w:p>
      <w:pPr>
        <w:jc w:val="left"/>
        <w:rPr>
          <w:b/>
          <w:bCs/>
          <w:sz w:val="24"/>
        </w:rPr>
      </w:pPr>
      <w:r>
        <w:rPr>
          <w:rFonts w:hint="eastAsia"/>
          <w:b/>
          <w:bCs/>
          <w:sz w:val="24"/>
        </w:rPr>
        <w:t>第五步：以上操作完成后请携带以下资料到衡阳市政务服务中心二楼D12窗口办理。</w:t>
      </w:r>
    </w:p>
    <w:p>
      <w:pPr>
        <w:ind w:firstLine="528"/>
        <w:jc w:val="left"/>
        <w:rPr>
          <w:b/>
          <w:bCs/>
          <w:sz w:val="24"/>
        </w:rPr>
      </w:pPr>
      <w:r>
        <w:rPr>
          <w:rFonts w:hint="eastAsia"/>
          <w:b/>
          <w:bCs/>
          <w:sz w:val="24"/>
        </w:rPr>
        <w:t>1.复审申请表并签字；</w:t>
      </w:r>
    </w:p>
    <w:p>
      <w:pPr>
        <w:ind w:firstLine="528"/>
        <w:jc w:val="left"/>
        <w:rPr>
          <w:b/>
          <w:bCs/>
          <w:sz w:val="24"/>
        </w:rPr>
      </w:pPr>
      <w:r>
        <w:rPr>
          <w:rFonts w:hint="eastAsia"/>
          <w:b/>
          <w:bCs/>
          <w:sz w:val="24"/>
        </w:rPr>
        <w:t>2.特种设备作业人员原件并在聘用记录栏加盖用人单位行政章并填好时间签字;</w:t>
      </w:r>
    </w:p>
    <w:p>
      <w:pPr>
        <w:ind w:firstLine="528"/>
        <w:jc w:val="left"/>
        <w:rPr>
          <w:b/>
          <w:bCs/>
          <w:sz w:val="24"/>
        </w:rPr>
      </w:pPr>
      <w:r>
        <w:rPr>
          <w:rFonts w:hint="eastAsia"/>
          <w:b/>
          <w:bCs/>
          <w:sz w:val="24"/>
        </w:rPr>
        <w:t>3.一张两寸白底彩照;</w:t>
      </w:r>
    </w:p>
    <w:p>
      <w:pPr>
        <w:ind w:firstLine="528"/>
        <w:jc w:val="left"/>
        <w:rPr>
          <w:b/>
          <w:sz w:val="24"/>
        </w:rPr>
      </w:pPr>
      <w:r>
        <w:rPr>
          <w:rFonts w:hint="eastAsia"/>
          <w:b/>
          <w:bCs/>
          <w:sz w:val="24"/>
        </w:rPr>
        <w:t>4.</w:t>
      </w:r>
      <w:r>
        <w:rPr>
          <w:rFonts w:hint="eastAsia"/>
          <w:b/>
          <w:sz w:val="24"/>
        </w:rPr>
        <w:t>特种设备作业人员复审证明表并盖好用人单位的行政章。</w:t>
      </w:r>
    </w:p>
    <w:p>
      <w:pPr>
        <w:jc w:val="left"/>
        <w:rPr>
          <w:b/>
          <w:bCs/>
          <w:sz w:val="24"/>
        </w:rPr>
      </w:pPr>
    </w:p>
    <w:p>
      <w:pPr>
        <w:jc w:val="left"/>
        <w:rPr>
          <w:b/>
          <w:bCs/>
          <w:sz w:val="24"/>
        </w:rPr>
      </w:pPr>
    </w:p>
    <w:p>
      <w:pPr>
        <w:jc w:val="left"/>
        <w:rPr>
          <w:rFonts w:hint="eastAsia" w:ascii="宋体"/>
          <w:color w:val="ED7D31"/>
          <w:sz w:val="24"/>
        </w:rPr>
      </w:pPr>
    </w:p>
    <w:p>
      <w:pPr>
        <w:jc w:val="left"/>
        <w:rPr>
          <w:rFonts w:hint="eastAsia" w:ascii="宋体"/>
          <w:color w:val="ED7D31"/>
          <w:sz w:val="24"/>
        </w:rPr>
      </w:pPr>
    </w:p>
    <w:p>
      <w:pPr>
        <w:jc w:val="left"/>
        <w:rPr>
          <w:rFonts w:hint="eastAsia" w:ascii="宋体"/>
          <w:color w:val="ED7D31"/>
          <w:sz w:val="24"/>
        </w:rPr>
      </w:pPr>
    </w:p>
    <w:p>
      <w:pPr>
        <w:jc w:val="left"/>
        <w:rPr>
          <w:rFonts w:hint="eastAsia" w:ascii="宋体"/>
          <w:color w:val="ED7D31"/>
          <w:sz w:val="24"/>
        </w:rPr>
      </w:pPr>
    </w:p>
    <w:p>
      <w:pPr>
        <w:jc w:val="left"/>
        <w:rPr>
          <w:rFonts w:hint="eastAsia" w:ascii="宋体"/>
          <w:color w:val="ED7D31"/>
          <w:sz w:val="24"/>
        </w:rPr>
      </w:pPr>
    </w:p>
    <w:p>
      <w:pPr>
        <w:jc w:val="left"/>
        <w:rPr>
          <w:rFonts w:hint="eastAsia" w:ascii="宋体"/>
          <w:color w:val="ED7D31"/>
          <w:sz w:val="24"/>
        </w:rPr>
      </w:pPr>
    </w:p>
    <w:p>
      <w:pPr>
        <w:jc w:val="left"/>
        <w:rPr>
          <w:rFonts w:hint="eastAsia" w:ascii="宋体"/>
          <w:color w:val="ED7D31"/>
          <w:sz w:val="24"/>
        </w:rPr>
      </w:pPr>
    </w:p>
    <w:p>
      <w:pPr>
        <w:jc w:val="left"/>
        <w:rPr>
          <w:rFonts w:ascii="宋体"/>
          <w:color w:val="ED7D31"/>
          <w:sz w:val="24"/>
        </w:rPr>
      </w:pPr>
    </w:p>
    <w:p>
      <w:pPr>
        <w:ind w:firstLine="3120" w:firstLineChars="650"/>
        <w:rPr>
          <w:sz w:val="48"/>
          <w:szCs w:val="48"/>
        </w:rPr>
      </w:pPr>
      <w:r>
        <w:rPr>
          <w:rFonts w:hint="eastAsia"/>
          <w:sz w:val="48"/>
          <w:szCs w:val="48"/>
        </w:rPr>
        <w:t>证</w:t>
      </w:r>
      <w:r>
        <w:rPr>
          <w:sz w:val="48"/>
          <w:szCs w:val="48"/>
        </w:rPr>
        <w:t xml:space="preserve">     </w:t>
      </w:r>
      <w:r>
        <w:rPr>
          <w:rFonts w:hint="eastAsia"/>
          <w:sz w:val="48"/>
          <w:szCs w:val="48"/>
        </w:rPr>
        <w:t>明</w:t>
      </w:r>
    </w:p>
    <w:p>
      <w:pPr>
        <w:rPr>
          <w:sz w:val="48"/>
          <w:szCs w:val="48"/>
        </w:rPr>
      </w:pPr>
    </w:p>
    <w:p>
      <w:pPr>
        <w:ind w:firstLine="800" w:firstLineChars="250"/>
        <w:rPr>
          <w:sz w:val="32"/>
          <w:szCs w:val="32"/>
        </w:rPr>
      </w:pPr>
      <w:r>
        <w:rPr>
          <w:rFonts w:hint="eastAsia"/>
          <w:sz w:val="32"/>
          <w:szCs w:val="32"/>
        </w:rPr>
        <w:t>兹有</w:t>
      </w:r>
      <w:r>
        <w:rPr>
          <w:sz w:val="32"/>
          <w:szCs w:val="32"/>
          <w:u w:val="single"/>
        </w:rPr>
        <w:t xml:space="preserve">      </w:t>
      </w:r>
      <w:r>
        <w:rPr>
          <w:rFonts w:hint="eastAsia"/>
          <w:sz w:val="32"/>
          <w:szCs w:val="32"/>
        </w:rPr>
        <w:t>同志</w:t>
      </w:r>
      <w:r>
        <w:rPr>
          <w:rFonts w:hint="eastAsia"/>
          <w:sz w:val="32"/>
          <w:szCs w:val="32"/>
          <w:lang w:eastAsia="zh-CN"/>
        </w:rPr>
        <w:t>，</w:t>
      </w:r>
      <w:r>
        <w:rPr>
          <w:rFonts w:hint="eastAsia"/>
          <w:sz w:val="32"/>
          <w:szCs w:val="32"/>
        </w:rPr>
        <w:t>性别</w:t>
      </w:r>
      <w:r>
        <w:rPr>
          <w:rFonts w:hint="eastAsia"/>
          <w:sz w:val="32"/>
          <w:szCs w:val="32"/>
          <w:lang w:eastAsia="zh-CN"/>
        </w:rPr>
        <w:t>：</w:t>
      </w:r>
      <w:r>
        <w:rPr>
          <w:sz w:val="32"/>
          <w:szCs w:val="32"/>
          <w:u w:val="single"/>
        </w:rPr>
        <w:t xml:space="preserve">   </w:t>
      </w:r>
      <w:r>
        <w:rPr>
          <w:rFonts w:hint="eastAsia"/>
          <w:sz w:val="32"/>
          <w:szCs w:val="32"/>
        </w:rPr>
        <w:t>，身份证号码：</w:t>
      </w:r>
      <w:r>
        <w:rPr>
          <w:sz w:val="32"/>
          <w:szCs w:val="32"/>
          <w:u w:val="single"/>
        </w:rPr>
        <w:t xml:space="preserve">                   </w:t>
      </w:r>
      <w:r>
        <w:rPr>
          <w:rFonts w:hint="eastAsia"/>
          <w:sz w:val="32"/>
          <w:szCs w:val="32"/>
        </w:rPr>
        <w:t>，已取得特种设备作业人员证，作业代号：</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sz w:val="32"/>
          <w:szCs w:val="32"/>
        </w:rPr>
        <w:t>,</w:t>
      </w:r>
      <w:r>
        <w:rPr>
          <w:rFonts w:hint="eastAsia"/>
          <w:sz w:val="32"/>
          <w:szCs w:val="32"/>
        </w:rPr>
        <w:t>该人员从</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rPr>
        <w:t>月</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rPr>
        <w:t>日至</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rPr>
        <w:t>月</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rPr>
        <w:t>日在我公司从事上述作业项目</w:t>
      </w:r>
      <w:r>
        <w:rPr>
          <w:rFonts w:hint="eastAsia"/>
          <w:sz w:val="32"/>
          <w:szCs w:val="32"/>
          <w:lang w:eastAsia="zh-CN"/>
        </w:rPr>
        <w:t>，</w:t>
      </w:r>
      <w:r>
        <w:rPr>
          <w:rFonts w:hint="eastAsia"/>
          <w:sz w:val="32"/>
          <w:szCs w:val="32"/>
        </w:rPr>
        <w:t>情况如下：</w:t>
      </w:r>
    </w:p>
    <w:p>
      <w:pPr>
        <w:rPr>
          <w:sz w:val="32"/>
          <w:szCs w:val="32"/>
        </w:rPr>
      </w:pPr>
      <w:r>
        <w:rPr>
          <w:sz w:val="32"/>
          <w:szCs w:val="32"/>
        </w:rPr>
        <w:t>1</w:t>
      </w:r>
      <w:r>
        <w:rPr>
          <w:rFonts w:hint="eastAsia"/>
          <w:sz w:val="32"/>
          <w:szCs w:val="32"/>
        </w:rPr>
        <w:t>、在此期间一直从事该项工作，中断所从事持证项目的作业时间未超过一年。</w:t>
      </w:r>
    </w:p>
    <w:p>
      <w:pPr>
        <w:rPr>
          <w:sz w:val="32"/>
          <w:szCs w:val="32"/>
        </w:rPr>
      </w:pPr>
      <w:r>
        <w:rPr>
          <w:sz w:val="32"/>
          <w:szCs w:val="32"/>
        </w:rPr>
        <w:t>2</w:t>
      </w:r>
      <w:r>
        <w:rPr>
          <w:rFonts w:hint="eastAsia"/>
          <w:sz w:val="32"/>
          <w:szCs w:val="32"/>
        </w:rPr>
        <w:t>、在此期间没有违章作业等不良记录，未发生安全事故。</w:t>
      </w:r>
    </w:p>
    <w:p>
      <w:pPr>
        <w:rPr>
          <w:sz w:val="32"/>
          <w:szCs w:val="32"/>
        </w:rPr>
      </w:pPr>
      <w:r>
        <w:rPr>
          <w:sz w:val="32"/>
          <w:szCs w:val="32"/>
        </w:rPr>
        <w:t>3</w:t>
      </w:r>
      <w:r>
        <w:rPr>
          <w:rFonts w:hint="eastAsia"/>
          <w:sz w:val="32"/>
          <w:szCs w:val="32"/>
        </w:rPr>
        <w:t>、在次期间定期参加了安全教育培训。</w:t>
      </w:r>
    </w:p>
    <w:p>
      <w:pPr>
        <w:rPr>
          <w:sz w:val="32"/>
          <w:szCs w:val="32"/>
        </w:rPr>
      </w:pPr>
      <w:r>
        <w:rPr>
          <w:sz w:val="32"/>
          <w:szCs w:val="32"/>
        </w:rPr>
        <w:t xml:space="preserve">    </w:t>
      </w:r>
    </w:p>
    <w:p>
      <w:pPr>
        <w:ind w:firstLine="320" w:firstLineChars="100"/>
        <w:rPr>
          <w:sz w:val="32"/>
          <w:szCs w:val="32"/>
        </w:rPr>
      </w:pPr>
      <w:r>
        <w:rPr>
          <w:sz w:val="32"/>
          <w:szCs w:val="32"/>
        </w:rPr>
        <w:t xml:space="preserve"> </w:t>
      </w:r>
      <w:r>
        <w:rPr>
          <w:rFonts w:hint="eastAsia"/>
          <w:sz w:val="32"/>
          <w:szCs w:val="32"/>
        </w:rPr>
        <w:t>以上情况属实，特此证明。</w:t>
      </w:r>
    </w:p>
    <w:p>
      <w:pPr>
        <w:rPr>
          <w:sz w:val="32"/>
          <w:szCs w:val="32"/>
        </w:rPr>
      </w:pPr>
    </w:p>
    <w:p>
      <w:pPr>
        <w:rPr>
          <w:sz w:val="32"/>
          <w:szCs w:val="32"/>
        </w:rPr>
      </w:pPr>
    </w:p>
    <w:p>
      <w:pPr>
        <w:rPr>
          <w:sz w:val="32"/>
          <w:szCs w:val="32"/>
        </w:rPr>
      </w:pPr>
      <w:r>
        <w:rPr>
          <w:sz w:val="32"/>
          <w:szCs w:val="32"/>
        </w:rPr>
        <w:t xml:space="preserve">                           </w:t>
      </w:r>
      <w:r>
        <w:rPr>
          <w:rFonts w:hint="eastAsia"/>
          <w:sz w:val="32"/>
          <w:szCs w:val="32"/>
        </w:rPr>
        <w:t>单位（盖章）</w:t>
      </w:r>
    </w:p>
    <w:p>
      <w:pPr>
        <w:ind w:firstLine="4160" w:firstLineChars="1300"/>
        <w:rPr>
          <w:sz w:val="32"/>
          <w:szCs w:val="32"/>
        </w:rPr>
      </w:pP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rPr>
        <w:t>月</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rPr>
        <w:t>日</w:t>
      </w:r>
    </w:p>
    <w:p>
      <w:pPr>
        <w:ind w:right="640" w:firstLine="5440" w:firstLineChars="1700"/>
        <w:rPr>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41469"/>
    <w:multiLevelType w:val="multilevel"/>
    <w:tmpl w:val="0C041469"/>
    <w:lvl w:ilvl="0" w:tentative="0">
      <w:start w:val="4"/>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MzNWM0YzgxNWE5ZTI3MjA5YTkyYzUyYWY1YjI4ODQifQ=="/>
  </w:docVars>
  <w:rsids>
    <w:rsidRoot w:val="4E025B57"/>
    <w:rsid w:val="00103B01"/>
    <w:rsid w:val="00112AE4"/>
    <w:rsid w:val="001522A2"/>
    <w:rsid w:val="0016718C"/>
    <w:rsid w:val="001C51BF"/>
    <w:rsid w:val="002005BE"/>
    <w:rsid w:val="002A6314"/>
    <w:rsid w:val="002F2DD7"/>
    <w:rsid w:val="003A2A0D"/>
    <w:rsid w:val="003D66C1"/>
    <w:rsid w:val="004630A9"/>
    <w:rsid w:val="00517202"/>
    <w:rsid w:val="00566209"/>
    <w:rsid w:val="005E3E78"/>
    <w:rsid w:val="00606A94"/>
    <w:rsid w:val="006318D3"/>
    <w:rsid w:val="00637A61"/>
    <w:rsid w:val="006450C4"/>
    <w:rsid w:val="006568BE"/>
    <w:rsid w:val="00667A4C"/>
    <w:rsid w:val="006C0D43"/>
    <w:rsid w:val="00746598"/>
    <w:rsid w:val="00776B96"/>
    <w:rsid w:val="007C4224"/>
    <w:rsid w:val="00863B55"/>
    <w:rsid w:val="008F53F1"/>
    <w:rsid w:val="009158F2"/>
    <w:rsid w:val="00AC6204"/>
    <w:rsid w:val="00AD1CDA"/>
    <w:rsid w:val="00B177A0"/>
    <w:rsid w:val="00B33AB0"/>
    <w:rsid w:val="00B72F75"/>
    <w:rsid w:val="00BE172F"/>
    <w:rsid w:val="00C001DC"/>
    <w:rsid w:val="00D127C2"/>
    <w:rsid w:val="00D505C5"/>
    <w:rsid w:val="00D519D5"/>
    <w:rsid w:val="00DC19DB"/>
    <w:rsid w:val="00DC3FD6"/>
    <w:rsid w:val="00DD2467"/>
    <w:rsid w:val="00DF36FB"/>
    <w:rsid w:val="00E24F01"/>
    <w:rsid w:val="00EB5E8A"/>
    <w:rsid w:val="00EC63CD"/>
    <w:rsid w:val="00EC65B4"/>
    <w:rsid w:val="00F01266"/>
    <w:rsid w:val="00F2277D"/>
    <w:rsid w:val="00F42C7D"/>
    <w:rsid w:val="00F448D4"/>
    <w:rsid w:val="00F875CD"/>
    <w:rsid w:val="00F95667"/>
    <w:rsid w:val="00FC317C"/>
    <w:rsid w:val="00FD2877"/>
    <w:rsid w:val="36F344C7"/>
    <w:rsid w:val="4E025B57"/>
    <w:rsid w:val="544E3449"/>
    <w:rsid w:val="623527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locked/>
    <w:uiPriority w:val="99"/>
    <w:rPr>
      <w:color w:val="800080"/>
      <w:u w:val="single"/>
    </w:rPr>
  </w:style>
  <w:style w:type="character" w:styleId="8">
    <w:name w:val="Hyperlink"/>
    <w:basedOn w:val="6"/>
    <w:qFormat/>
    <w:uiPriority w:val="99"/>
    <w:rPr>
      <w:rFonts w:cs="Times New Roman"/>
      <w:color w:val="0000FF"/>
      <w:u w:val="single"/>
    </w:rPr>
  </w:style>
  <w:style w:type="character" w:customStyle="1" w:styleId="9">
    <w:name w:val="批注框文本 Char"/>
    <w:basedOn w:val="6"/>
    <w:link w:val="2"/>
    <w:locked/>
    <w:uiPriority w:val="99"/>
    <w:rPr>
      <w:rFonts w:cs="Times New Roman"/>
      <w:kern w:val="2"/>
      <w:sz w:val="18"/>
      <w:szCs w:val="18"/>
    </w:rPr>
  </w:style>
  <w:style w:type="character" w:customStyle="1" w:styleId="10">
    <w:name w:val="页眉 Char"/>
    <w:basedOn w:val="6"/>
    <w:link w:val="4"/>
    <w:semiHidden/>
    <w:locked/>
    <w:uiPriority w:val="99"/>
    <w:rPr>
      <w:rFonts w:cs="Times New Roman"/>
      <w:sz w:val="18"/>
      <w:szCs w:val="18"/>
    </w:rPr>
  </w:style>
  <w:style w:type="character" w:customStyle="1" w:styleId="11">
    <w:name w:val="页脚 Char"/>
    <w:basedOn w:val="6"/>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721</Words>
  <Characters>783</Characters>
  <Lines>7</Lines>
  <Paragraphs>2</Paragraphs>
  <TotalTime>0</TotalTime>
  <ScaleCrop>false</ScaleCrop>
  <LinksUpToDate>false</LinksUpToDate>
  <CharactersWithSpaces>882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2022-08-03T05:49:00Z</dcterms:created>
  <dc:creator>演示人</dc:creator>
  <cp:lastModifiedBy>shayu12365</cp:lastModifiedBy>
  <cp:lastPrinted>2022-08-03T08:20:00Z</cp:lastPrinted>
  <dcterms:modified xsi:type="dcterms:W3CDTF">2022-08-24T02:07:28Z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B7FA89D1A786496BA2BE1014535A800E</vt:lpwstr>
  </property>
</Properties>
</file>