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宏志班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154"/>
        <w:gridCol w:w="1676"/>
        <w:gridCol w:w="390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公用经费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楷体"/>
                <w:kern w:val="0"/>
                <w:sz w:val="24"/>
                <w:szCs w:val="24"/>
              </w:rPr>
              <w:t>通过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  <w:lang w:eastAsia="zh-CN"/>
              </w:rPr>
              <w:t>该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</w:rPr>
              <w:t>项目的实施使得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  <w:lang w:val="en-US" w:eastAsia="zh-CN"/>
              </w:rPr>
              <w:t>2023年招录的300名宏志生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</w:rPr>
              <w:t>免费完成学业，享受国家和政策给予的优越教育资源，体现了政府，社会和学校给予优秀贫困家庭学子良好人文关怀。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380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</w:t>
            </w:r>
          </w:p>
        </w:tc>
        <w:tc>
          <w:tcPr>
            <w:tcW w:w="1702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宏志生招生人数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全年完成招纳宏志生30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Merge w:val="continue"/>
            <w:tcBorders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宏志生费用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人均每学期减免约2200元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宏志班补助方案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严格按照宏志生招生方案招生，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实行“四免一补“，100%减免学杂费、住宿费、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教材教辅费、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校服费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补助发放完成时间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分为上下两学期实行，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按政策于每学期开学时开展综合评定后进行减免。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宏志班补助总额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财政拨款65万。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社会扶助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补助贫困优秀学子家庭，培养优秀的寒门子弟体现社会人文关怀。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国家政策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积极响应党和国定“宏图寄党恩，志远为国强”伟大教育愿望。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06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公众满意度</w:t>
            </w:r>
          </w:p>
        </w:tc>
        <w:tc>
          <w:tcPr>
            <w:tcW w:w="2380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体现社会责任心，解决社会矛盾，家长等社会公众满意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度。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宏志班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"/>
        <w:gridCol w:w="1600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7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其他商品及服务支出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楷体"/>
                <w:kern w:val="0"/>
                <w:sz w:val="24"/>
                <w:szCs w:val="24"/>
                <w:lang w:val="en-US" w:eastAsia="zh-CN"/>
              </w:rPr>
              <w:t>2023年预计招录的300名宏志生，给予“四免一补”的助学政策。专项资金的使用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</w:rPr>
              <w:t>体现了政府，社会和学校给予优秀贫困家庭学子良好人文关怀</w:t>
            </w:r>
            <w:r>
              <w:rPr>
                <w:rFonts w:hint="eastAsia" w:ascii="宋体" w:hAnsi="宋体" w:cs="楷体"/>
                <w:kern w:val="0"/>
                <w:sz w:val="24"/>
                <w:szCs w:val="24"/>
                <w:lang w:eastAsia="zh-CN"/>
              </w:rPr>
              <w:t>，保证了学校的正常运转。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水电费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购买教材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教学耗材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kNjZkMGM4ODE0ODc3MDcyMmU1NDcyMTU5OTRkODcifQ=="/>
  </w:docVars>
  <w:rsids>
    <w:rsidRoot w:val="793449DB"/>
    <w:rsid w:val="00276E96"/>
    <w:rsid w:val="002A7689"/>
    <w:rsid w:val="004120CA"/>
    <w:rsid w:val="005941F1"/>
    <w:rsid w:val="00742440"/>
    <w:rsid w:val="008A61FF"/>
    <w:rsid w:val="1A6B5E42"/>
    <w:rsid w:val="21026DD4"/>
    <w:rsid w:val="25311A36"/>
    <w:rsid w:val="5BBB382C"/>
    <w:rsid w:val="5CCE758F"/>
    <w:rsid w:val="630A3FAB"/>
    <w:rsid w:val="6AFD139A"/>
    <w:rsid w:val="6B370D6F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422</Characters>
  <Lines>3</Lines>
  <Paragraphs>1</Paragraphs>
  <TotalTime>5</TotalTime>
  <ScaleCrop>false</ScaleCrop>
  <LinksUpToDate>false</LinksUpToDate>
  <CharactersWithSpaces>494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好朋友天天见</cp:lastModifiedBy>
  <dcterms:modified xsi:type="dcterms:W3CDTF">2023-01-11T09:00:17Z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86F9FCA6265E4CD499F0EC20DFE69987</vt:lpwstr>
  </property>
</Properties>
</file>