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4438" w14:textId="77777777" w:rsidR="0070399F" w:rsidRDefault="0070399F">
      <w:pPr>
        <w:rPr>
          <w:rFonts w:ascii="仿宋" w:eastAsia="仿宋" w:hAnsi="仿宋"/>
          <w:sz w:val="32"/>
          <w:szCs w:val="32"/>
        </w:rPr>
      </w:pPr>
    </w:p>
    <w:p w14:paraId="5AF41A71" w14:textId="77777777" w:rsidR="0070399F" w:rsidRDefault="00C24D32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2023</w:t>
      </w:r>
      <w:r>
        <w:rPr>
          <w:rFonts w:asciiTheme="minorEastAsia" w:hAnsiTheme="minorEastAsia" w:hint="eastAsia"/>
          <w:b/>
          <w:sz w:val="44"/>
          <w:szCs w:val="44"/>
        </w:rPr>
        <w:t>年度部门决算分析报告撰写提纲</w:t>
      </w:r>
    </w:p>
    <w:p w14:paraId="05D07D7A" w14:textId="77777777" w:rsidR="0070399F" w:rsidRDefault="00C24D32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（衡阳市第三中学）</w:t>
      </w:r>
    </w:p>
    <w:p w14:paraId="40A4E0EF" w14:textId="77777777" w:rsidR="0070399F" w:rsidRDefault="0070399F">
      <w:pPr>
        <w:rPr>
          <w:rFonts w:ascii="仿宋" w:eastAsia="仿宋" w:hAnsi="仿宋"/>
          <w:sz w:val="32"/>
          <w:szCs w:val="32"/>
        </w:rPr>
      </w:pPr>
    </w:p>
    <w:p w14:paraId="4778FFE3" w14:textId="77777777" w:rsidR="0070399F" w:rsidRDefault="00C24D3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一、单位情况</w:t>
      </w:r>
    </w:p>
    <w:p w14:paraId="11A05087" w14:textId="77777777" w:rsidR="0070399F" w:rsidRDefault="00C24D32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（一）基本情况。</w:t>
      </w:r>
    </w:p>
    <w:p w14:paraId="60557F55" w14:textId="77777777" w:rsidR="0070399F" w:rsidRDefault="00C24D32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．主要职能。</w:t>
      </w:r>
    </w:p>
    <w:p w14:paraId="60FF079A" w14:textId="69504B44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）贯彻执行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《中华人民共和国教育法》</w:t>
      </w:r>
      <w:r>
        <w:rPr>
          <w:rFonts w:ascii="仿宋" w:eastAsia="仿宋" w:hAnsi="仿宋" w:hint="eastAsia"/>
          <w:sz w:val="32"/>
          <w:szCs w:val="32"/>
        </w:rPr>
        <w:t>、《中华人民共和国教师法》</w:t>
      </w:r>
      <w:r>
        <w:rPr>
          <w:rFonts w:ascii="仿宋" w:eastAsia="仿宋" w:hAnsi="仿宋" w:hint="eastAsia"/>
          <w:sz w:val="32"/>
          <w:szCs w:val="32"/>
        </w:rPr>
        <w:t>和有关法规政策。</w:t>
      </w:r>
    </w:p>
    <w:p w14:paraId="4A25B1B9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）承担在校学生的文化科学知识、思想品德、体育、美育及劳动技能教育。</w:t>
      </w:r>
    </w:p>
    <w:p w14:paraId="20082E0A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）负责学校教师的政治思想教育和业务培训。</w:t>
      </w:r>
    </w:p>
    <w:p w14:paraId="6E6591BC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）负责在校师生的安全保卫及后勤服务。</w:t>
      </w:r>
    </w:p>
    <w:p w14:paraId="14A2D8A8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）完成市教育局交办的其他工作。</w:t>
      </w:r>
    </w:p>
    <w:p w14:paraId="16E37D85" w14:textId="77777777" w:rsidR="0070399F" w:rsidRDefault="00C24D3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．机构情况。</w:t>
      </w:r>
    </w:p>
    <w:p w14:paraId="1388D805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年本单位内设设办公室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教务处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学生处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总务处、督导室、体艺室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个机构组成。</w:t>
      </w:r>
    </w:p>
    <w:p w14:paraId="2B79CD1B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</w:t>
      </w:r>
      <w:r>
        <w:rPr>
          <w:rFonts w:ascii="楷体" w:eastAsia="楷体" w:hAnsi="楷体" w:hint="eastAsia"/>
          <w:sz w:val="32"/>
          <w:szCs w:val="32"/>
        </w:rPr>
        <w:t>．人员情况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FBCDA2D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年本单位年末实有在职人数</w:t>
      </w:r>
      <w:r>
        <w:rPr>
          <w:rFonts w:ascii="仿宋" w:eastAsia="仿宋" w:hAnsi="仿宋" w:hint="eastAsia"/>
          <w:sz w:val="32"/>
          <w:szCs w:val="32"/>
        </w:rPr>
        <w:t>79</w:t>
      </w:r>
      <w:r>
        <w:rPr>
          <w:rFonts w:ascii="仿宋" w:eastAsia="仿宋" w:hAnsi="仿宋" w:hint="eastAsia"/>
          <w:sz w:val="32"/>
          <w:szCs w:val="32"/>
        </w:rPr>
        <w:t>人，比上年减少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人，退休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人。</w:t>
      </w:r>
    </w:p>
    <w:p w14:paraId="4203619B" w14:textId="77777777" w:rsidR="0070399F" w:rsidRDefault="00C24D32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（二）当年取得的主要事业成效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D6A6783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通过预算执行，保障我校在职人员的正常办公及在校学</w:t>
      </w:r>
      <w:r>
        <w:rPr>
          <w:rFonts w:ascii="仿宋" w:eastAsia="仿宋" w:hAnsi="仿宋" w:hint="eastAsia"/>
          <w:sz w:val="32"/>
          <w:szCs w:val="32"/>
        </w:rPr>
        <w:lastRenderedPageBreak/>
        <w:t>生的教学、生活秩序；重点围绕教育教学科研和教育教学改革、改善办学条件、校园文化建设等方面开展工作，促进我校在教育改革中稳定发展，保障我校各项工作顺利进行。</w:t>
      </w:r>
    </w:p>
    <w:p w14:paraId="7E3E96EE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解决教师吃住问题。</w:t>
      </w:r>
    </w:p>
    <w:p w14:paraId="3F25F48F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解决行的问题。</w:t>
      </w:r>
    </w:p>
    <w:p w14:paraId="48ED5ABE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解决办公问题。</w:t>
      </w:r>
    </w:p>
    <w:p w14:paraId="7E95242D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抓质量建设。</w:t>
      </w:r>
    </w:p>
    <w:p w14:paraId="61616EB9" w14:textId="77777777" w:rsidR="0070399F" w:rsidRDefault="00C24D3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二、收入支出预算执行情况分析</w:t>
      </w:r>
    </w:p>
    <w:p w14:paraId="4027D655" w14:textId="77777777" w:rsidR="0070399F" w:rsidRDefault="00C24D32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（一）收入支出预算安排情况。</w:t>
      </w:r>
    </w:p>
    <w:p w14:paraId="0716DB30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年，本部门年初预算收入</w:t>
      </w:r>
      <w:r>
        <w:rPr>
          <w:rFonts w:ascii="仿宋" w:eastAsia="仿宋" w:hAnsi="仿宋" w:hint="eastAsia"/>
          <w:sz w:val="32"/>
          <w:szCs w:val="32"/>
        </w:rPr>
        <w:t>2099.54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 w:hint="eastAsia"/>
          <w:sz w:val="32"/>
          <w:szCs w:val="32"/>
        </w:rPr>
        <w:t>26.</w:t>
      </w:r>
      <w:r>
        <w:rPr>
          <w:rFonts w:ascii="仿宋" w:eastAsia="仿宋" w:hAnsi="仿宋" w:hint="eastAsia"/>
          <w:sz w:val="32"/>
          <w:szCs w:val="32"/>
        </w:rPr>
        <w:t>62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0.91%,</w:t>
      </w:r>
      <w:r>
        <w:rPr>
          <w:rFonts w:ascii="仿宋" w:eastAsia="仿宋" w:hAnsi="仿宋" w:hint="eastAsia"/>
          <w:sz w:val="32"/>
          <w:szCs w:val="32"/>
        </w:rPr>
        <w:t>增减变化的主要原因是：部分其他收入未拨回。</w:t>
      </w:r>
    </w:p>
    <w:p w14:paraId="216DFB12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年，本部门年初预算支出</w:t>
      </w:r>
      <w:r>
        <w:rPr>
          <w:rFonts w:ascii="仿宋" w:eastAsia="仿宋" w:hAnsi="仿宋" w:hint="eastAsia"/>
          <w:sz w:val="32"/>
          <w:szCs w:val="32"/>
        </w:rPr>
        <w:t>3121.5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 w:hint="eastAsia"/>
          <w:sz w:val="32"/>
          <w:szCs w:val="32"/>
        </w:rPr>
        <w:t>26.62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0.91%,</w:t>
      </w:r>
      <w:r>
        <w:rPr>
          <w:rFonts w:ascii="仿宋" w:eastAsia="仿宋" w:hAnsi="仿宋" w:hint="eastAsia"/>
          <w:sz w:val="32"/>
          <w:szCs w:val="32"/>
        </w:rPr>
        <w:t>增减变化的主要原因是：部分其他收入未拨回。</w:t>
      </w:r>
    </w:p>
    <w:p w14:paraId="691D981A" w14:textId="77777777" w:rsidR="0070399F" w:rsidRDefault="00C24D32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（二）收入支出预算执行情况。</w:t>
      </w:r>
    </w:p>
    <w:p w14:paraId="595DB69A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年收入实际完成</w:t>
      </w:r>
      <w:r>
        <w:rPr>
          <w:rFonts w:ascii="仿宋" w:eastAsia="仿宋" w:hAnsi="仿宋" w:hint="eastAsia"/>
          <w:sz w:val="32"/>
          <w:szCs w:val="32"/>
        </w:rPr>
        <w:t>2909.22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 w:hint="eastAsia"/>
          <w:sz w:val="32"/>
          <w:szCs w:val="32"/>
        </w:rPr>
        <w:t>26.62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0.91%</w:t>
      </w:r>
      <w:r>
        <w:rPr>
          <w:rFonts w:ascii="仿宋" w:eastAsia="仿宋" w:hAnsi="仿宋" w:hint="eastAsia"/>
          <w:sz w:val="32"/>
          <w:szCs w:val="32"/>
        </w:rPr>
        <w:t>。增减变化的主要原因是：尚有部分其他收入未拨回。其中：一般公共预算财政拨款收入完成</w:t>
      </w:r>
      <w:r>
        <w:rPr>
          <w:rFonts w:ascii="仿宋" w:eastAsia="仿宋" w:hAnsi="仿宋" w:hint="eastAsia"/>
          <w:sz w:val="32"/>
          <w:szCs w:val="32"/>
        </w:rPr>
        <w:t>2703.75</w:t>
      </w:r>
      <w:r>
        <w:rPr>
          <w:rFonts w:ascii="仿宋" w:eastAsia="仿宋" w:hAnsi="仿宋" w:hint="eastAsia"/>
          <w:sz w:val="32"/>
          <w:szCs w:val="32"/>
        </w:rPr>
        <w:t>万元，比上年增加</w:t>
      </w:r>
      <w:r>
        <w:rPr>
          <w:rFonts w:ascii="仿宋" w:eastAsia="仿宋" w:hAnsi="仿宋" w:hint="eastAsia"/>
          <w:sz w:val="32"/>
          <w:szCs w:val="32"/>
        </w:rPr>
        <w:t>39.56</w:t>
      </w:r>
      <w:r>
        <w:rPr>
          <w:rFonts w:ascii="仿宋" w:eastAsia="仿宋" w:hAnsi="仿宋" w:hint="eastAsia"/>
          <w:sz w:val="32"/>
          <w:szCs w:val="32"/>
        </w:rPr>
        <w:t>万元，增加</w:t>
      </w:r>
      <w:r>
        <w:rPr>
          <w:rFonts w:ascii="仿宋" w:eastAsia="仿宋" w:hAnsi="仿宋" w:hint="eastAsia"/>
          <w:sz w:val="32"/>
          <w:szCs w:val="32"/>
        </w:rPr>
        <w:t>1.48%</w:t>
      </w:r>
      <w:r>
        <w:rPr>
          <w:rFonts w:ascii="仿宋" w:eastAsia="仿宋" w:hAnsi="仿宋" w:hint="eastAsia"/>
          <w:sz w:val="32"/>
          <w:szCs w:val="32"/>
        </w:rPr>
        <w:t>，变化的主要原因是：绩效奖标准增加；事业收入完成</w:t>
      </w:r>
      <w:r>
        <w:rPr>
          <w:rFonts w:ascii="仿宋" w:eastAsia="仿宋" w:hAnsi="仿宋" w:hint="eastAsia"/>
          <w:sz w:val="32"/>
          <w:szCs w:val="32"/>
        </w:rPr>
        <w:t>18.2</w:t>
      </w:r>
      <w:r>
        <w:rPr>
          <w:rFonts w:ascii="仿宋" w:eastAsia="仿宋" w:hAnsi="仿宋" w:hint="eastAsia"/>
          <w:sz w:val="32"/>
          <w:szCs w:val="32"/>
        </w:rPr>
        <w:t>万元，比上年增加</w:t>
      </w:r>
      <w:r>
        <w:rPr>
          <w:rFonts w:ascii="仿宋" w:eastAsia="仿宋" w:hAnsi="仿宋" w:hint="eastAsia"/>
          <w:sz w:val="32"/>
          <w:szCs w:val="32"/>
        </w:rPr>
        <w:t>1.17</w:t>
      </w:r>
      <w:r>
        <w:rPr>
          <w:rFonts w:ascii="仿宋" w:eastAsia="仿宋" w:hAnsi="仿宋" w:hint="eastAsia"/>
          <w:sz w:val="32"/>
          <w:szCs w:val="32"/>
        </w:rPr>
        <w:t>万元，增加</w:t>
      </w:r>
      <w:r>
        <w:rPr>
          <w:rFonts w:ascii="仿宋" w:eastAsia="仿宋" w:hAnsi="仿宋" w:hint="eastAsia"/>
          <w:sz w:val="32"/>
          <w:szCs w:val="32"/>
        </w:rPr>
        <w:t>6.89%</w:t>
      </w:r>
      <w:r>
        <w:rPr>
          <w:rFonts w:ascii="仿宋" w:eastAsia="仿宋" w:hAnsi="仿宋" w:hint="eastAsia"/>
          <w:sz w:val="32"/>
          <w:szCs w:val="32"/>
        </w:rPr>
        <w:t>，变化的主要原因是：上年收入</w:t>
      </w:r>
      <w:r>
        <w:rPr>
          <w:rFonts w:ascii="仿宋" w:eastAsia="仿宋" w:hAnsi="仿宋" w:hint="eastAsia"/>
          <w:sz w:val="32"/>
          <w:szCs w:val="32"/>
        </w:rPr>
        <w:lastRenderedPageBreak/>
        <w:t>申请拨回；其他收入完成</w:t>
      </w:r>
      <w:r>
        <w:rPr>
          <w:rFonts w:ascii="仿宋" w:eastAsia="仿宋" w:hAnsi="仿宋" w:hint="eastAsia"/>
          <w:sz w:val="32"/>
          <w:szCs w:val="32"/>
        </w:rPr>
        <w:t>187.27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 w:hint="eastAsia"/>
          <w:sz w:val="32"/>
          <w:szCs w:val="32"/>
        </w:rPr>
        <w:t>67.35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26.45%</w:t>
      </w:r>
      <w:r>
        <w:rPr>
          <w:rFonts w:ascii="仿宋" w:eastAsia="仿宋" w:hAnsi="仿宋" w:hint="eastAsia"/>
          <w:sz w:val="32"/>
          <w:szCs w:val="32"/>
        </w:rPr>
        <w:t>，变化的主要原因是：本年度有尚未拨回的其他收入。</w:t>
      </w:r>
    </w:p>
    <w:p w14:paraId="77FFDB8D" w14:textId="77777777" w:rsidR="0070399F" w:rsidRDefault="00C24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年，本部门支出</w:t>
      </w:r>
      <w:r>
        <w:rPr>
          <w:rFonts w:ascii="仿宋" w:eastAsia="仿宋" w:hAnsi="仿宋" w:hint="eastAsia"/>
          <w:sz w:val="32"/>
          <w:szCs w:val="32"/>
        </w:rPr>
        <w:t>290</w:t>
      </w:r>
      <w:r>
        <w:rPr>
          <w:rFonts w:ascii="仿宋" w:eastAsia="仿宋" w:hAnsi="仿宋" w:hint="eastAsia"/>
          <w:sz w:val="32"/>
          <w:szCs w:val="32"/>
        </w:rPr>
        <w:t>9.22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 w:hint="eastAsia"/>
          <w:sz w:val="32"/>
          <w:szCs w:val="32"/>
        </w:rPr>
        <w:t>26.62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0.91%</w:t>
      </w:r>
      <w:r>
        <w:rPr>
          <w:rFonts w:ascii="仿宋" w:eastAsia="仿宋" w:hAnsi="仿宋" w:hint="eastAsia"/>
          <w:sz w:val="32"/>
          <w:szCs w:val="32"/>
        </w:rPr>
        <w:t>；变化的主要原因：本年度有尚未拨回的其他收入。其中：基本支出完成</w:t>
      </w:r>
      <w:r>
        <w:rPr>
          <w:rFonts w:ascii="仿宋" w:eastAsia="仿宋" w:hAnsi="仿宋" w:hint="eastAsia"/>
          <w:sz w:val="32"/>
          <w:szCs w:val="32"/>
        </w:rPr>
        <w:t>2802.98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 w:hint="eastAsia"/>
          <w:sz w:val="32"/>
          <w:szCs w:val="32"/>
        </w:rPr>
        <w:t>54.51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1.91%</w:t>
      </w:r>
      <w:r>
        <w:rPr>
          <w:rFonts w:ascii="仿宋" w:eastAsia="仿宋" w:hAnsi="仿宋" w:hint="eastAsia"/>
          <w:sz w:val="32"/>
          <w:szCs w:val="32"/>
        </w:rPr>
        <w:t>，变化的主要原因：本年度部分其他收入未拨回。项目支出</w:t>
      </w:r>
      <w:r>
        <w:rPr>
          <w:rFonts w:ascii="仿宋" w:eastAsia="仿宋" w:hAnsi="仿宋" w:hint="eastAsia"/>
          <w:sz w:val="32"/>
          <w:szCs w:val="32"/>
        </w:rPr>
        <w:t>106.24</w:t>
      </w:r>
      <w:r>
        <w:rPr>
          <w:rFonts w:ascii="仿宋" w:eastAsia="仿宋" w:hAnsi="仿宋" w:hint="eastAsia"/>
          <w:sz w:val="32"/>
          <w:szCs w:val="32"/>
        </w:rPr>
        <w:t>万元，比上年增加</w:t>
      </w:r>
      <w:r>
        <w:rPr>
          <w:rFonts w:ascii="仿宋" w:eastAsia="仿宋" w:hAnsi="仿宋" w:hint="eastAsia"/>
          <w:sz w:val="32"/>
          <w:szCs w:val="32"/>
        </w:rPr>
        <w:t>27.89</w:t>
      </w:r>
      <w:r>
        <w:rPr>
          <w:rFonts w:ascii="仿宋" w:eastAsia="仿宋" w:hAnsi="仿宋" w:hint="eastAsia"/>
          <w:sz w:val="32"/>
          <w:szCs w:val="32"/>
        </w:rPr>
        <w:t>万元，增加</w:t>
      </w:r>
      <w:r>
        <w:rPr>
          <w:rFonts w:ascii="仿宋" w:eastAsia="仿宋" w:hAnsi="仿宋" w:hint="eastAsia"/>
          <w:sz w:val="32"/>
          <w:szCs w:val="32"/>
        </w:rPr>
        <w:t>125.45%</w:t>
      </w:r>
      <w:r>
        <w:rPr>
          <w:rFonts w:ascii="仿宋" w:eastAsia="仿宋" w:hAnsi="仿宋" w:hint="eastAsia"/>
          <w:sz w:val="32"/>
          <w:szCs w:val="32"/>
        </w:rPr>
        <w:t>；变化的主要原因：维修房屋和添置设备。人员经费完成</w:t>
      </w:r>
      <w:r>
        <w:rPr>
          <w:rFonts w:ascii="仿宋" w:eastAsia="仿宋" w:hAnsi="仿宋" w:hint="eastAsia"/>
          <w:sz w:val="32"/>
          <w:szCs w:val="32"/>
        </w:rPr>
        <w:t>2232.63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 w:hint="eastAsia"/>
          <w:sz w:val="32"/>
          <w:szCs w:val="32"/>
        </w:rPr>
        <w:t>164.56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6.86%</w:t>
      </w:r>
      <w:r>
        <w:rPr>
          <w:rFonts w:ascii="仿宋" w:eastAsia="仿宋" w:hAnsi="仿宋" w:hint="eastAsia"/>
          <w:sz w:val="32"/>
          <w:szCs w:val="32"/>
        </w:rPr>
        <w:t>，变化的主要原因：本年度退休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人，且课后服务费记入劳务费；公用经费完成</w:t>
      </w:r>
      <w:r>
        <w:rPr>
          <w:rFonts w:ascii="仿宋" w:eastAsia="仿宋" w:hAnsi="仿宋" w:hint="eastAsia"/>
          <w:sz w:val="32"/>
          <w:szCs w:val="32"/>
        </w:rPr>
        <w:t>570.34</w:t>
      </w:r>
      <w:r>
        <w:rPr>
          <w:rFonts w:ascii="仿宋" w:eastAsia="仿宋" w:hAnsi="仿宋" w:hint="eastAsia"/>
          <w:sz w:val="32"/>
          <w:szCs w:val="32"/>
        </w:rPr>
        <w:t>万元，比上年增加</w:t>
      </w:r>
      <w:r>
        <w:rPr>
          <w:rFonts w:ascii="仿宋" w:eastAsia="仿宋" w:hAnsi="仿宋" w:hint="eastAsia"/>
          <w:sz w:val="32"/>
          <w:szCs w:val="32"/>
        </w:rPr>
        <w:t>110.0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万元，增加</w:t>
      </w:r>
      <w:r>
        <w:rPr>
          <w:rFonts w:ascii="仿宋" w:eastAsia="仿宋" w:hAnsi="仿宋" w:hint="eastAsia"/>
          <w:sz w:val="32"/>
          <w:szCs w:val="32"/>
        </w:rPr>
        <w:t>23.91%</w:t>
      </w:r>
      <w:r>
        <w:rPr>
          <w:rFonts w:ascii="仿宋" w:eastAsia="仿宋" w:hAnsi="仿宋" w:hint="eastAsia"/>
          <w:sz w:val="32"/>
          <w:szCs w:val="32"/>
        </w:rPr>
        <w:t>，变化的主要原因：使用上年拨回的事业收入、课后服务费记入劳务费。</w:t>
      </w:r>
    </w:p>
    <w:p w14:paraId="1AF2EDBA" w14:textId="77777777" w:rsidR="0070399F" w:rsidRDefault="00C24D3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．支出按经济分类科目分析。</w:t>
      </w:r>
    </w:p>
    <w:p w14:paraId="34868143" w14:textId="77777777" w:rsidR="0070399F" w:rsidRDefault="00C24D32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）“三公”经费支出情况：无“三公”经费。</w:t>
      </w:r>
    </w:p>
    <w:p w14:paraId="03FAA251" w14:textId="77777777" w:rsidR="0070399F" w:rsidRDefault="00C24D32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）会议费支出情况：无会议费支出。</w:t>
      </w:r>
    </w:p>
    <w:p w14:paraId="719A4B6D" w14:textId="77777777" w:rsidR="0070399F" w:rsidRDefault="00C24D32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）培训费支出情况：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年培训费列支</w:t>
      </w:r>
      <w:r>
        <w:rPr>
          <w:rFonts w:ascii="仿宋" w:eastAsia="仿宋" w:hAnsi="仿宋" w:hint="eastAsia"/>
          <w:sz w:val="32"/>
          <w:szCs w:val="32"/>
        </w:rPr>
        <w:t>3.4</w:t>
      </w:r>
      <w:r>
        <w:rPr>
          <w:rFonts w:ascii="仿宋" w:eastAsia="仿宋" w:hAnsi="仿宋" w:hint="eastAsia"/>
          <w:sz w:val="32"/>
          <w:szCs w:val="32"/>
        </w:rPr>
        <w:t>万元，较上年减少</w:t>
      </w:r>
      <w:r>
        <w:rPr>
          <w:rFonts w:ascii="仿宋" w:eastAsia="仿宋" w:hAnsi="仿宋" w:hint="eastAsia"/>
          <w:sz w:val="32"/>
          <w:szCs w:val="32"/>
        </w:rPr>
        <w:t>5.48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61.7%</w:t>
      </w:r>
      <w:r>
        <w:rPr>
          <w:rFonts w:ascii="仿宋" w:eastAsia="仿宋" w:hAnsi="仿宋" w:hint="eastAsia"/>
          <w:sz w:val="32"/>
          <w:szCs w:val="32"/>
        </w:rPr>
        <w:t>。本年度大部分培训在差旅费中开支</w:t>
      </w:r>
    </w:p>
    <w:p w14:paraId="36F103AA" w14:textId="77777777" w:rsidR="0070399F" w:rsidRDefault="00C24D32">
      <w:pPr>
        <w:ind w:firstLineChars="100" w:firstLine="32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（三）年末结转和结余情况。</w:t>
      </w:r>
    </w:p>
    <w:p w14:paraId="172FB422" w14:textId="77777777" w:rsidR="0070399F" w:rsidRDefault="00C24D32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年，本单位年末结转和结余资金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元，与上年持平，</w:t>
      </w:r>
      <w:r>
        <w:rPr>
          <w:rFonts w:ascii="仿宋" w:eastAsia="仿宋" w:hAnsi="仿宋" w:hint="eastAsia"/>
          <w:sz w:val="32"/>
          <w:szCs w:val="32"/>
        </w:rPr>
        <w:lastRenderedPageBreak/>
        <w:t>增减变化的主要原因是：本年度剩余资金全部收回。</w:t>
      </w:r>
    </w:p>
    <w:p w14:paraId="09B1F58B" w14:textId="77777777" w:rsidR="0070399F" w:rsidRDefault="00C24D3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三、本年度部门决算等财务工作开展情况</w:t>
      </w:r>
    </w:p>
    <w:p w14:paraId="787A7FBB" w14:textId="77777777" w:rsidR="0070399F" w:rsidRDefault="00C24D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我单位</w:t>
      </w:r>
      <w:r>
        <w:rPr>
          <w:rFonts w:ascii="仿宋" w:eastAsia="仿宋" w:hAnsi="仿宋" w:hint="eastAsia"/>
          <w:sz w:val="32"/>
          <w:szCs w:val="32"/>
        </w:rPr>
        <w:t>高度重视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年决算编制工作，校党总支召开专题会议进行部署，要求相关人员严格按照政府会计制度、市财政局文件精神进行编制。</w:t>
      </w:r>
    </w:p>
    <w:p w14:paraId="22E96241" w14:textId="77777777" w:rsidR="0070399F" w:rsidRDefault="00C24D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sectPr w:rsidR="0070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0M2NkODFjYmQxZTA2YWMxNTk5NDk2OTU1NzUwY2QifQ=="/>
  </w:docVars>
  <w:rsids>
    <w:rsidRoot w:val="004E269F"/>
    <w:rsid w:val="000F021A"/>
    <w:rsid w:val="00221F0D"/>
    <w:rsid w:val="003B6E48"/>
    <w:rsid w:val="004E269F"/>
    <w:rsid w:val="005644ED"/>
    <w:rsid w:val="00572469"/>
    <w:rsid w:val="006B793D"/>
    <w:rsid w:val="0070399F"/>
    <w:rsid w:val="00A4663C"/>
    <w:rsid w:val="00C24D32"/>
    <w:rsid w:val="00D93AEA"/>
    <w:rsid w:val="00E55C20"/>
    <w:rsid w:val="00E832A0"/>
    <w:rsid w:val="20281085"/>
    <w:rsid w:val="58475959"/>
    <w:rsid w:val="669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241FF-A28E-4A5B-B864-4B642C91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2024-01-31T03:38:00Z</dcterms:created>
  <dcterms:modified xsi:type="dcterms:W3CDTF">2024-12-19T02:21:00Z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3A4FD4445C6E474DACC311EF99F8B988_12</vt:lpwstr>
  </property>
</Properties>
</file>