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EF5E8">
      <w:pPr>
        <w:jc w:val="distribute"/>
        <w:rPr>
          <w:rFonts w:ascii="方正小标宋简体" w:eastAsia="方正小标宋简体"/>
          <w:color w:val="FF0000"/>
          <w:w w:val="84"/>
          <w:sz w:val="84"/>
          <w:szCs w:val="84"/>
        </w:rPr>
      </w:pPr>
      <w:bookmarkStart w:id="0" w:name="signend"/>
      <w:bookmarkEnd w:id="0"/>
      <w:r>
        <w:rPr>
          <w:rFonts w:hint="eastAsia" w:ascii="方正小标宋简体" w:eastAsia="方正小标宋简体"/>
          <w:color w:val="FF0000"/>
          <w:w w:val="84"/>
          <w:sz w:val="84"/>
          <w:szCs w:val="84"/>
        </w:rPr>
        <w:t>衡阳市应急管理局文件</w:t>
      </w:r>
    </w:p>
    <w:p w14:paraId="29FC9308">
      <w:pPr>
        <w:jc w:val="center"/>
        <w:rPr>
          <w:rFonts w:hint="eastAsia" w:ascii="仿宋_GB2312" w:eastAsia="仿宋_GB2312"/>
          <w:sz w:val="32"/>
          <w:szCs w:val="32"/>
        </w:rPr>
      </w:pPr>
    </w:p>
    <w:p w14:paraId="4CC2DCBB">
      <w:pPr>
        <w:jc w:val="center"/>
        <w:rPr>
          <w:rFonts w:ascii="仿宋_GB2312" w:eastAsia="仿宋_GB2312"/>
          <w:sz w:val="32"/>
          <w:szCs w:val="32"/>
        </w:rPr>
      </w:pPr>
      <w:r>
        <w:rPr>
          <w:rFonts w:hint="eastAsia" w:ascii="仿宋_GB2312" w:eastAsia="仿宋_GB2312"/>
          <w:sz w:val="32"/>
          <w:szCs w:val="32"/>
        </w:rPr>
        <w:t>衡应急</w:t>
      </w:r>
      <w:r>
        <w:rPr>
          <w:rFonts w:hint="eastAsia" w:ascii="仿宋_GB2312" w:hAnsi="Times New Roman" w:eastAsia="仿宋_GB2312" w:cs="Times New Roman"/>
          <w:sz w:val="32"/>
          <w:szCs w:val="32"/>
        </w:rPr>
        <w:t>﹝</w:t>
      </w:r>
      <w:r>
        <w:rPr>
          <w:rFonts w:hint="eastAsia" w:ascii="仿宋_GB2312" w:eastAsia="仿宋_GB2312"/>
          <w:sz w:val="32"/>
          <w:szCs w:val="32"/>
        </w:rPr>
        <w:t>20</w:t>
      </w:r>
      <w:r>
        <w:rPr>
          <w:rFonts w:hint="eastAsia" w:ascii="仿宋_GB2312" w:eastAsia="仿宋_GB2312"/>
          <w:sz w:val="32"/>
          <w:szCs w:val="32"/>
          <w:lang w:val="en-US" w:eastAsia="zh-CN"/>
        </w:rPr>
        <w:t>24</w:t>
      </w:r>
      <w:r>
        <w:rPr>
          <w:rFonts w:hint="eastAsia" w:ascii="仿宋_GB2312" w:hAnsi="Times New Roman" w:eastAsia="仿宋_GB2312" w:cs="Times New Roman"/>
          <w:sz w:val="32"/>
          <w:szCs w:val="32"/>
        </w:rPr>
        <w:t>﹞</w:t>
      </w:r>
      <w:r>
        <w:rPr>
          <w:rFonts w:hint="eastAsia" w:ascii="仿宋_GB2312" w:eastAsia="仿宋_GB2312"/>
          <w:sz w:val="32"/>
          <w:szCs w:val="32"/>
          <w:lang w:val="en-US" w:eastAsia="zh-CN"/>
        </w:rPr>
        <w:t>83</w:t>
      </w:r>
      <w:r>
        <w:rPr>
          <w:rFonts w:hint="eastAsia" w:ascii="仿宋_GB2312" w:eastAsia="仿宋_GB2312"/>
          <w:sz w:val="32"/>
          <w:szCs w:val="32"/>
        </w:rPr>
        <w:t>号</w:t>
      </w:r>
    </w:p>
    <w:p w14:paraId="10147B45">
      <w:pPr>
        <w:spacing w:line="240" w:lineRule="atLeast"/>
        <w:jc w:val="left"/>
        <w:rPr>
          <w:rFonts w:ascii="仿宋_GB2312" w:eastAsia="仿宋_GB2312"/>
          <w:sz w:val="32"/>
          <w:szCs w:val="32"/>
        </w:rPr>
      </w:pPr>
      <w:r>
        <w:rPr>
          <w:b/>
          <w:color w:val="FF0000"/>
          <w:sz w:val="52"/>
          <w:szCs w:val="52"/>
        </w:rPr>
        <w:pict>
          <v:rect id="_x0000_i1025" o:spt="1" style="height:1.5pt;width:442.2pt;" fillcolor="#FF0000" filled="t" stroked="f" coordsize="21600,21600" o:hr="t" o:hrstd="t" o:hrnoshade="t" o:hralign="center">
            <v:path/>
            <v:fill on="t" focussize="0,0"/>
            <v:stroke on="f"/>
            <v:imagedata o:title=""/>
            <o:lock v:ext="edit"/>
            <w10:wrap type="none"/>
            <w10:anchorlock/>
          </v:rect>
        </w:pict>
      </w:r>
      <w:bookmarkStart w:id="1" w:name="SOA_Title"/>
      <w:bookmarkEnd w:id="1"/>
    </w:p>
    <w:p w14:paraId="76A3F909">
      <w:pPr>
        <w:jc w:val="center"/>
      </w:pPr>
    </w:p>
    <w:p w14:paraId="7245134A">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eastAsia="方正小标宋简体"/>
          <w:sz w:val="44"/>
          <w:szCs w:val="44"/>
          <w:lang w:eastAsia="zh-CN"/>
        </w:rPr>
      </w:pPr>
      <w:r>
        <w:rPr>
          <w:rFonts w:hint="eastAsia" w:eastAsia="方正小标宋简体"/>
          <w:sz w:val="44"/>
          <w:szCs w:val="44"/>
          <w:lang w:eastAsia="zh-CN"/>
        </w:rPr>
        <w:t>衡阳市应急管理局</w:t>
      </w:r>
    </w:p>
    <w:p w14:paraId="09635E58">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eastAsia="方正小标宋简体"/>
          <w:sz w:val="44"/>
          <w:szCs w:val="44"/>
          <w:lang w:eastAsia="zh-CN"/>
        </w:rPr>
      </w:pPr>
      <w:r>
        <w:rPr>
          <w:rFonts w:hint="eastAsia" w:eastAsia="方正小标宋简体"/>
          <w:sz w:val="44"/>
          <w:szCs w:val="44"/>
          <w:lang w:eastAsia="zh-CN"/>
        </w:rPr>
        <w:t>关于印发202</w:t>
      </w:r>
      <w:r>
        <w:rPr>
          <w:rFonts w:hint="default" w:eastAsia="方正小标宋简体"/>
          <w:sz w:val="44"/>
          <w:szCs w:val="44"/>
          <w:lang w:val="en" w:eastAsia="zh-CN"/>
        </w:rPr>
        <w:t>5</w:t>
      </w:r>
      <w:r>
        <w:rPr>
          <w:rFonts w:hint="eastAsia" w:eastAsia="方正小标宋简体"/>
          <w:sz w:val="44"/>
          <w:szCs w:val="44"/>
          <w:lang w:eastAsia="zh-CN"/>
        </w:rPr>
        <w:t>年度安全生产监督检查计划的通</w:t>
      </w:r>
      <w:r>
        <w:rPr>
          <w:rFonts w:hint="default" w:eastAsia="方正小标宋简体"/>
          <w:sz w:val="44"/>
          <w:szCs w:val="44"/>
          <w:lang w:val="en" w:eastAsia="zh-CN"/>
        </w:rPr>
        <w:t xml:space="preserve">  </w:t>
      </w:r>
      <w:r>
        <w:rPr>
          <w:rFonts w:hint="eastAsia" w:eastAsia="方正小标宋简体"/>
          <w:sz w:val="44"/>
          <w:szCs w:val="44"/>
          <w:lang w:eastAsia="zh-CN"/>
        </w:rPr>
        <w:t>知</w:t>
      </w:r>
    </w:p>
    <w:p w14:paraId="579D7652">
      <w:pPr>
        <w:pStyle w:val="2"/>
        <w:rPr>
          <w:rFonts w:hint="eastAsia"/>
          <w:lang w:eastAsia="zh-CN"/>
        </w:rPr>
      </w:pPr>
      <w:bookmarkStart w:id="2" w:name="_GoBack"/>
      <w:bookmarkEnd w:id="2"/>
    </w:p>
    <w:p w14:paraId="1A119088">
      <w:pPr>
        <w:keepNext w:val="0"/>
        <w:keepLines w:val="0"/>
        <w:pageBreakBefore w:val="0"/>
        <w:widowControl w:val="0"/>
        <w:kinsoku/>
        <w:wordWrap/>
        <w:overflowPunct/>
        <w:topLinePunct w:val="0"/>
        <w:autoSpaceDE/>
        <w:autoSpaceDN/>
        <w:bidi w:val="0"/>
        <w:adjustRightInd/>
        <w:snapToGrid/>
        <w:jc w:val="both"/>
        <w:textAlignment w:val="auto"/>
        <w:rPr>
          <w:rFonts w:hint="eastAsia" w:eastAsia="CESI仿宋-GB2312"/>
          <w:sz w:val="32"/>
          <w:szCs w:val="52"/>
          <w:lang w:val="en" w:eastAsia="zh-CN"/>
        </w:rPr>
      </w:pPr>
      <w:r>
        <w:rPr>
          <w:rFonts w:hint="eastAsia" w:eastAsia="CESI仿宋-GB2312"/>
          <w:sz w:val="32"/>
          <w:szCs w:val="52"/>
          <w:lang w:val="en" w:eastAsia="zh-CN"/>
        </w:rPr>
        <w:t>各县市区应急管理局，高新区应急维稳事务中心，松木经开区安全生产监督管理局，局机关各科室、局属各单位：</w:t>
      </w:r>
    </w:p>
    <w:p w14:paraId="3202E1C3">
      <w:pPr>
        <w:pStyle w:val="2"/>
        <w:keepNext w:val="0"/>
        <w:keepLines w:val="0"/>
        <w:pageBreakBefore w:val="0"/>
        <w:widowControl w:val="0"/>
        <w:tabs>
          <w:tab w:val="left" w:pos="7350"/>
          <w:tab w:val="left" w:pos="7560"/>
        </w:tabs>
        <w:kinsoku/>
        <w:wordWrap/>
        <w:overflowPunct/>
        <w:topLinePunct w:val="0"/>
        <w:autoSpaceDE w:val="0"/>
        <w:autoSpaceDN w:val="0"/>
        <w:bidi w:val="0"/>
        <w:adjustRightInd w:val="0"/>
        <w:snapToGrid/>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《衡阳市应急管理局202</w:t>
      </w:r>
      <w:r>
        <w:rPr>
          <w:rFonts w:hint="eastAsia" w:ascii="Times New Roman" w:hAnsi="Times New Roman" w:eastAsia="仿宋_GB2312" w:cs="仿宋_GB2312"/>
          <w:sz w:val="32"/>
          <w:szCs w:val="32"/>
          <w:lang w:val="en" w:eastAsia="zh-CN"/>
        </w:rPr>
        <w:t>5</w:t>
      </w:r>
      <w:r>
        <w:rPr>
          <w:rFonts w:hint="eastAsia" w:ascii="Times New Roman" w:hAnsi="Times New Roman" w:eastAsia="仿宋_GB2312" w:cs="仿宋_GB2312"/>
          <w:sz w:val="32"/>
          <w:szCs w:val="32"/>
          <w:lang w:eastAsia="zh-CN"/>
        </w:rPr>
        <w:t>年度安全生产监督检查计划》已经市人民政府批准，现印发给你们，请认真抓好贯彻落实。</w:t>
      </w:r>
    </w:p>
    <w:p w14:paraId="785D16FE">
      <w:pPr>
        <w:pStyle w:val="2"/>
        <w:rPr>
          <w:rFonts w:hint="eastAsia"/>
          <w:lang w:val="en" w:eastAsia="zh-CN"/>
        </w:rPr>
      </w:pPr>
      <w:r>
        <w:rPr>
          <w:sz w:val="84"/>
        </w:rPr>
        <w:drawing>
          <wp:anchor distT="0" distB="0" distL="114300" distR="114300" simplePos="0" relativeHeight="251659264" behindDoc="0" locked="0" layoutInCell="1" allowOverlap="1">
            <wp:simplePos x="0" y="0"/>
            <wp:positionH relativeFrom="column">
              <wp:posOffset>3314700</wp:posOffset>
            </wp:positionH>
            <wp:positionV relativeFrom="paragraph">
              <wp:posOffset>73660</wp:posOffset>
            </wp:positionV>
            <wp:extent cx="1511935" cy="1511935"/>
            <wp:effectExtent l="0" t="0" r="12065" b="12065"/>
            <wp:wrapNone/>
            <wp:docPr id="1" name="图片 2" descr="download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downloadFile"/>
                    <pic:cNvPicPr>
                      <a:picLocks noChangeAspect="1"/>
                    </pic:cNvPicPr>
                  </pic:nvPicPr>
                  <pic:blipFill>
                    <a:blip r:embed="rId6"/>
                    <a:stretch>
                      <a:fillRect/>
                    </a:stretch>
                  </pic:blipFill>
                  <pic:spPr>
                    <a:xfrm>
                      <a:off x="0" y="0"/>
                      <a:ext cx="1511935" cy="1511935"/>
                    </a:xfrm>
                    <a:prstGeom prst="rect">
                      <a:avLst/>
                    </a:prstGeom>
                    <a:noFill/>
                    <a:ln>
                      <a:noFill/>
                    </a:ln>
                  </pic:spPr>
                </pic:pic>
              </a:graphicData>
            </a:graphic>
          </wp:anchor>
        </w:drawing>
      </w:r>
    </w:p>
    <w:p w14:paraId="4FAD6D61"/>
    <w:p w14:paraId="414432A1">
      <w:pPr>
        <w:spacing w:line="560" w:lineRule="exact"/>
        <w:rPr>
          <w:sz w:val="32"/>
        </w:rPr>
      </w:pPr>
    </w:p>
    <w:p w14:paraId="7F9C68EA">
      <w:pPr>
        <w:keepNext w:val="0"/>
        <w:keepLines w:val="0"/>
        <w:pageBreakBefore w:val="0"/>
        <w:widowControl w:val="0"/>
        <w:tabs>
          <w:tab w:val="left" w:pos="7560"/>
        </w:tabs>
        <w:kinsoku/>
        <w:wordWrap/>
        <w:overflowPunct/>
        <w:topLinePunct w:val="0"/>
        <w:autoSpaceDE/>
        <w:autoSpaceDN/>
        <w:bidi w:val="0"/>
        <w:adjustRightInd w:val="0"/>
        <w:snapToGrid w:val="0"/>
        <w:spacing w:line="560" w:lineRule="exact"/>
        <w:ind w:firstLine="5120" w:firstLineChars="16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衡阳市应急管理局</w:t>
      </w:r>
    </w:p>
    <w:p w14:paraId="5A29FD44">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Times New Roman" w:hAnsi="Times New Roman" w:eastAsia="仿宋_GB2312" w:cs="仿宋_GB2312"/>
          <w:sz w:val="32"/>
          <w:szCs w:val="32"/>
          <w:lang w:eastAsia="zh-CN"/>
        </w:rPr>
      </w:pPr>
      <w:r>
        <w:rPr>
          <w:rFonts w:hint="default" w:ascii="Times New Roman" w:hAnsi="Times New Roman" w:eastAsia="仿宋_GB2312" w:cs="仿宋_GB2312"/>
          <w:sz w:val="32"/>
          <w:szCs w:val="32"/>
          <w:lang w:val="en" w:eastAsia="zh-CN"/>
        </w:rPr>
        <w:t xml:space="preserve">                    </w:t>
      </w:r>
      <w:r>
        <w:rPr>
          <w:rFonts w:hint="eastAsia" w:eastAsia="仿宋_GB2312" w:cs="仿宋_GB2312"/>
          <w:sz w:val="32"/>
          <w:szCs w:val="32"/>
          <w:lang w:val="en-US" w:eastAsia="zh-CN"/>
        </w:rPr>
        <w:t xml:space="preserve">     </w:t>
      </w:r>
      <w:r>
        <w:rPr>
          <w:rFonts w:hint="default" w:ascii="Times New Roman" w:hAnsi="Times New Roman" w:eastAsia="仿宋_GB2312" w:cs="仿宋_GB2312"/>
          <w:sz w:val="32"/>
          <w:szCs w:val="32"/>
          <w:lang w:val="en" w:eastAsia="zh-CN"/>
        </w:rPr>
        <w:t xml:space="preserve"> </w:t>
      </w:r>
      <w:r>
        <w:rPr>
          <w:rFonts w:hint="eastAsia" w:ascii="Times New Roman" w:hAnsi="Times New Roman" w:eastAsia="仿宋_GB2312" w:cs="仿宋_GB2312"/>
          <w:sz w:val="32"/>
          <w:szCs w:val="32"/>
          <w:lang w:eastAsia="zh-CN"/>
        </w:rPr>
        <w:t>202</w:t>
      </w:r>
      <w:r>
        <w:rPr>
          <w:rFonts w:hint="eastAsia" w:ascii="Times New Roman" w:hAnsi="Times New Roman" w:eastAsia="仿宋_GB2312" w:cs="仿宋_GB2312"/>
          <w:sz w:val="32"/>
          <w:szCs w:val="32"/>
          <w:lang w:val="en" w:eastAsia="zh-CN"/>
        </w:rPr>
        <w:t>4</w:t>
      </w:r>
      <w:r>
        <w:rPr>
          <w:rFonts w:hint="eastAsia" w:ascii="Times New Roman" w:hAnsi="Times New Roman" w:eastAsia="仿宋_GB2312" w:cs="仿宋_GB2312"/>
          <w:sz w:val="32"/>
          <w:szCs w:val="32"/>
          <w:lang w:eastAsia="zh-CN"/>
        </w:rPr>
        <w:t>年12月</w:t>
      </w:r>
      <w:r>
        <w:rPr>
          <w:rFonts w:hint="eastAsia" w:ascii="Times New Roman" w:hAnsi="Times New Roman" w:eastAsia="仿宋_GB2312" w:cs="仿宋_GB2312"/>
          <w:sz w:val="32"/>
          <w:szCs w:val="32"/>
          <w:lang w:val="en" w:eastAsia="zh-CN"/>
        </w:rPr>
        <w:t>30</w:t>
      </w:r>
      <w:r>
        <w:rPr>
          <w:rFonts w:hint="eastAsia" w:ascii="Times New Roman" w:hAnsi="Times New Roman" w:eastAsia="仿宋_GB2312" w:cs="仿宋_GB2312"/>
          <w:sz w:val="32"/>
          <w:szCs w:val="32"/>
          <w:lang w:eastAsia="zh-CN"/>
        </w:rPr>
        <w:t>日</w:t>
      </w:r>
    </w:p>
    <w:p w14:paraId="1AEDD7F9">
      <w:pPr>
        <w:rPr>
          <w:sz w:val="32"/>
        </w:rPr>
      </w:pPr>
    </w:p>
    <w:p w14:paraId="71EF78D7">
      <w:pPr>
        <w:adjustRightInd w:val="0"/>
        <w:snapToGrid w:val="0"/>
        <w:jc w:val="center"/>
        <w:rPr>
          <w:rFonts w:hint="eastAsia" w:eastAsia="方正小标宋简体"/>
          <w:sz w:val="44"/>
          <w:szCs w:val="44"/>
        </w:rPr>
      </w:pPr>
      <w:r>
        <w:br w:type="page"/>
      </w:r>
      <w:r>
        <w:rPr>
          <w:rFonts w:hint="eastAsia" w:eastAsia="方正小标宋简体"/>
          <w:sz w:val="44"/>
          <w:szCs w:val="44"/>
        </w:rPr>
        <w:t>衡阳市应急管理局</w:t>
      </w:r>
    </w:p>
    <w:p w14:paraId="6DE3E58C">
      <w:pPr>
        <w:adjustRightInd w:val="0"/>
        <w:snapToGrid w:val="0"/>
        <w:jc w:val="center"/>
        <w:rPr>
          <w:rFonts w:eastAsia="方正小标宋简体"/>
          <w:sz w:val="44"/>
          <w:szCs w:val="44"/>
        </w:rPr>
      </w:pPr>
      <w:r>
        <w:rPr>
          <w:rFonts w:eastAsia="方正小标宋简体"/>
          <w:sz w:val="44"/>
          <w:szCs w:val="44"/>
        </w:rPr>
        <w:t>202</w:t>
      </w:r>
      <w:r>
        <w:rPr>
          <w:rFonts w:hint="eastAsia" w:eastAsia="方正小标宋简体"/>
          <w:sz w:val="44"/>
          <w:szCs w:val="44"/>
        </w:rPr>
        <w:t>5</w:t>
      </w:r>
      <w:r>
        <w:rPr>
          <w:rFonts w:eastAsia="方正小标宋简体"/>
          <w:sz w:val="44"/>
          <w:szCs w:val="44"/>
        </w:rPr>
        <w:t>年度安全生产监督检查计划</w:t>
      </w:r>
    </w:p>
    <w:p w14:paraId="3DC6EA63">
      <w:pPr>
        <w:adjustRightInd w:val="0"/>
        <w:snapToGrid w:val="0"/>
        <w:ind w:firstLine="640" w:firstLineChars="200"/>
        <w:rPr>
          <w:rFonts w:eastAsia="仿宋_GB2312"/>
          <w:sz w:val="32"/>
          <w:szCs w:val="32"/>
          <w:lang w:val="zh-CN"/>
        </w:rPr>
      </w:pPr>
    </w:p>
    <w:p w14:paraId="00B72F62">
      <w:pPr>
        <w:keepNext w:val="0"/>
        <w:keepLines w:val="0"/>
        <w:pageBreakBefore w:val="0"/>
        <w:kinsoku/>
        <w:wordWrap/>
        <w:overflowPunct/>
        <w:topLinePunct w:val="0"/>
        <w:bidi w:val="0"/>
        <w:adjustRightInd w:val="0"/>
        <w:snapToGrid w:val="0"/>
        <w:spacing w:line="560" w:lineRule="exact"/>
        <w:ind w:firstLine="640" w:firstLineChars="200"/>
        <w:textAlignment w:val="auto"/>
        <w:rPr>
          <w:rFonts w:eastAsia="仿宋_GB2312"/>
          <w:sz w:val="32"/>
          <w:szCs w:val="32"/>
          <w:lang w:val="zh-CN"/>
        </w:rPr>
      </w:pPr>
      <w:r>
        <w:rPr>
          <w:rFonts w:eastAsia="仿宋_GB2312"/>
          <w:sz w:val="32"/>
          <w:szCs w:val="32"/>
          <w:lang w:val="zh-CN"/>
        </w:rPr>
        <w:t>根据《中华人民共和国安全生产法》《湖南省安全生产条例》《湖南省人民政府办公厅关于加强安全生产监管执法的实施意见》（湘政办发〔2015〕101号）《</w:t>
      </w:r>
      <w:r>
        <w:rPr>
          <w:rFonts w:hint="eastAsia" w:eastAsia="仿宋_GB2312"/>
          <w:sz w:val="32"/>
          <w:szCs w:val="32"/>
          <w:lang w:val="zh-CN"/>
        </w:rPr>
        <w:t>湖南省应急管理厅</w:t>
      </w:r>
      <w:r>
        <w:rPr>
          <w:rFonts w:eastAsia="仿宋_GB2312"/>
          <w:sz w:val="32"/>
          <w:szCs w:val="32"/>
          <w:lang w:val="zh-CN"/>
        </w:rPr>
        <w:t>关于印发&lt;湖南省应急管理综合行政执法工作规定&gt;的通知》（湘应急发〔20</w:t>
      </w:r>
      <w:r>
        <w:rPr>
          <w:rFonts w:eastAsia="仿宋_GB2312"/>
          <w:sz w:val="32"/>
          <w:szCs w:val="32"/>
        </w:rPr>
        <w:t>22</w:t>
      </w:r>
      <w:r>
        <w:rPr>
          <w:rFonts w:eastAsia="仿宋_GB2312"/>
          <w:sz w:val="32"/>
          <w:szCs w:val="32"/>
          <w:lang w:val="zh-CN"/>
        </w:rPr>
        <w:t>〕</w:t>
      </w:r>
      <w:r>
        <w:rPr>
          <w:rFonts w:eastAsia="仿宋_GB2312"/>
          <w:sz w:val="32"/>
          <w:szCs w:val="32"/>
        </w:rPr>
        <w:t>12</w:t>
      </w:r>
      <w:r>
        <w:rPr>
          <w:rFonts w:eastAsia="仿宋_GB2312"/>
          <w:sz w:val="32"/>
          <w:szCs w:val="32"/>
          <w:lang w:val="zh-CN"/>
        </w:rPr>
        <w:t>号）要求，按照“统筹兼顾、分类分级、突出重点、提高效能”的原则，结合</w:t>
      </w:r>
      <w:r>
        <w:rPr>
          <w:rFonts w:hint="eastAsia" w:eastAsia="仿宋_GB2312"/>
          <w:sz w:val="32"/>
          <w:szCs w:val="32"/>
          <w:lang w:val="zh-CN"/>
        </w:rPr>
        <w:t>我市</w:t>
      </w:r>
      <w:r>
        <w:rPr>
          <w:rFonts w:eastAsia="仿宋_GB2312"/>
          <w:sz w:val="32"/>
          <w:szCs w:val="32"/>
          <w:lang w:val="zh-CN"/>
        </w:rPr>
        <w:t>工作实际，制定本计划。</w:t>
      </w:r>
    </w:p>
    <w:p w14:paraId="08151BF9">
      <w:pPr>
        <w:keepNext w:val="0"/>
        <w:keepLines w:val="0"/>
        <w:pageBreakBefore w:val="0"/>
        <w:kinsoku/>
        <w:wordWrap/>
        <w:overflowPunct/>
        <w:topLinePunct w:val="0"/>
        <w:bidi w:val="0"/>
        <w:adjustRightInd w:val="0"/>
        <w:snapToGrid w:val="0"/>
        <w:spacing w:line="560" w:lineRule="exact"/>
        <w:ind w:firstLine="640" w:firstLineChars="200"/>
        <w:textAlignment w:val="auto"/>
        <w:outlineLvl w:val="1"/>
        <w:rPr>
          <w:rFonts w:eastAsia="黑体"/>
          <w:sz w:val="32"/>
          <w:szCs w:val="32"/>
        </w:rPr>
      </w:pPr>
      <w:r>
        <w:rPr>
          <w:rFonts w:hint="eastAsia" w:eastAsia="黑体"/>
          <w:sz w:val="32"/>
          <w:szCs w:val="32"/>
        </w:rPr>
        <w:t>一、</w:t>
      </w:r>
      <w:r>
        <w:rPr>
          <w:rFonts w:eastAsia="黑体"/>
          <w:sz w:val="32"/>
          <w:szCs w:val="32"/>
        </w:rPr>
        <w:t>目标任务</w:t>
      </w:r>
    </w:p>
    <w:p w14:paraId="3F885BC7">
      <w:pPr>
        <w:keepNext w:val="0"/>
        <w:keepLines w:val="0"/>
        <w:pageBreakBefore w:val="0"/>
        <w:kinsoku/>
        <w:wordWrap/>
        <w:overflowPunct/>
        <w:topLinePunct w:val="0"/>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lang w:val="zh-CN"/>
        </w:rPr>
        <w:t>深入贯彻党的二十大</w:t>
      </w:r>
      <w:r>
        <w:rPr>
          <w:rFonts w:hint="eastAsia" w:eastAsia="仿宋_GB2312"/>
          <w:sz w:val="32"/>
          <w:szCs w:val="32"/>
          <w:lang w:val="zh-CN"/>
        </w:rPr>
        <w:t>和二十届二中、三中全会精神，落实中央、省、市各级</w:t>
      </w:r>
      <w:r>
        <w:rPr>
          <w:rFonts w:eastAsia="仿宋_GB2312"/>
          <w:sz w:val="32"/>
          <w:szCs w:val="32"/>
          <w:lang w:val="zh-CN"/>
        </w:rPr>
        <w:t>关于安全生产重要决策部署，牢固树立以人民为中心的发展理念</w:t>
      </w:r>
      <w:r>
        <w:rPr>
          <w:rFonts w:hint="eastAsia" w:eastAsia="仿宋_GB2312"/>
          <w:sz w:val="32"/>
          <w:szCs w:val="32"/>
          <w:lang w:val="zh-CN"/>
        </w:rPr>
        <w:t>，</w:t>
      </w:r>
      <w:r>
        <w:rPr>
          <w:rFonts w:eastAsia="仿宋_GB2312"/>
          <w:sz w:val="32"/>
          <w:szCs w:val="32"/>
          <w:lang w:val="zh-CN"/>
        </w:rPr>
        <w:t>通过实施监督检查计划，</w:t>
      </w:r>
      <w:r>
        <w:rPr>
          <w:rFonts w:hint="eastAsia" w:eastAsia="仿宋_GB2312"/>
          <w:sz w:val="32"/>
          <w:szCs w:val="32"/>
          <w:lang w:val="zh-CN"/>
        </w:rPr>
        <w:t>推进</w:t>
      </w:r>
      <w:r>
        <w:rPr>
          <w:rFonts w:eastAsia="仿宋_GB2312"/>
          <w:sz w:val="32"/>
          <w:szCs w:val="32"/>
          <w:lang w:val="zh-CN"/>
        </w:rPr>
        <w:t>严格规范公正文明执法，</w:t>
      </w:r>
      <w:r>
        <w:rPr>
          <w:rFonts w:hint="eastAsia" w:eastAsia="仿宋_GB2312"/>
          <w:sz w:val="32"/>
          <w:szCs w:val="32"/>
          <w:lang w:val="zh-CN"/>
        </w:rPr>
        <w:t>优化法治化营商环境，</w:t>
      </w:r>
      <w:r>
        <w:rPr>
          <w:rFonts w:eastAsia="仿宋_GB2312"/>
          <w:sz w:val="32"/>
          <w:szCs w:val="32"/>
          <w:lang w:val="zh-CN"/>
        </w:rPr>
        <w:t>依法依规查处违法行为，</w:t>
      </w:r>
      <w:r>
        <w:rPr>
          <w:rFonts w:hint="eastAsia" w:ascii="黑体" w:hAnsi="黑体" w:eastAsia="黑体" w:cs="黑体"/>
          <w:sz w:val="32"/>
          <w:szCs w:val="32"/>
          <w:lang w:val="zh-CN"/>
        </w:rPr>
        <w:t>稳固实现“三坚决两确保”工作目标，</w:t>
      </w:r>
      <w:r>
        <w:rPr>
          <w:rFonts w:eastAsia="仿宋_GB2312"/>
          <w:sz w:val="32"/>
          <w:szCs w:val="32"/>
          <w:lang w:val="zh-CN"/>
        </w:rPr>
        <w:t>即</w:t>
      </w:r>
      <w:r>
        <w:rPr>
          <w:rFonts w:hint="eastAsia" w:eastAsia="仿宋_GB2312"/>
          <w:sz w:val="32"/>
          <w:szCs w:val="32"/>
          <w:lang w:val="zh-CN"/>
        </w:rPr>
        <w:t>坚决遏制较大及以上事故、坚决压减一般事故、坚决防范自然灾害导致较大人员伤亡,确保生</w:t>
      </w:r>
      <w:r>
        <w:rPr>
          <w:rFonts w:hint="eastAsia" w:eastAsia="仿宋_GB2312"/>
          <w:spacing w:val="-6"/>
          <w:sz w:val="32"/>
          <w:szCs w:val="32"/>
          <w:lang w:val="zh-CN"/>
        </w:rPr>
        <w:t>产安全事故总量持续下降，确保全市安全生产形势持续稳定向好。</w:t>
      </w:r>
    </w:p>
    <w:p w14:paraId="4803F1F4">
      <w:pPr>
        <w:keepNext w:val="0"/>
        <w:keepLines w:val="0"/>
        <w:pageBreakBefore w:val="0"/>
        <w:kinsoku/>
        <w:wordWrap/>
        <w:overflowPunct/>
        <w:topLinePunct w:val="0"/>
        <w:bidi w:val="0"/>
        <w:adjustRightInd w:val="0"/>
        <w:snapToGrid w:val="0"/>
        <w:spacing w:line="560" w:lineRule="exact"/>
        <w:ind w:firstLine="643" w:firstLineChars="200"/>
        <w:textAlignment w:val="auto"/>
        <w:rPr>
          <w:rFonts w:eastAsia="仿宋_GB2312"/>
          <w:sz w:val="32"/>
          <w:szCs w:val="32"/>
          <w:lang w:val="en"/>
        </w:rPr>
      </w:pPr>
      <w:r>
        <w:rPr>
          <w:rFonts w:eastAsia="楷体_GB2312"/>
          <w:b/>
          <w:bCs/>
          <w:kern w:val="0"/>
          <w:sz w:val="32"/>
          <w:szCs w:val="32"/>
        </w:rPr>
        <w:t>（一）强化统筹协调和监督指导职责。</w:t>
      </w:r>
      <w:r>
        <w:rPr>
          <w:rFonts w:hint="eastAsia" w:eastAsia="仿宋_GB2312"/>
          <w:sz w:val="32"/>
          <w:szCs w:val="32"/>
        </w:rPr>
        <w:t>市应急管理局主要</w:t>
      </w:r>
      <w:r>
        <w:rPr>
          <w:rFonts w:eastAsia="仿宋_GB2312"/>
          <w:sz w:val="32"/>
          <w:szCs w:val="32"/>
        </w:rPr>
        <w:t>承担法律法规规定的安全生产、防灾减灾救灾、应急救援等应急管理行政执法职责，</w:t>
      </w:r>
      <w:r>
        <w:rPr>
          <w:rFonts w:hint="eastAsia" w:eastAsia="仿宋_GB2312"/>
          <w:sz w:val="32"/>
          <w:szCs w:val="32"/>
        </w:rPr>
        <w:t>主</w:t>
      </w:r>
      <w:r>
        <w:rPr>
          <w:rFonts w:eastAsia="仿宋_GB2312"/>
          <w:sz w:val="32"/>
          <w:szCs w:val="32"/>
        </w:rPr>
        <w:t>要负责监督指导、重大案件查处、跨区域执法</w:t>
      </w:r>
      <w:r>
        <w:rPr>
          <w:rFonts w:hint="eastAsia" w:eastAsia="仿宋_GB2312"/>
          <w:sz w:val="32"/>
          <w:szCs w:val="32"/>
        </w:rPr>
        <w:t>的组织协调</w:t>
      </w:r>
      <w:r>
        <w:rPr>
          <w:rFonts w:eastAsia="仿宋_GB2312"/>
          <w:sz w:val="32"/>
          <w:szCs w:val="32"/>
        </w:rPr>
        <w:t>工作</w:t>
      </w:r>
      <w:r>
        <w:rPr>
          <w:rFonts w:hint="eastAsia" w:eastAsia="仿宋_GB2312"/>
          <w:sz w:val="32"/>
          <w:szCs w:val="32"/>
        </w:rPr>
        <w:t>，</w:t>
      </w:r>
      <w:r>
        <w:rPr>
          <w:rFonts w:eastAsia="仿宋_GB2312"/>
          <w:sz w:val="32"/>
          <w:szCs w:val="32"/>
        </w:rPr>
        <w:t>按照分类分级执法规定开展安全生产执法检查，组织全</w:t>
      </w:r>
      <w:r>
        <w:rPr>
          <w:rFonts w:hint="eastAsia" w:eastAsia="仿宋_GB2312"/>
          <w:sz w:val="32"/>
          <w:szCs w:val="32"/>
        </w:rPr>
        <w:t>市</w:t>
      </w:r>
      <w:r>
        <w:rPr>
          <w:rFonts w:eastAsia="仿宋_GB2312"/>
          <w:sz w:val="32"/>
          <w:szCs w:val="32"/>
        </w:rPr>
        <w:t>范围内联合执法、</w:t>
      </w:r>
      <w:r>
        <w:rPr>
          <w:rFonts w:hint="eastAsia" w:eastAsia="仿宋_GB2312"/>
          <w:sz w:val="32"/>
          <w:szCs w:val="32"/>
        </w:rPr>
        <w:t>交叉执法、专项</w:t>
      </w:r>
      <w:r>
        <w:rPr>
          <w:rFonts w:eastAsia="仿宋_GB2312"/>
          <w:sz w:val="32"/>
          <w:szCs w:val="32"/>
        </w:rPr>
        <w:t>执法工作。</w:t>
      </w:r>
      <w:r>
        <w:rPr>
          <w:rFonts w:hint="eastAsia" w:eastAsia="仿宋_GB2312"/>
          <w:sz w:val="32"/>
          <w:szCs w:val="32"/>
        </w:rPr>
        <w:t>全面依法履行</w:t>
      </w:r>
      <w:r>
        <w:rPr>
          <w:rFonts w:eastAsia="仿宋_GB2312"/>
          <w:sz w:val="32"/>
          <w:szCs w:val="32"/>
          <w:lang w:val="zh-CN"/>
        </w:rPr>
        <w:t>综合监管</w:t>
      </w:r>
      <w:r>
        <w:rPr>
          <w:rFonts w:hint="eastAsia" w:eastAsia="仿宋_GB2312"/>
          <w:sz w:val="32"/>
          <w:szCs w:val="32"/>
          <w:lang w:val="zh-CN"/>
        </w:rPr>
        <w:t>职责</w:t>
      </w:r>
      <w:r>
        <w:rPr>
          <w:rFonts w:eastAsia="仿宋_GB2312"/>
          <w:sz w:val="32"/>
          <w:szCs w:val="32"/>
          <w:lang w:val="zh-CN"/>
        </w:rPr>
        <w:t>，在重大节假日或其他重要敏感时期，适时开展综合监管检查。</w:t>
      </w:r>
    </w:p>
    <w:p w14:paraId="4E244402">
      <w:pPr>
        <w:keepNext w:val="0"/>
        <w:keepLines w:val="0"/>
        <w:pageBreakBefore w:val="0"/>
        <w:kinsoku/>
        <w:wordWrap/>
        <w:overflowPunct/>
        <w:topLinePunct w:val="0"/>
        <w:bidi w:val="0"/>
        <w:adjustRightInd w:val="0"/>
        <w:snapToGrid w:val="0"/>
        <w:spacing w:line="560" w:lineRule="exact"/>
        <w:ind w:firstLine="643" w:firstLineChars="200"/>
        <w:textAlignment w:val="auto"/>
        <w:rPr>
          <w:rFonts w:hint="eastAsia" w:eastAsia="仿宋_GB2312"/>
          <w:sz w:val="32"/>
          <w:szCs w:val="32"/>
        </w:rPr>
      </w:pPr>
      <w:r>
        <w:rPr>
          <w:rFonts w:hint="eastAsia" w:eastAsia="楷体_GB2312"/>
          <w:b/>
          <w:bCs/>
          <w:kern w:val="0"/>
          <w:sz w:val="32"/>
          <w:szCs w:val="32"/>
        </w:rPr>
        <w:t>（二）积极推进分类分级执法。</w:t>
      </w:r>
      <w:r>
        <w:rPr>
          <w:rFonts w:hint="eastAsia" w:eastAsia="仿宋_GB2312"/>
          <w:sz w:val="32"/>
          <w:szCs w:val="32"/>
        </w:rPr>
        <w:t>市应急管理局按规定重点开展对辖区内中央企业在湘二级及二级以下分支机构，省属企业一级及一级以下分支机构和市属（含国有参股）企业的安全生产执法检查。</w:t>
      </w:r>
      <w:r>
        <w:rPr>
          <w:rFonts w:hint="eastAsia" w:ascii="仿宋_GB2312" w:hAnsi="仿宋_GB2312" w:eastAsia="仿宋_GB2312" w:cs="仿宋_GB2312"/>
          <w:sz w:val="32"/>
          <w:szCs w:val="32"/>
        </w:rPr>
        <w:t>各县市区</w:t>
      </w:r>
      <w:r>
        <w:rPr>
          <w:rFonts w:hint="eastAsia" w:eastAsia="仿宋_GB2312"/>
          <w:sz w:val="32"/>
          <w:szCs w:val="32"/>
        </w:rPr>
        <w:t>（园区）应急管理（安监）部门按规定重点开展辖区内除纳入省、市范畴外的其他单位的安全生产执法检查，并积极配合上级应急管理部门监管执法工作。同时，为落实安全生产属地责任，各县市区（园区）应急管理（安监）部门可根据工作需要，对辖区内省、市重点监管的企业开展监督检查。</w:t>
      </w:r>
    </w:p>
    <w:p w14:paraId="024567CE">
      <w:pPr>
        <w:keepNext w:val="0"/>
        <w:keepLines w:val="0"/>
        <w:pageBreakBefore w:val="0"/>
        <w:kinsoku/>
        <w:wordWrap/>
        <w:overflowPunct/>
        <w:topLinePunct w:val="0"/>
        <w:bidi w:val="0"/>
        <w:adjustRightInd w:val="0"/>
        <w:snapToGrid w:val="0"/>
        <w:spacing w:line="560" w:lineRule="exact"/>
        <w:ind w:firstLine="643" w:firstLineChars="200"/>
        <w:textAlignment w:val="auto"/>
        <w:rPr>
          <w:rFonts w:hint="eastAsia" w:ascii="仿宋_GB2312" w:hAnsi="仿宋_GB2312" w:eastAsia="仿宋_GB2312" w:cs="仿宋_GB2312"/>
          <w:spacing w:val="-6"/>
          <w:sz w:val="32"/>
          <w:szCs w:val="32"/>
          <w:lang w:val="zh-CN"/>
        </w:rPr>
      </w:pPr>
      <w:r>
        <w:rPr>
          <w:rFonts w:hint="eastAsia" w:eastAsia="楷体_GB2312"/>
          <w:b/>
          <w:bCs/>
          <w:sz w:val="32"/>
          <w:szCs w:val="32"/>
        </w:rPr>
        <w:t>（三）</w:t>
      </w:r>
      <w:r>
        <w:rPr>
          <w:rFonts w:eastAsia="楷体_GB2312"/>
          <w:b/>
          <w:bCs/>
          <w:kern w:val="0"/>
          <w:sz w:val="32"/>
          <w:szCs w:val="32"/>
        </w:rPr>
        <w:t>抓好</w:t>
      </w:r>
      <w:r>
        <w:rPr>
          <w:rFonts w:hint="eastAsia" w:eastAsia="楷体_GB2312"/>
          <w:b/>
          <w:bCs/>
          <w:kern w:val="0"/>
          <w:sz w:val="32"/>
          <w:szCs w:val="32"/>
        </w:rPr>
        <w:t>市</w:t>
      </w:r>
      <w:r>
        <w:rPr>
          <w:rFonts w:eastAsia="楷体_GB2312"/>
          <w:b/>
          <w:bCs/>
          <w:kern w:val="0"/>
          <w:sz w:val="32"/>
          <w:szCs w:val="32"/>
        </w:rPr>
        <w:t>本级执法对象的监管执法。</w:t>
      </w:r>
      <w:r>
        <w:rPr>
          <w:rFonts w:eastAsia="仿宋_GB2312"/>
          <w:sz w:val="32"/>
          <w:szCs w:val="32"/>
          <w:lang w:val="zh-CN"/>
        </w:rPr>
        <w:t>年度内</w:t>
      </w:r>
      <w:r>
        <w:rPr>
          <w:rFonts w:hint="eastAsia" w:eastAsia="仿宋_GB2312"/>
          <w:sz w:val="32"/>
          <w:szCs w:val="32"/>
          <w:lang w:val="zh-CN"/>
        </w:rPr>
        <w:t>市本级</w:t>
      </w:r>
      <w:r>
        <w:rPr>
          <w:rFonts w:hint="eastAsia" w:ascii="方正黑体_GBK" w:hAnsi="方正黑体_GBK" w:eastAsia="方正黑体_GBK" w:cs="方正黑体_GBK"/>
          <w:sz w:val="32"/>
          <w:szCs w:val="32"/>
          <w:lang w:val="zh-CN"/>
        </w:rPr>
        <w:t>重点</w:t>
      </w:r>
      <w:r>
        <w:rPr>
          <w:rFonts w:hint="eastAsia" w:ascii="方正黑体_GBK" w:hAnsi="方正黑体_GBK" w:eastAsia="方正黑体_GBK" w:cs="方正黑体_GBK"/>
          <w:spacing w:val="-6"/>
          <w:sz w:val="32"/>
          <w:szCs w:val="32"/>
          <w:lang w:val="zh-CN"/>
        </w:rPr>
        <w:t>执法企业</w:t>
      </w:r>
      <w:r>
        <w:rPr>
          <w:rFonts w:hint="eastAsia" w:ascii="方正黑体_GBK" w:hAnsi="方正黑体_GBK" w:eastAsia="方正黑体_GBK" w:cs="方正黑体_GBK"/>
          <w:spacing w:val="-6"/>
          <w:sz w:val="32"/>
          <w:szCs w:val="32"/>
        </w:rPr>
        <w:t>72</w:t>
      </w:r>
      <w:r>
        <w:rPr>
          <w:rFonts w:hint="eastAsia" w:ascii="方正黑体_GBK" w:hAnsi="方正黑体_GBK" w:eastAsia="方正黑体_GBK" w:cs="方正黑体_GBK"/>
          <w:spacing w:val="-6"/>
          <w:sz w:val="32"/>
          <w:szCs w:val="32"/>
          <w:lang w:val="zh-CN"/>
        </w:rPr>
        <w:t>家</w:t>
      </w:r>
      <w:r>
        <w:rPr>
          <w:rFonts w:eastAsia="仿宋_GB2312"/>
          <w:spacing w:val="-6"/>
          <w:sz w:val="32"/>
          <w:szCs w:val="32"/>
          <w:lang w:val="zh-CN"/>
        </w:rPr>
        <w:t>，其中</w:t>
      </w:r>
      <w:r>
        <w:rPr>
          <w:rFonts w:hint="eastAsia" w:eastAsia="仿宋_GB2312"/>
          <w:spacing w:val="-6"/>
          <w:sz w:val="32"/>
          <w:szCs w:val="32"/>
          <w:lang w:val="zh-CN"/>
        </w:rPr>
        <w:t>，煤矿</w:t>
      </w:r>
      <w:r>
        <w:rPr>
          <w:rFonts w:hint="eastAsia" w:eastAsia="仿宋_GB2312"/>
          <w:spacing w:val="-6"/>
          <w:sz w:val="32"/>
          <w:szCs w:val="32"/>
        </w:rPr>
        <w:t>2家，</w:t>
      </w:r>
      <w:r>
        <w:rPr>
          <w:rFonts w:eastAsia="仿宋_GB2312"/>
          <w:spacing w:val="-6"/>
          <w:sz w:val="32"/>
          <w:szCs w:val="32"/>
          <w:lang w:val="zh-CN"/>
        </w:rPr>
        <w:t>非煤矿山企业</w:t>
      </w:r>
      <w:r>
        <w:rPr>
          <w:rFonts w:eastAsia="仿宋_GB2312"/>
          <w:spacing w:val="-6"/>
          <w:sz w:val="32"/>
          <w:szCs w:val="32"/>
          <w:lang w:val="en"/>
        </w:rPr>
        <w:t>19</w:t>
      </w:r>
      <w:r>
        <w:rPr>
          <w:rFonts w:eastAsia="仿宋_GB2312"/>
          <w:spacing w:val="-6"/>
          <w:sz w:val="32"/>
          <w:szCs w:val="32"/>
          <w:lang w:val="zh-CN"/>
        </w:rPr>
        <w:t>家，工贸企业</w:t>
      </w:r>
      <w:r>
        <w:rPr>
          <w:rFonts w:eastAsia="仿宋_GB2312"/>
          <w:spacing w:val="-6"/>
          <w:sz w:val="32"/>
          <w:szCs w:val="32"/>
          <w:lang w:val="en"/>
        </w:rPr>
        <w:t>26</w:t>
      </w:r>
      <w:r>
        <w:rPr>
          <w:rFonts w:eastAsia="仿宋_GB2312"/>
          <w:spacing w:val="-6"/>
          <w:sz w:val="32"/>
          <w:szCs w:val="32"/>
          <w:lang w:val="zh-CN"/>
        </w:rPr>
        <w:t>家，</w:t>
      </w:r>
      <w:r>
        <w:rPr>
          <w:rFonts w:hint="eastAsia" w:eastAsia="仿宋_GB2312"/>
          <w:spacing w:val="-6"/>
          <w:sz w:val="32"/>
          <w:szCs w:val="32"/>
          <w:lang w:val="zh-CN"/>
        </w:rPr>
        <w:t>危险化学品</w:t>
      </w:r>
      <w:r>
        <w:rPr>
          <w:rFonts w:eastAsia="仿宋_GB2312"/>
          <w:spacing w:val="-6"/>
          <w:sz w:val="32"/>
          <w:szCs w:val="32"/>
          <w:lang w:val="zh-CN"/>
        </w:rPr>
        <w:t>企业</w:t>
      </w:r>
      <w:r>
        <w:rPr>
          <w:rFonts w:hint="eastAsia" w:eastAsia="仿宋_GB2312"/>
          <w:spacing w:val="-6"/>
          <w:sz w:val="32"/>
          <w:szCs w:val="32"/>
        </w:rPr>
        <w:t>12</w:t>
      </w:r>
      <w:r>
        <w:rPr>
          <w:rFonts w:eastAsia="仿宋_GB2312"/>
          <w:spacing w:val="-6"/>
          <w:sz w:val="32"/>
          <w:szCs w:val="32"/>
          <w:lang w:val="zh-CN"/>
        </w:rPr>
        <w:t>家，</w:t>
      </w:r>
      <w:r>
        <w:rPr>
          <w:rFonts w:hint="eastAsia" w:eastAsia="仿宋_GB2312"/>
          <w:spacing w:val="-6"/>
          <w:sz w:val="32"/>
          <w:szCs w:val="32"/>
          <w:lang w:val="zh-CN"/>
        </w:rPr>
        <w:t>烟花爆竹企业</w:t>
      </w:r>
      <w:r>
        <w:rPr>
          <w:rFonts w:hint="eastAsia" w:eastAsia="仿宋_GB2312"/>
          <w:spacing w:val="-6"/>
          <w:sz w:val="32"/>
          <w:szCs w:val="32"/>
        </w:rPr>
        <w:t>6家，</w:t>
      </w:r>
      <w:r>
        <w:rPr>
          <w:rFonts w:eastAsia="仿宋_GB2312"/>
          <w:spacing w:val="-6"/>
          <w:sz w:val="32"/>
          <w:szCs w:val="32"/>
        </w:rPr>
        <w:t>培训机构</w:t>
      </w:r>
      <w:r>
        <w:rPr>
          <w:rFonts w:hint="eastAsia" w:eastAsia="仿宋_GB2312"/>
          <w:spacing w:val="-6"/>
          <w:sz w:val="32"/>
          <w:szCs w:val="32"/>
        </w:rPr>
        <w:t>6</w:t>
      </w:r>
      <w:r>
        <w:rPr>
          <w:rFonts w:eastAsia="仿宋_GB2312"/>
          <w:spacing w:val="-6"/>
          <w:sz w:val="32"/>
          <w:szCs w:val="32"/>
        </w:rPr>
        <w:t>家</w:t>
      </w:r>
      <w:r>
        <w:rPr>
          <w:rFonts w:eastAsia="仿宋_GB2312"/>
          <w:spacing w:val="-6"/>
          <w:sz w:val="32"/>
          <w:szCs w:val="32"/>
          <w:lang w:val="zh-CN"/>
        </w:rPr>
        <w:t>，</w:t>
      </w:r>
      <w:r>
        <w:rPr>
          <w:rFonts w:hint="eastAsia" w:eastAsia="仿宋_GB2312"/>
          <w:spacing w:val="-6"/>
          <w:sz w:val="32"/>
          <w:szCs w:val="32"/>
          <w:lang w:val="zh-CN"/>
        </w:rPr>
        <w:t>安全评价</w:t>
      </w:r>
      <w:r>
        <w:rPr>
          <w:rFonts w:eastAsia="仿宋_GB2312"/>
          <w:spacing w:val="-6"/>
          <w:sz w:val="32"/>
          <w:szCs w:val="32"/>
          <w:lang w:val="zh-CN"/>
        </w:rPr>
        <w:t>机构</w:t>
      </w:r>
      <w:r>
        <w:rPr>
          <w:rFonts w:hint="eastAsia" w:eastAsia="仿宋_GB2312"/>
          <w:spacing w:val="-6"/>
          <w:sz w:val="32"/>
          <w:szCs w:val="32"/>
        </w:rPr>
        <w:t>1</w:t>
      </w:r>
      <w:r>
        <w:rPr>
          <w:rFonts w:eastAsia="仿宋_GB2312"/>
          <w:spacing w:val="-6"/>
          <w:sz w:val="32"/>
          <w:szCs w:val="32"/>
          <w:lang w:val="zh-CN"/>
        </w:rPr>
        <w:t>家。</w:t>
      </w:r>
      <w:r>
        <w:rPr>
          <w:rFonts w:hint="eastAsia" w:ascii="黑体" w:hAnsi="黑体" w:eastAsia="黑体" w:cs="黑体"/>
          <w:spacing w:val="-6"/>
          <w:sz w:val="32"/>
          <w:szCs w:val="32"/>
          <w:lang w:val="zh-CN"/>
        </w:rPr>
        <w:t>“双随机、一公开”抽查执法检查企业</w:t>
      </w:r>
      <w:r>
        <w:rPr>
          <w:rFonts w:hint="eastAsia" w:ascii="黑体" w:hAnsi="黑体" w:eastAsia="黑体" w:cs="黑体"/>
          <w:spacing w:val="-6"/>
          <w:sz w:val="32"/>
          <w:szCs w:val="32"/>
        </w:rPr>
        <w:t>34</w:t>
      </w:r>
      <w:r>
        <w:rPr>
          <w:rFonts w:hint="eastAsia" w:ascii="黑体" w:hAnsi="黑体" w:eastAsia="黑体" w:cs="黑体"/>
          <w:spacing w:val="-6"/>
          <w:sz w:val="32"/>
          <w:szCs w:val="32"/>
          <w:lang w:val="zh-CN"/>
        </w:rPr>
        <w:t>家</w:t>
      </w:r>
      <w:r>
        <w:rPr>
          <w:rFonts w:eastAsia="仿宋_GB2312"/>
          <w:spacing w:val="-6"/>
          <w:sz w:val="32"/>
          <w:szCs w:val="32"/>
          <w:lang w:val="zh-CN"/>
        </w:rPr>
        <w:t>，</w:t>
      </w:r>
      <w:r>
        <w:rPr>
          <w:rFonts w:hint="eastAsia" w:ascii="仿宋_GB2312" w:hAnsi="仿宋_GB2312" w:eastAsia="仿宋_GB2312" w:cs="仿宋_GB2312"/>
          <w:spacing w:val="-6"/>
          <w:sz w:val="32"/>
          <w:szCs w:val="32"/>
          <w:lang w:val="zh-CN"/>
        </w:rPr>
        <w:t>其中，非煤矿山企业</w:t>
      </w:r>
      <w:r>
        <w:rPr>
          <w:rFonts w:hint="eastAsia" w:ascii="仿宋_GB2312" w:hAnsi="仿宋_GB2312" w:eastAsia="仿宋_GB2312" w:cs="仿宋_GB2312"/>
          <w:spacing w:val="-6"/>
          <w:sz w:val="32"/>
          <w:szCs w:val="32"/>
        </w:rPr>
        <w:t>8家</w:t>
      </w:r>
      <w:r>
        <w:rPr>
          <w:rFonts w:hint="eastAsia" w:ascii="仿宋_GB2312" w:hAnsi="仿宋_GB2312" w:eastAsia="仿宋_GB2312" w:cs="仿宋_GB2312"/>
          <w:spacing w:val="-6"/>
          <w:sz w:val="32"/>
          <w:szCs w:val="32"/>
          <w:lang w:val="zh-CN"/>
        </w:rPr>
        <w:t>，工贸企业</w:t>
      </w:r>
      <w:r>
        <w:rPr>
          <w:rFonts w:hint="eastAsia" w:ascii="仿宋_GB2312" w:hAnsi="仿宋_GB2312" w:eastAsia="仿宋_GB2312" w:cs="仿宋_GB2312"/>
          <w:spacing w:val="-6"/>
          <w:sz w:val="32"/>
          <w:szCs w:val="32"/>
          <w:lang w:val="en"/>
        </w:rPr>
        <w:t>12</w:t>
      </w:r>
      <w:r>
        <w:rPr>
          <w:rFonts w:hint="eastAsia" w:ascii="仿宋_GB2312" w:hAnsi="仿宋_GB2312" w:eastAsia="仿宋_GB2312" w:cs="仿宋_GB2312"/>
          <w:spacing w:val="-6"/>
          <w:sz w:val="32"/>
          <w:szCs w:val="32"/>
          <w:lang w:val="zh-CN"/>
        </w:rPr>
        <w:t>家，危险化学品企业</w:t>
      </w:r>
      <w:r>
        <w:rPr>
          <w:rFonts w:hint="eastAsia" w:ascii="仿宋_GB2312" w:hAnsi="仿宋_GB2312" w:eastAsia="仿宋_GB2312" w:cs="仿宋_GB2312"/>
          <w:spacing w:val="-6"/>
          <w:sz w:val="32"/>
          <w:szCs w:val="32"/>
        </w:rPr>
        <w:t>11</w:t>
      </w:r>
      <w:r>
        <w:rPr>
          <w:rFonts w:hint="eastAsia" w:ascii="仿宋_GB2312" w:hAnsi="仿宋_GB2312" w:eastAsia="仿宋_GB2312" w:cs="仿宋_GB2312"/>
          <w:spacing w:val="-6"/>
          <w:sz w:val="32"/>
          <w:szCs w:val="32"/>
          <w:lang w:val="zh-CN"/>
        </w:rPr>
        <w:t>家、烟花爆竹企业</w:t>
      </w:r>
      <w:r>
        <w:rPr>
          <w:rFonts w:hint="eastAsia" w:ascii="仿宋_GB2312" w:hAnsi="仿宋_GB2312" w:eastAsia="仿宋_GB2312" w:cs="仿宋_GB2312"/>
          <w:spacing w:val="-6"/>
          <w:sz w:val="32"/>
          <w:szCs w:val="32"/>
        </w:rPr>
        <w:t>1</w:t>
      </w:r>
      <w:r>
        <w:rPr>
          <w:rFonts w:hint="eastAsia" w:ascii="仿宋_GB2312" w:hAnsi="仿宋_GB2312" w:eastAsia="仿宋_GB2312" w:cs="仿宋_GB2312"/>
          <w:spacing w:val="-6"/>
          <w:sz w:val="32"/>
          <w:szCs w:val="32"/>
          <w:lang w:val="zh-CN"/>
        </w:rPr>
        <w:t>家，培训机构</w:t>
      </w:r>
      <w:r>
        <w:rPr>
          <w:rFonts w:hint="eastAsia" w:ascii="仿宋_GB2312" w:hAnsi="仿宋_GB2312" w:eastAsia="仿宋_GB2312" w:cs="仿宋_GB2312"/>
          <w:spacing w:val="-6"/>
          <w:sz w:val="32"/>
          <w:szCs w:val="32"/>
        </w:rPr>
        <w:t>2</w:t>
      </w:r>
      <w:r>
        <w:rPr>
          <w:rFonts w:hint="eastAsia" w:ascii="仿宋_GB2312" w:hAnsi="仿宋_GB2312" w:eastAsia="仿宋_GB2312" w:cs="仿宋_GB2312"/>
          <w:spacing w:val="-6"/>
          <w:sz w:val="32"/>
          <w:szCs w:val="32"/>
          <w:lang w:val="zh-CN"/>
        </w:rPr>
        <w:t>家。纳入“双随机、一公开”抽查、重点时段和专项执法检查范畴的企业随机抽选确定。</w:t>
      </w:r>
      <w:r>
        <w:rPr>
          <w:rFonts w:hint="eastAsia" w:ascii="黑体" w:hAnsi="黑体" w:eastAsia="黑体" w:cs="黑体"/>
          <w:spacing w:val="-6"/>
          <w:sz w:val="32"/>
          <w:szCs w:val="32"/>
          <w:lang w:val="zh-CN"/>
        </w:rPr>
        <w:t>发起联合执法</w:t>
      </w:r>
      <w:r>
        <w:rPr>
          <w:rFonts w:hint="eastAsia" w:ascii="黑体" w:hAnsi="黑体" w:eastAsia="黑体" w:cs="黑体"/>
          <w:spacing w:val="-6"/>
          <w:sz w:val="32"/>
          <w:szCs w:val="32"/>
        </w:rPr>
        <w:t>3次，</w:t>
      </w:r>
      <w:r>
        <w:rPr>
          <w:rFonts w:hint="eastAsia" w:ascii="仿宋_GB2312" w:hAnsi="仿宋_GB2312" w:eastAsia="仿宋_GB2312" w:cs="仿宋_GB2312"/>
          <w:color w:val="000000"/>
          <w:spacing w:val="-6"/>
          <w:sz w:val="32"/>
          <w:szCs w:val="32"/>
        </w:rPr>
        <w:t>根据非煤矿山、工贸、危化（烟花爆竹）等行业监管需要，经局领导批准，相关业务监管科室商有关市直部门各牵头发起1次联合执法。</w:t>
      </w:r>
      <w:r>
        <w:rPr>
          <w:rFonts w:hint="eastAsia" w:ascii="仿宋_GB2312" w:hAnsi="仿宋_GB2312" w:eastAsia="仿宋_GB2312" w:cs="仿宋_GB2312"/>
          <w:spacing w:val="-6"/>
          <w:sz w:val="32"/>
          <w:szCs w:val="32"/>
          <w:lang w:val="zh-CN"/>
        </w:rPr>
        <w:t>各行业领域年度监督检查计划见附件。</w:t>
      </w:r>
    </w:p>
    <w:p w14:paraId="7D4FC88E">
      <w:pPr>
        <w:keepNext w:val="0"/>
        <w:keepLines w:val="0"/>
        <w:pageBreakBefore w:val="0"/>
        <w:kinsoku/>
        <w:wordWrap/>
        <w:overflowPunct/>
        <w:topLinePunct w:val="0"/>
        <w:bidi w:val="0"/>
        <w:spacing w:line="560" w:lineRule="exact"/>
        <w:ind w:firstLine="643" w:firstLineChars="200"/>
        <w:textAlignment w:val="auto"/>
        <w:rPr>
          <w:rFonts w:hint="eastAsia" w:ascii="仿宋_GB2312" w:hAnsi="仿宋_GB2312" w:eastAsia="仿宋_GB2312" w:cs="仿宋_GB2312"/>
          <w:b/>
          <w:bCs/>
          <w:sz w:val="32"/>
          <w:szCs w:val="32"/>
          <w:lang w:val="zh-CN"/>
        </w:rPr>
      </w:pPr>
      <w:r>
        <w:rPr>
          <w:rFonts w:hint="eastAsia" w:eastAsia="楷体_GB2312"/>
          <w:b/>
          <w:bCs/>
          <w:sz w:val="32"/>
          <w:szCs w:val="32"/>
          <w:lang w:val="zh-CN"/>
        </w:rPr>
        <w:t>（四）组织县市区开展交叉执法检查。</w:t>
      </w:r>
      <w:r>
        <w:rPr>
          <w:rFonts w:hint="eastAsia" w:ascii="仿宋_GB2312" w:hAnsi="仿宋_GB2312" w:eastAsia="仿宋_GB2312" w:cs="仿宋_GB2312"/>
          <w:sz w:val="32"/>
          <w:szCs w:val="32"/>
          <w:lang w:val="zh-CN"/>
        </w:rPr>
        <w:t>全年计划组织县市区执法组</w:t>
      </w:r>
      <w:r>
        <w:rPr>
          <w:rFonts w:hint="eastAsia" w:ascii="黑体" w:hAnsi="黑体" w:eastAsia="黑体" w:cs="黑体"/>
          <w:sz w:val="32"/>
          <w:szCs w:val="40"/>
        </w:rPr>
        <w:t>交叉执法检查企业94家</w:t>
      </w:r>
      <w:r>
        <w:rPr>
          <w:rFonts w:hint="eastAsia" w:ascii="仿宋_GB2312" w:hAnsi="仿宋_GB2312" w:eastAsia="仿宋_GB2312" w:cs="仿宋_GB2312"/>
          <w:sz w:val="32"/>
          <w:szCs w:val="40"/>
        </w:rPr>
        <w:t>，其中，</w:t>
      </w:r>
      <w:r>
        <w:rPr>
          <w:rFonts w:hint="eastAsia" w:ascii="仿宋_GB2312" w:hAnsi="仿宋_GB2312" w:eastAsia="仿宋_GB2312" w:cs="仿宋_GB2312"/>
          <w:color w:val="000000"/>
          <w:sz w:val="32"/>
          <w:szCs w:val="32"/>
        </w:rPr>
        <w:t>非煤科牵头组织县市区应急管理局执法组对12家非煤矿山企业进行交叉执法检查；</w:t>
      </w:r>
      <w:r>
        <w:rPr>
          <w:rFonts w:hint="eastAsia" w:ascii="仿宋_GB2312" w:hAnsi="仿宋_GB2312" w:eastAsia="仿宋_GB2312" w:cs="仿宋_GB2312"/>
          <w:sz w:val="32"/>
          <w:szCs w:val="40"/>
        </w:rPr>
        <w:t>工贸科牵头组织县市区（园区）应急管理部门执法组对42家工贸企业进行交叉执法检查；危化科牵头</w:t>
      </w:r>
      <w:r>
        <w:rPr>
          <w:rFonts w:hint="eastAsia" w:ascii="仿宋_GB2312" w:hAnsi="仿宋_GB2312" w:eastAsia="仿宋_GB2312" w:cs="仿宋_GB2312"/>
          <w:sz w:val="32"/>
          <w:szCs w:val="32"/>
        </w:rPr>
        <w:t>组织县市区（园区）应急部门开展危险化学品（烟花爆竹）企业县际交叉执法检查工作</w:t>
      </w:r>
      <w:r>
        <w:rPr>
          <w:rFonts w:hint="eastAsia" w:ascii="仿宋_GB2312" w:hAnsi="仿宋_GB2312" w:eastAsia="仿宋_GB2312" w:cs="仿宋_GB2312"/>
          <w:sz w:val="32"/>
          <w:szCs w:val="32"/>
          <w:lang w:val="en"/>
        </w:rPr>
        <w:t>，计划检查企业40家。</w:t>
      </w:r>
      <w:r>
        <w:rPr>
          <w:rFonts w:ascii="Nimbus Roman No9 L" w:hAnsi="Nimbus Roman No9 L" w:eastAsia="仿宋_GB2312" w:cs="Nimbus Roman No9 L"/>
          <w:sz w:val="32"/>
          <w:szCs w:val="32"/>
        </w:rPr>
        <w:t>需要立案查处的案件</w:t>
      </w:r>
      <w:r>
        <w:rPr>
          <w:rFonts w:hint="eastAsia" w:ascii="Nimbus Roman No9 L" w:hAnsi="Nimbus Roman No9 L" w:eastAsia="仿宋_GB2312" w:cs="Nimbus Roman No9 L"/>
          <w:sz w:val="32"/>
          <w:szCs w:val="32"/>
        </w:rPr>
        <w:t>，原则上交</w:t>
      </w:r>
      <w:r>
        <w:rPr>
          <w:rFonts w:ascii="Nimbus Roman No9 L" w:hAnsi="Nimbus Roman No9 L" w:eastAsia="仿宋_GB2312" w:cs="Nimbus Roman No9 L"/>
          <w:sz w:val="32"/>
          <w:szCs w:val="32"/>
        </w:rPr>
        <w:t>由具有管辖权限的县市区应急管理</w:t>
      </w:r>
      <w:r>
        <w:rPr>
          <w:rFonts w:hint="eastAsia" w:ascii="Nimbus Roman No9 L" w:hAnsi="Nimbus Roman No9 L" w:eastAsia="仿宋_GB2312" w:cs="Nimbus Roman No9 L"/>
          <w:sz w:val="32"/>
          <w:szCs w:val="32"/>
        </w:rPr>
        <w:t>局（蒸湘、雁峰、石鼓、珠晖四个城区和市高新区、松木经开区的交由市局执法支队）</w:t>
      </w:r>
      <w:r>
        <w:rPr>
          <w:rFonts w:ascii="Nimbus Roman No9 L" w:hAnsi="Nimbus Roman No9 L" w:eastAsia="仿宋_GB2312" w:cs="Nimbus Roman No9 L"/>
          <w:sz w:val="32"/>
          <w:szCs w:val="32"/>
        </w:rPr>
        <w:t>负责</w:t>
      </w:r>
      <w:r>
        <w:rPr>
          <w:rFonts w:hint="eastAsia" w:ascii="Nimbus Roman No9 L" w:hAnsi="Nimbus Roman No9 L" w:eastAsia="仿宋_GB2312" w:cs="Nimbus Roman No9 L"/>
          <w:sz w:val="32"/>
          <w:szCs w:val="32"/>
        </w:rPr>
        <w:t>查办。</w:t>
      </w:r>
    </w:p>
    <w:p w14:paraId="78120349">
      <w:pPr>
        <w:keepNext w:val="0"/>
        <w:keepLines w:val="0"/>
        <w:pageBreakBefore w:val="0"/>
        <w:kinsoku/>
        <w:wordWrap/>
        <w:overflowPunct/>
        <w:topLinePunct w:val="0"/>
        <w:bidi w:val="0"/>
        <w:adjustRightInd w:val="0"/>
        <w:snapToGrid w:val="0"/>
        <w:spacing w:line="560" w:lineRule="exact"/>
        <w:ind w:firstLine="643" w:firstLineChars="200"/>
        <w:textAlignment w:val="auto"/>
        <w:rPr>
          <w:rFonts w:eastAsia="仿宋_GB2312"/>
          <w:sz w:val="32"/>
          <w:szCs w:val="32"/>
          <w:lang w:val="zh-CN"/>
        </w:rPr>
      </w:pPr>
      <w:r>
        <w:rPr>
          <w:rFonts w:eastAsia="楷体_GB2312"/>
          <w:b/>
          <w:bCs/>
          <w:kern w:val="0"/>
          <w:sz w:val="32"/>
          <w:szCs w:val="32"/>
        </w:rPr>
        <w:t>（</w:t>
      </w:r>
      <w:r>
        <w:rPr>
          <w:rFonts w:hint="eastAsia" w:eastAsia="楷体_GB2312"/>
          <w:b/>
          <w:bCs/>
          <w:kern w:val="0"/>
          <w:sz w:val="32"/>
          <w:szCs w:val="32"/>
        </w:rPr>
        <w:t>五</w:t>
      </w:r>
      <w:r>
        <w:rPr>
          <w:rFonts w:eastAsia="楷体_GB2312"/>
          <w:b/>
          <w:bCs/>
          <w:kern w:val="0"/>
          <w:sz w:val="32"/>
          <w:szCs w:val="32"/>
        </w:rPr>
        <w:t>）加强专项整治和重大案件查处。</w:t>
      </w:r>
      <w:r>
        <w:rPr>
          <w:rFonts w:eastAsia="仿宋_GB2312"/>
          <w:sz w:val="32"/>
          <w:szCs w:val="32"/>
          <w:shd w:val="clear" w:color="auto" w:fill="FFFFFF"/>
        </w:rPr>
        <w:t>按照</w:t>
      </w:r>
      <w:r>
        <w:rPr>
          <w:rFonts w:eastAsia="仿宋_GB2312"/>
          <w:sz w:val="32"/>
          <w:szCs w:val="32"/>
          <w:shd w:val="clear" w:color="auto" w:fill="FFFFFF"/>
          <w:lang w:val="zh-CN"/>
        </w:rPr>
        <w:t>国务院安委会（办公室）、应急</w:t>
      </w:r>
      <w:r>
        <w:rPr>
          <w:rFonts w:hint="eastAsia" w:eastAsia="仿宋_GB2312"/>
          <w:sz w:val="32"/>
          <w:szCs w:val="32"/>
          <w:shd w:val="clear" w:color="auto" w:fill="FFFFFF"/>
          <w:lang w:val="zh-CN"/>
        </w:rPr>
        <w:t>管理</w:t>
      </w:r>
      <w:r>
        <w:rPr>
          <w:rFonts w:eastAsia="仿宋_GB2312"/>
          <w:sz w:val="32"/>
          <w:szCs w:val="32"/>
          <w:shd w:val="clear" w:color="auto" w:fill="FFFFFF"/>
          <w:lang w:val="zh-CN"/>
        </w:rPr>
        <w:t>部</w:t>
      </w:r>
      <w:r>
        <w:rPr>
          <w:rFonts w:hint="eastAsia" w:eastAsia="仿宋_GB2312"/>
          <w:sz w:val="32"/>
          <w:szCs w:val="32"/>
          <w:shd w:val="clear" w:color="auto" w:fill="FFFFFF"/>
          <w:lang w:val="zh-CN"/>
        </w:rPr>
        <w:t>以及</w:t>
      </w:r>
      <w:r>
        <w:rPr>
          <w:rFonts w:eastAsia="仿宋_GB2312"/>
          <w:sz w:val="32"/>
          <w:szCs w:val="32"/>
          <w:shd w:val="clear" w:color="auto" w:fill="FFFFFF"/>
          <w:lang w:val="zh-CN"/>
        </w:rPr>
        <w:t>省委省政府</w:t>
      </w:r>
      <w:r>
        <w:rPr>
          <w:rFonts w:hint="eastAsia" w:eastAsia="仿宋_GB2312"/>
          <w:sz w:val="32"/>
          <w:szCs w:val="32"/>
          <w:shd w:val="clear" w:color="auto" w:fill="FFFFFF"/>
          <w:lang w:val="zh-CN"/>
        </w:rPr>
        <w:t>、市委市政府</w:t>
      </w:r>
      <w:r>
        <w:rPr>
          <w:rFonts w:eastAsia="仿宋_GB2312"/>
          <w:sz w:val="32"/>
          <w:szCs w:val="32"/>
          <w:shd w:val="clear" w:color="auto" w:fill="FFFFFF"/>
          <w:lang w:val="zh-CN"/>
        </w:rPr>
        <w:t>部署要求</w:t>
      </w:r>
      <w:r>
        <w:rPr>
          <w:rFonts w:eastAsia="仿宋_GB2312"/>
          <w:sz w:val="32"/>
          <w:szCs w:val="32"/>
          <w:shd w:val="clear" w:color="auto" w:fill="FFFFFF"/>
        </w:rPr>
        <w:t>依法开展</w:t>
      </w:r>
      <w:r>
        <w:rPr>
          <w:rFonts w:eastAsia="仿宋_GB2312"/>
          <w:sz w:val="32"/>
          <w:szCs w:val="32"/>
          <w:shd w:val="clear" w:color="auto" w:fill="FFFFFF"/>
          <w:lang w:val="zh-CN"/>
        </w:rPr>
        <w:t>重点整治（专项执法）检查。根据《</w:t>
      </w:r>
      <w:r>
        <w:rPr>
          <w:rFonts w:eastAsia="仿宋_GB2312"/>
          <w:sz w:val="32"/>
          <w:szCs w:val="32"/>
          <w:shd w:val="clear" w:color="auto" w:fill="FFFFFF"/>
        </w:rPr>
        <w:t>应急管理部关于加强安全生产执法工作的意见</w:t>
      </w:r>
      <w:r>
        <w:rPr>
          <w:rFonts w:eastAsia="仿宋_GB2312"/>
          <w:sz w:val="32"/>
          <w:szCs w:val="32"/>
          <w:shd w:val="clear" w:color="auto" w:fill="FFFFFF"/>
          <w:lang w:val="zh-CN"/>
        </w:rPr>
        <w:t>》</w:t>
      </w:r>
      <w:r>
        <w:rPr>
          <w:rFonts w:eastAsia="仿宋_GB2312"/>
          <w:sz w:val="32"/>
          <w:szCs w:val="32"/>
          <w:shd w:val="clear" w:color="auto" w:fill="FFFFFF"/>
        </w:rPr>
        <w:t>（应急〔2021〕23号）精神，</w:t>
      </w:r>
      <w:r>
        <w:rPr>
          <w:rFonts w:eastAsia="仿宋_GB2312"/>
          <w:sz w:val="32"/>
          <w:szCs w:val="32"/>
          <w:shd w:val="clear" w:color="auto" w:fill="FFFFFF"/>
          <w:lang w:bidi="ar"/>
        </w:rPr>
        <w:t>对典型事故等暴露出的严重违法行为或落实临时性重点任务以及通过投诉举报、转办交办、动态监测等发现的问题，要及时开展执法检查，不受执法计划、固定执法时间和对象限制，确保执法检查科学有效</w:t>
      </w:r>
      <w:r>
        <w:rPr>
          <w:rFonts w:eastAsia="仿宋_GB2312"/>
          <w:sz w:val="32"/>
          <w:szCs w:val="32"/>
          <w:shd w:val="clear" w:color="auto" w:fill="FFFFFF"/>
          <w:lang w:val="zh-CN"/>
        </w:rPr>
        <w:t>。依法组织查办辖区内重大案件、重大事故隐患举报案件、事故处罚案件和跨</w:t>
      </w:r>
      <w:r>
        <w:rPr>
          <w:rFonts w:hint="eastAsia" w:eastAsia="仿宋_GB2312"/>
          <w:sz w:val="32"/>
          <w:szCs w:val="32"/>
          <w:shd w:val="clear" w:color="auto" w:fill="FFFFFF"/>
          <w:lang w:val="zh-CN"/>
        </w:rPr>
        <w:t>区域</w:t>
      </w:r>
      <w:r>
        <w:rPr>
          <w:rFonts w:eastAsia="仿宋_GB2312"/>
          <w:sz w:val="32"/>
          <w:szCs w:val="32"/>
          <w:shd w:val="clear" w:color="auto" w:fill="FFFFFF"/>
          <w:lang w:val="zh-CN"/>
        </w:rPr>
        <w:t>案件，加大对重大事故隐患的处罚，强力“</w:t>
      </w:r>
      <w:r>
        <w:rPr>
          <w:rFonts w:eastAsia="仿宋_GB2312"/>
          <w:sz w:val="32"/>
          <w:szCs w:val="32"/>
          <w:lang w:val="zh-CN"/>
        </w:rPr>
        <w:t>打非治违”，依法高质量推进“行刑衔接”。加大对</w:t>
      </w:r>
      <w:r>
        <w:rPr>
          <w:rFonts w:hint="eastAsia" w:eastAsia="仿宋_GB2312"/>
          <w:sz w:val="32"/>
          <w:szCs w:val="32"/>
          <w:lang w:val="zh-CN"/>
        </w:rPr>
        <w:t>县市区</w:t>
      </w:r>
      <w:r>
        <w:rPr>
          <w:rFonts w:eastAsia="仿宋_GB2312"/>
          <w:sz w:val="32"/>
          <w:szCs w:val="32"/>
          <w:lang w:val="zh-CN"/>
        </w:rPr>
        <w:t>应急</w:t>
      </w:r>
      <w:r>
        <w:rPr>
          <w:rFonts w:hint="eastAsia" w:eastAsia="仿宋_GB2312"/>
          <w:sz w:val="32"/>
          <w:szCs w:val="32"/>
          <w:lang w:val="zh-CN"/>
        </w:rPr>
        <w:t>管理</w:t>
      </w:r>
      <w:r>
        <w:rPr>
          <w:rFonts w:eastAsia="仿宋_GB2312"/>
          <w:sz w:val="32"/>
          <w:szCs w:val="32"/>
          <w:lang w:val="zh-CN"/>
        </w:rPr>
        <w:t>部门牵头组织事故调查的监督指导力度，对挂牌督办</w:t>
      </w:r>
      <w:r>
        <w:rPr>
          <w:rFonts w:hint="eastAsia" w:eastAsia="仿宋_GB2312"/>
          <w:sz w:val="32"/>
          <w:szCs w:val="32"/>
          <w:lang w:val="zh-CN"/>
        </w:rPr>
        <w:t>一般</w:t>
      </w:r>
      <w:r>
        <w:rPr>
          <w:rFonts w:eastAsia="仿宋_GB2312"/>
          <w:spacing w:val="-6"/>
          <w:sz w:val="32"/>
          <w:szCs w:val="32"/>
          <w:lang w:val="zh-CN"/>
        </w:rPr>
        <w:t>事故调查处理开展现场督导，推动事故调查按时结案和质量提升。</w:t>
      </w:r>
    </w:p>
    <w:p w14:paraId="38C551FF">
      <w:pPr>
        <w:pStyle w:val="2"/>
        <w:keepNext w:val="0"/>
        <w:keepLines w:val="0"/>
        <w:pageBreakBefore w:val="0"/>
        <w:kinsoku/>
        <w:wordWrap/>
        <w:overflowPunct/>
        <w:topLinePunct w:val="0"/>
        <w:bidi w:val="0"/>
        <w:snapToGrid w:val="0"/>
        <w:spacing w:line="560" w:lineRule="exact"/>
        <w:ind w:firstLine="640" w:firstLineChars="200"/>
        <w:jc w:val="both"/>
        <w:textAlignment w:val="auto"/>
        <w:rPr>
          <w:rFonts w:ascii="Times New Roman" w:hAnsi="Times New Roman" w:eastAsia="仿宋_GB2312"/>
          <w:color w:val="auto"/>
          <w:sz w:val="32"/>
          <w:szCs w:val="32"/>
          <w:lang w:val="zh-CN"/>
        </w:rPr>
      </w:pPr>
      <w:r>
        <w:rPr>
          <w:rFonts w:hint="eastAsia" w:ascii="Times New Roman" w:hAnsi="Times New Roman" w:eastAsia="黑体"/>
          <w:color w:val="auto"/>
          <w:sz w:val="32"/>
          <w:szCs w:val="32"/>
          <w:lang w:val="zh-CN"/>
        </w:rPr>
        <w:t>二</w:t>
      </w:r>
      <w:r>
        <w:rPr>
          <w:rFonts w:ascii="Times New Roman" w:hAnsi="Times New Roman" w:eastAsia="黑体"/>
          <w:color w:val="auto"/>
          <w:sz w:val="32"/>
          <w:szCs w:val="32"/>
          <w:lang w:val="zh-CN"/>
        </w:rPr>
        <w:t>、监督检查重点内容</w:t>
      </w:r>
    </w:p>
    <w:p w14:paraId="35A87986">
      <w:pPr>
        <w:keepNext w:val="0"/>
        <w:keepLines w:val="0"/>
        <w:pageBreakBefore w:val="0"/>
        <w:kinsoku/>
        <w:wordWrap/>
        <w:overflowPunct/>
        <w:topLinePunct w:val="0"/>
        <w:bidi w:val="0"/>
        <w:adjustRightInd w:val="0"/>
        <w:snapToGrid w:val="0"/>
        <w:spacing w:line="560" w:lineRule="exact"/>
        <w:ind w:firstLine="640" w:firstLineChars="200"/>
        <w:textAlignment w:val="auto"/>
        <w:rPr>
          <w:rFonts w:eastAsia="仿宋_GB2312"/>
          <w:bCs/>
          <w:kern w:val="0"/>
          <w:sz w:val="32"/>
          <w:szCs w:val="32"/>
        </w:rPr>
      </w:pPr>
      <w:r>
        <w:rPr>
          <w:rFonts w:eastAsia="仿宋_GB2312"/>
          <w:sz w:val="32"/>
          <w:szCs w:val="32"/>
        </w:rPr>
        <w:t>依法取得有关资质证照情况；</w:t>
      </w:r>
      <w:r>
        <w:rPr>
          <w:rFonts w:eastAsia="仿宋_GB2312"/>
          <w:sz w:val="32"/>
          <w:szCs w:val="32"/>
          <w:lang w:val="zh-CN"/>
        </w:rPr>
        <w:t>安全生产责任制落实情况；安全风险分级管控和隐患排查治理情况；</w:t>
      </w:r>
      <w:r>
        <w:rPr>
          <w:rFonts w:eastAsia="仿宋_GB2312"/>
          <w:sz w:val="32"/>
          <w:szCs w:val="32"/>
        </w:rPr>
        <w:t>安全生产教育培训落实情况；</w:t>
      </w:r>
      <w:r>
        <w:rPr>
          <w:rFonts w:hint="eastAsia" w:eastAsia="仿宋_GB2312"/>
          <w:sz w:val="32"/>
          <w:szCs w:val="32"/>
        </w:rPr>
        <w:t>动火作业</w:t>
      </w:r>
      <w:r>
        <w:rPr>
          <w:rFonts w:eastAsia="仿宋_GB2312"/>
          <w:sz w:val="32"/>
          <w:szCs w:val="32"/>
        </w:rPr>
        <w:t>安全管理及</w:t>
      </w:r>
      <w:r>
        <w:rPr>
          <w:rFonts w:eastAsia="仿宋_GB2312"/>
          <w:sz w:val="32"/>
          <w:szCs w:val="32"/>
          <w:lang w:val="zh-CN"/>
        </w:rPr>
        <w:t>“一会三卡”落实情况</w:t>
      </w:r>
      <w:r>
        <w:rPr>
          <w:rFonts w:eastAsia="仿宋_GB2312"/>
          <w:sz w:val="32"/>
          <w:szCs w:val="32"/>
        </w:rPr>
        <w:t>；按照国家规定提取和使用安全生产费用情况；取得安全生产许可</w:t>
      </w:r>
      <w:r>
        <w:rPr>
          <w:rFonts w:hint="eastAsia" w:eastAsia="仿宋_GB2312"/>
          <w:sz w:val="32"/>
          <w:szCs w:val="32"/>
        </w:rPr>
        <w:t>证</w:t>
      </w:r>
      <w:r>
        <w:rPr>
          <w:rFonts w:eastAsia="仿宋_GB2312"/>
          <w:sz w:val="32"/>
          <w:szCs w:val="32"/>
        </w:rPr>
        <w:t>后保持安全生产条件的情况；中介机构依法依规执业情况；培训机构培训质量情况；应急</w:t>
      </w:r>
      <w:r>
        <w:rPr>
          <w:rFonts w:eastAsia="仿宋_GB2312"/>
          <w:sz w:val="32"/>
          <w:szCs w:val="32"/>
          <w:lang w:val="zh-CN"/>
        </w:rPr>
        <w:t>预案编制及实施情况等。</w:t>
      </w:r>
    </w:p>
    <w:p w14:paraId="083C8AC1">
      <w:pPr>
        <w:keepNext w:val="0"/>
        <w:keepLines w:val="0"/>
        <w:pageBreakBefore w:val="0"/>
        <w:kinsoku/>
        <w:wordWrap/>
        <w:overflowPunct/>
        <w:topLinePunct w:val="0"/>
        <w:bidi w:val="0"/>
        <w:adjustRightInd w:val="0"/>
        <w:snapToGrid w:val="0"/>
        <w:spacing w:line="560" w:lineRule="exact"/>
        <w:ind w:firstLine="640" w:firstLineChars="200"/>
        <w:textAlignment w:val="auto"/>
        <w:outlineLvl w:val="1"/>
        <w:rPr>
          <w:rFonts w:eastAsia="黑体"/>
          <w:sz w:val="32"/>
          <w:szCs w:val="32"/>
        </w:rPr>
      </w:pPr>
      <w:r>
        <w:rPr>
          <w:rFonts w:hint="eastAsia" w:eastAsia="黑体"/>
          <w:sz w:val="32"/>
          <w:szCs w:val="32"/>
        </w:rPr>
        <w:t>三</w:t>
      </w:r>
      <w:r>
        <w:rPr>
          <w:rFonts w:eastAsia="黑体"/>
          <w:sz w:val="32"/>
          <w:szCs w:val="32"/>
        </w:rPr>
        <w:t>、案件办理要求</w:t>
      </w:r>
    </w:p>
    <w:p w14:paraId="6FB53FE1">
      <w:pPr>
        <w:keepNext w:val="0"/>
        <w:keepLines w:val="0"/>
        <w:pageBreakBefore w:val="0"/>
        <w:kinsoku/>
        <w:wordWrap/>
        <w:overflowPunct/>
        <w:topLinePunct w:val="0"/>
        <w:bidi w:val="0"/>
        <w:adjustRightInd w:val="0"/>
        <w:snapToGrid w:val="0"/>
        <w:spacing w:line="560" w:lineRule="exact"/>
        <w:ind w:firstLine="616" w:firstLineChars="200"/>
        <w:textAlignment w:val="auto"/>
        <w:rPr>
          <w:rFonts w:eastAsia="仿宋_GB2312"/>
          <w:sz w:val="32"/>
          <w:szCs w:val="32"/>
          <w:lang w:val="zh-CN"/>
        </w:rPr>
      </w:pPr>
      <w:r>
        <w:rPr>
          <w:rFonts w:eastAsia="仿宋_GB2312"/>
          <w:spacing w:val="-6"/>
          <w:sz w:val="32"/>
          <w:szCs w:val="32"/>
          <w:lang w:val="zh-CN"/>
        </w:rPr>
        <w:t>严格遵守安全生产法律法规</w:t>
      </w:r>
      <w:r>
        <w:rPr>
          <w:rFonts w:hint="eastAsia" w:eastAsia="仿宋_GB2312"/>
          <w:spacing w:val="-6"/>
          <w:sz w:val="32"/>
          <w:szCs w:val="32"/>
          <w:lang w:val="zh-CN"/>
        </w:rPr>
        <w:t>和《湖南省优化营商环境条例》</w:t>
      </w:r>
      <w:r>
        <w:rPr>
          <w:rFonts w:eastAsia="仿宋_GB2312"/>
          <w:spacing w:val="-6"/>
          <w:sz w:val="32"/>
          <w:szCs w:val="32"/>
          <w:lang w:val="zh-CN"/>
        </w:rPr>
        <w:t>的有关规定，</w:t>
      </w:r>
      <w:r>
        <w:rPr>
          <w:rFonts w:hint="eastAsia" w:eastAsia="仿宋_GB2312"/>
          <w:spacing w:val="-6"/>
          <w:sz w:val="32"/>
          <w:szCs w:val="32"/>
          <w:lang w:val="zh-CN"/>
        </w:rPr>
        <w:t>认真落实</w:t>
      </w:r>
      <w:r>
        <w:rPr>
          <w:rFonts w:eastAsia="仿宋_GB2312"/>
          <w:spacing w:val="-6"/>
          <w:sz w:val="32"/>
          <w:szCs w:val="32"/>
          <w:lang w:val="zh-CN"/>
        </w:rPr>
        <w:t>行政执法公示、全过程记录和重大行政执法决定法制审核三项制度</w:t>
      </w:r>
      <w:r>
        <w:rPr>
          <w:rFonts w:hint="eastAsia" w:eastAsia="仿宋_GB2312"/>
          <w:spacing w:val="-6"/>
          <w:sz w:val="32"/>
          <w:szCs w:val="32"/>
          <w:lang w:val="zh-CN"/>
        </w:rPr>
        <w:t>，以及</w:t>
      </w:r>
      <w:r>
        <w:rPr>
          <w:rFonts w:hint="eastAsia" w:ascii="仿宋_GB2312" w:hAnsi="仿宋_GB2312" w:eastAsia="仿宋_GB2312" w:cs="仿宋_GB2312"/>
          <w:color w:val="000000"/>
          <w:spacing w:val="-6"/>
          <w:sz w:val="32"/>
          <w:szCs w:val="32"/>
        </w:rPr>
        <w:t>实行涉企执法检查扫码登记制度。坚持依法执法，</w:t>
      </w:r>
      <w:r>
        <w:rPr>
          <w:rFonts w:eastAsia="仿宋_GB2312"/>
          <w:spacing w:val="-6"/>
          <w:sz w:val="32"/>
          <w:szCs w:val="32"/>
          <w:lang w:val="zh-CN"/>
        </w:rPr>
        <w:t>严格规范立案、调查取证、法制审核案件审理、告知、决定等</w:t>
      </w:r>
      <w:r>
        <w:rPr>
          <w:rFonts w:hint="eastAsia" w:eastAsia="仿宋_GB2312"/>
          <w:spacing w:val="-6"/>
          <w:sz w:val="32"/>
          <w:szCs w:val="32"/>
          <w:lang w:val="zh-CN"/>
        </w:rPr>
        <w:t>法定</w:t>
      </w:r>
      <w:r>
        <w:rPr>
          <w:rFonts w:eastAsia="仿宋_GB2312"/>
          <w:spacing w:val="-6"/>
          <w:sz w:val="32"/>
          <w:szCs w:val="32"/>
          <w:lang w:val="zh-CN"/>
        </w:rPr>
        <w:t>程序</w:t>
      </w:r>
      <w:r>
        <w:rPr>
          <w:rFonts w:hint="eastAsia" w:eastAsia="仿宋_GB2312"/>
          <w:spacing w:val="-6"/>
          <w:sz w:val="32"/>
          <w:szCs w:val="32"/>
          <w:lang w:val="zh-CN"/>
        </w:rPr>
        <w:t>。要</w:t>
      </w:r>
      <w:r>
        <w:rPr>
          <w:rFonts w:eastAsia="仿宋_GB2312"/>
          <w:spacing w:val="-6"/>
          <w:sz w:val="32"/>
          <w:szCs w:val="32"/>
          <w:lang w:val="zh-CN"/>
        </w:rPr>
        <w:t>全面应用</w:t>
      </w:r>
      <w:r>
        <w:rPr>
          <w:rFonts w:hint="eastAsia" w:eastAsia="仿宋_GB2312"/>
          <w:spacing w:val="-6"/>
          <w:sz w:val="32"/>
          <w:szCs w:val="32"/>
          <w:lang w:val="zh-CN"/>
        </w:rPr>
        <w:t>湖南省安全生产行政执法</w:t>
      </w:r>
      <w:r>
        <w:rPr>
          <w:rFonts w:eastAsia="仿宋_GB2312"/>
          <w:spacing w:val="-6"/>
          <w:sz w:val="32"/>
          <w:szCs w:val="32"/>
          <w:lang w:val="zh-CN"/>
        </w:rPr>
        <w:t>系统</w:t>
      </w:r>
      <w:r>
        <w:rPr>
          <w:rFonts w:hint="eastAsia" w:eastAsia="仿宋_GB2312"/>
          <w:spacing w:val="-6"/>
          <w:sz w:val="32"/>
          <w:szCs w:val="32"/>
          <w:lang w:val="zh-CN"/>
        </w:rPr>
        <w:t>，对执法活动实施全过程、全时段监督，有效防范执法违法问题</w:t>
      </w:r>
      <w:r>
        <w:rPr>
          <w:rFonts w:eastAsia="仿宋_GB2312"/>
          <w:spacing w:val="-6"/>
          <w:sz w:val="32"/>
          <w:szCs w:val="32"/>
          <w:lang w:val="zh-CN"/>
        </w:rPr>
        <w:t>。</w:t>
      </w:r>
    </w:p>
    <w:p w14:paraId="7576241D">
      <w:pPr>
        <w:keepNext w:val="0"/>
        <w:keepLines w:val="0"/>
        <w:pageBreakBefore w:val="0"/>
        <w:kinsoku/>
        <w:wordWrap/>
        <w:overflowPunct/>
        <w:topLinePunct w:val="0"/>
        <w:bidi w:val="0"/>
        <w:adjustRightInd w:val="0"/>
        <w:snapToGrid w:val="0"/>
        <w:spacing w:line="560" w:lineRule="exact"/>
        <w:ind w:firstLine="640" w:firstLineChars="200"/>
        <w:textAlignment w:val="auto"/>
        <w:outlineLvl w:val="1"/>
        <w:rPr>
          <w:rFonts w:eastAsia="黑体"/>
          <w:sz w:val="32"/>
          <w:szCs w:val="32"/>
        </w:rPr>
      </w:pPr>
      <w:r>
        <w:rPr>
          <w:rFonts w:hint="eastAsia" w:eastAsia="黑体"/>
          <w:sz w:val="32"/>
          <w:szCs w:val="32"/>
        </w:rPr>
        <w:t>四</w:t>
      </w:r>
      <w:r>
        <w:rPr>
          <w:rFonts w:eastAsia="黑体"/>
          <w:sz w:val="32"/>
          <w:szCs w:val="32"/>
        </w:rPr>
        <w:t>、工作要求</w:t>
      </w:r>
    </w:p>
    <w:p w14:paraId="268FEBF0">
      <w:pPr>
        <w:keepNext w:val="0"/>
        <w:keepLines w:val="0"/>
        <w:pageBreakBefore w:val="0"/>
        <w:kinsoku/>
        <w:wordWrap/>
        <w:overflowPunct/>
        <w:topLinePunct w:val="0"/>
        <w:bidi w:val="0"/>
        <w:adjustRightInd w:val="0"/>
        <w:snapToGrid w:val="0"/>
        <w:spacing w:line="560" w:lineRule="exact"/>
        <w:ind w:firstLine="643" w:firstLineChars="200"/>
        <w:textAlignment w:val="auto"/>
        <w:rPr>
          <w:rFonts w:eastAsia="仿宋_GB2312"/>
          <w:sz w:val="32"/>
          <w:szCs w:val="32"/>
        </w:rPr>
      </w:pPr>
      <w:r>
        <w:rPr>
          <w:rFonts w:eastAsia="楷体_GB2312"/>
          <w:b/>
          <w:bCs/>
          <w:sz w:val="32"/>
          <w:szCs w:val="32"/>
        </w:rPr>
        <w:t>（一）加强组织领导。</w:t>
      </w:r>
      <w:r>
        <w:rPr>
          <w:rFonts w:eastAsia="仿宋_GB2312"/>
          <w:sz w:val="32"/>
          <w:szCs w:val="32"/>
        </w:rPr>
        <w:t>实施年度安全生产监督检查计划是应急管理部门依法履行安全监管职责的重要举措，</w:t>
      </w:r>
      <w:r>
        <w:rPr>
          <w:rFonts w:hint="eastAsia" w:eastAsia="仿宋_GB2312"/>
          <w:sz w:val="32"/>
          <w:szCs w:val="32"/>
        </w:rPr>
        <w:t>局</w:t>
      </w:r>
      <w:r>
        <w:rPr>
          <w:rFonts w:eastAsia="仿宋_GB2312"/>
          <w:sz w:val="32"/>
          <w:szCs w:val="32"/>
        </w:rPr>
        <w:t>机关各</w:t>
      </w:r>
      <w:r>
        <w:rPr>
          <w:rFonts w:hint="eastAsia" w:eastAsia="仿宋_GB2312"/>
          <w:sz w:val="32"/>
          <w:szCs w:val="32"/>
        </w:rPr>
        <w:t>相关科</w:t>
      </w:r>
      <w:r>
        <w:rPr>
          <w:rFonts w:eastAsia="仿宋_GB2312"/>
          <w:sz w:val="32"/>
          <w:szCs w:val="32"/>
        </w:rPr>
        <w:t>室</w:t>
      </w:r>
      <w:r>
        <w:rPr>
          <w:rFonts w:hint="eastAsia" w:eastAsia="仿宋_GB2312"/>
          <w:sz w:val="32"/>
          <w:szCs w:val="32"/>
        </w:rPr>
        <w:t>、执法支队</w:t>
      </w:r>
      <w:r>
        <w:rPr>
          <w:rFonts w:eastAsia="仿宋_GB2312"/>
          <w:sz w:val="32"/>
          <w:szCs w:val="32"/>
        </w:rPr>
        <w:t>务必将思想统一到</w:t>
      </w:r>
      <w:r>
        <w:rPr>
          <w:rFonts w:hint="eastAsia" w:eastAsia="仿宋_GB2312"/>
          <w:sz w:val="32"/>
          <w:szCs w:val="32"/>
        </w:rPr>
        <w:t>局</w:t>
      </w:r>
      <w:r>
        <w:rPr>
          <w:rFonts w:eastAsia="仿宋_GB2312"/>
          <w:sz w:val="32"/>
          <w:szCs w:val="32"/>
        </w:rPr>
        <w:t>党委</w:t>
      </w:r>
      <w:r>
        <w:rPr>
          <w:rFonts w:eastAsia="仿宋_GB2312"/>
          <w:sz w:val="32"/>
          <w:szCs w:val="32"/>
          <w:lang w:val="zh-CN"/>
        </w:rPr>
        <w:t>的决策部署上来，</w:t>
      </w:r>
      <w:r>
        <w:rPr>
          <w:rFonts w:hint="eastAsia" w:eastAsia="仿宋_GB2312"/>
          <w:sz w:val="32"/>
          <w:szCs w:val="32"/>
          <w:lang w:val="zh-CN"/>
        </w:rPr>
        <w:t>以提升企业安全本质水平，防范生产安全事故发生为着力点，</w:t>
      </w:r>
      <w:r>
        <w:rPr>
          <w:rFonts w:eastAsia="仿宋_GB2312"/>
          <w:sz w:val="32"/>
          <w:szCs w:val="32"/>
          <w:lang w:val="zh-CN"/>
        </w:rPr>
        <w:t>高标准、高质量</w:t>
      </w:r>
      <w:r>
        <w:rPr>
          <w:rFonts w:hint="eastAsia" w:eastAsia="仿宋_GB2312"/>
          <w:sz w:val="32"/>
          <w:szCs w:val="32"/>
          <w:lang w:val="zh-CN"/>
        </w:rPr>
        <w:t>、高成效</w:t>
      </w:r>
      <w:r>
        <w:rPr>
          <w:rFonts w:eastAsia="仿宋_GB2312"/>
          <w:sz w:val="32"/>
          <w:szCs w:val="32"/>
          <w:lang w:val="zh-CN"/>
        </w:rPr>
        <w:t>抓好年度监督检查计划的落实，</w:t>
      </w:r>
      <w:r>
        <w:rPr>
          <w:rFonts w:hint="eastAsia" w:ascii="仿宋_GB2312" w:hAnsi="仿宋_GB2312" w:eastAsia="仿宋_GB2312" w:cs="仿宋_GB2312"/>
          <w:sz w:val="32"/>
          <w:szCs w:val="32"/>
          <w:lang w:val="zh-CN"/>
        </w:rPr>
        <w:t>为稳固实现“三坚决两确保”工作目标提</w:t>
      </w:r>
      <w:r>
        <w:rPr>
          <w:rFonts w:eastAsia="仿宋_GB2312"/>
          <w:sz w:val="32"/>
          <w:szCs w:val="32"/>
          <w:lang w:val="zh-CN"/>
        </w:rPr>
        <w:t>供强力支撑</w:t>
      </w:r>
      <w:r>
        <w:rPr>
          <w:rFonts w:eastAsia="仿宋_GB2312"/>
          <w:sz w:val="32"/>
          <w:szCs w:val="32"/>
        </w:rPr>
        <w:t>。</w:t>
      </w:r>
    </w:p>
    <w:p w14:paraId="704719AB">
      <w:pPr>
        <w:keepNext w:val="0"/>
        <w:keepLines w:val="0"/>
        <w:pageBreakBefore w:val="0"/>
        <w:kinsoku/>
        <w:wordWrap/>
        <w:overflowPunct/>
        <w:topLinePunct w:val="0"/>
        <w:bidi w:val="0"/>
        <w:adjustRightInd w:val="0"/>
        <w:snapToGrid w:val="0"/>
        <w:spacing w:line="560" w:lineRule="exact"/>
        <w:ind w:firstLine="643" w:firstLineChars="200"/>
        <w:textAlignment w:val="auto"/>
        <w:rPr>
          <w:rFonts w:eastAsia="仿宋_GB2312"/>
          <w:sz w:val="32"/>
          <w:szCs w:val="32"/>
        </w:rPr>
      </w:pPr>
      <w:r>
        <w:rPr>
          <w:rFonts w:eastAsia="楷体_GB2312"/>
          <w:b/>
          <w:bCs/>
          <w:sz w:val="32"/>
          <w:szCs w:val="32"/>
        </w:rPr>
        <w:t>（二）严格执法程序。</w:t>
      </w:r>
      <w:r>
        <w:rPr>
          <w:rFonts w:eastAsia="仿宋_GB2312"/>
          <w:sz w:val="32"/>
          <w:szCs w:val="32"/>
          <w:lang w:val="zh-CN"/>
        </w:rPr>
        <w:t>严格依据安全生产相关法律法规和裁量权基准开展执法活动，全面规范行政执法程序。认真贯彻落实《安全生产行政执法规范用语指引》要求，做到严格执法、规范执法、公正执法、文明执法。</w:t>
      </w:r>
    </w:p>
    <w:p w14:paraId="184226DF">
      <w:pPr>
        <w:keepNext w:val="0"/>
        <w:keepLines w:val="0"/>
        <w:pageBreakBefore w:val="0"/>
        <w:kinsoku/>
        <w:wordWrap/>
        <w:overflowPunct/>
        <w:topLinePunct w:val="0"/>
        <w:bidi w:val="0"/>
        <w:adjustRightInd w:val="0"/>
        <w:snapToGrid w:val="0"/>
        <w:spacing w:line="560" w:lineRule="exact"/>
        <w:ind w:firstLine="643" w:firstLineChars="200"/>
        <w:textAlignment w:val="auto"/>
        <w:rPr>
          <w:rFonts w:eastAsia="仿宋_GB2312"/>
          <w:sz w:val="32"/>
          <w:szCs w:val="32"/>
        </w:rPr>
      </w:pPr>
      <w:r>
        <w:rPr>
          <w:rFonts w:eastAsia="楷体_GB2312"/>
          <w:b/>
          <w:bCs/>
          <w:sz w:val="32"/>
          <w:szCs w:val="32"/>
        </w:rPr>
        <w:t>（三）以执法促普法。</w:t>
      </w:r>
      <w:r>
        <w:rPr>
          <w:rFonts w:eastAsia="仿宋_GB2312"/>
          <w:sz w:val="32"/>
          <w:szCs w:val="32"/>
          <w:lang w:val="en"/>
        </w:rPr>
        <w:t>坚持精准执法、精准普法，抓住企业主要负责人这个关键少数和从业人员关键岗位，推行“说理式”执法</w:t>
      </w:r>
      <w:r>
        <w:rPr>
          <w:rFonts w:hint="eastAsia" w:eastAsia="仿宋_GB2312"/>
          <w:sz w:val="32"/>
          <w:szCs w:val="32"/>
          <w:lang w:val="en"/>
        </w:rPr>
        <w:t>和服务型执法</w:t>
      </w:r>
      <w:r>
        <w:rPr>
          <w:rFonts w:eastAsia="仿宋_GB2312"/>
          <w:sz w:val="32"/>
          <w:szCs w:val="32"/>
          <w:lang w:val="en"/>
        </w:rPr>
        <w:t>，将每一次执法检查作为一次普法宣传的过程，</w:t>
      </w:r>
      <w:r>
        <w:rPr>
          <w:rFonts w:eastAsia="仿宋_GB2312"/>
          <w:sz w:val="32"/>
          <w:szCs w:val="32"/>
        </w:rPr>
        <w:t>督促企业扎实开展安全生产法律法规教育</w:t>
      </w:r>
      <w:r>
        <w:rPr>
          <w:rFonts w:hint="eastAsia" w:eastAsia="仿宋_GB2312"/>
          <w:sz w:val="32"/>
          <w:szCs w:val="32"/>
        </w:rPr>
        <w:t>，全面推动全员安全生产责任制落实，以执法普法提升企业安全本质水平</w:t>
      </w:r>
      <w:r>
        <w:rPr>
          <w:rFonts w:eastAsia="仿宋_GB2312"/>
          <w:sz w:val="32"/>
          <w:szCs w:val="32"/>
        </w:rPr>
        <w:t>。</w:t>
      </w:r>
    </w:p>
    <w:p w14:paraId="2D3C314B">
      <w:pPr>
        <w:keepNext w:val="0"/>
        <w:keepLines w:val="0"/>
        <w:pageBreakBefore w:val="0"/>
        <w:widowControl/>
        <w:kinsoku/>
        <w:wordWrap/>
        <w:overflowPunct/>
        <w:topLinePunct w:val="0"/>
        <w:bidi w:val="0"/>
        <w:spacing w:line="560" w:lineRule="exact"/>
        <w:ind w:firstLine="643" w:firstLineChars="200"/>
        <w:jc w:val="left"/>
        <w:textAlignment w:val="auto"/>
        <w:rPr>
          <w:rFonts w:eastAsia="仿宋_GB2312"/>
          <w:kern w:val="0"/>
          <w:sz w:val="32"/>
          <w:szCs w:val="32"/>
        </w:rPr>
      </w:pPr>
      <w:r>
        <w:rPr>
          <w:rFonts w:eastAsia="楷体_GB2312"/>
          <w:b/>
          <w:bCs/>
          <w:sz w:val="32"/>
          <w:szCs w:val="32"/>
        </w:rPr>
        <w:t>（四）强化执法监督。</w:t>
      </w:r>
      <w:r>
        <w:rPr>
          <w:rFonts w:hint="eastAsia" w:eastAsia="仿宋_GB2312"/>
          <w:sz w:val="32"/>
          <w:szCs w:val="32"/>
        </w:rPr>
        <w:t>市应急管理局</w:t>
      </w:r>
      <w:r>
        <w:rPr>
          <w:rFonts w:eastAsia="仿宋_GB2312"/>
          <w:sz w:val="32"/>
          <w:szCs w:val="32"/>
        </w:rPr>
        <w:t>各相关业务</w:t>
      </w:r>
      <w:r>
        <w:rPr>
          <w:rFonts w:hint="eastAsia" w:eastAsia="仿宋_GB2312"/>
          <w:sz w:val="32"/>
          <w:szCs w:val="32"/>
        </w:rPr>
        <w:t>科</w:t>
      </w:r>
      <w:r>
        <w:rPr>
          <w:rFonts w:eastAsia="仿宋_GB2312"/>
          <w:sz w:val="32"/>
          <w:szCs w:val="32"/>
        </w:rPr>
        <w:t>室</w:t>
      </w:r>
      <w:r>
        <w:rPr>
          <w:rFonts w:eastAsia="仿宋_GB2312"/>
          <w:kern w:val="0"/>
          <w:sz w:val="32"/>
          <w:szCs w:val="32"/>
        </w:rPr>
        <w:t>要监督指导</w:t>
      </w:r>
      <w:r>
        <w:rPr>
          <w:rFonts w:hint="eastAsia" w:eastAsia="仿宋_GB2312"/>
          <w:kern w:val="0"/>
          <w:sz w:val="32"/>
          <w:szCs w:val="32"/>
        </w:rPr>
        <w:t>各县市区</w:t>
      </w:r>
      <w:r>
        <w:rPr>
          <w:rFonts w:eastAsia="仿宋_GB2312"/>
          <w:kern w:val="0"/>
          <w:sz w:val="32"/>
          <w:szCs w:val="32"/>
        </w:rPr>
        <w:t>分行业领域编制并实施</w:t>
      </w:r>
      <w:r>
        <w:rPr>
          <w:rFonts w:hint="eastAsia" w:eastAsia="仿宋_GB2312"/>
          <w:kern w:val="0"/>
          <w:sz w:val="32"/>
          <w:szCs w:val="32"/>
        </w:rPr>
        <w:t>监督检查</w:t>
      </w:r>
      <w:r>
        <w:rPr>
          <w:rFonts w:eastAsia="仿宋_GB2312"/>
          <w:kern w:val="0"/>
          <w:sz w:val="32"/>
          <w:szCs w:val="32"/>
        </w:rPr>
        <w:t>计划，确保省市县</w:t>
      </w:r>
      <w:r>
        <w:rPr>
          <w:rFonts w:hint="eastAsia" w:eastAsia="仿宋_GB2312"/>
          <w:kern w:val="0"/>
          <w:sz w:val="32"/>
          <w:szCs w:val="32"/>
        </w:rPr>
        <w:t>（区）监督检查</w:t>
      </w:r>
      <w:r>
        <w:rPr>
          <w:rFonts w:eastAsia="仿宋_GB2312"/>
          <w:kern w:val="0"/>
          <w:sz w:val="32"/>
          <w:szCs w:val="32"/>
        </w:rPr>
        <w:t>计划有效对接，避免多头重复执法。</w:t>
      </w:r>
      <w:r>
        <w:rPr>
          <w:rFonts w:eastAsia="仿宋_GB2312"/>
          <w:sz w:val="32"/>
          <w:szCs w:val="32"/>
        </w:rPr>
        <w:t>政策法规</w:t>
      </w:r>
      <w:r>
        <w:rPr>
          <w:rFonts w:hint="eastAsia" w:eastAsia="仿宋_GB2312"/>
          <w:sz w:val="32"/>
          <w:szCs w:val="32"/>
        </w:rPr>
        <w:t>科</w:t>
      </w:r>
      <w:r>
        <w:rPr>
          <w:rFonts w:eastAsia="仿宋_GB2312"/>
          <w:sz w:val="32"/>
          <w:szCs w:val="32"/>
        </w:rPr>
        <w:t>要加强对执法案</w:t>
      </w:r>
      <w:r>
        <w:rPr>
          <w:rFonts w:hint="eastAsia" w:eastAsia="仿宋_GB2312"/>
          <w:sz w:val="32"/>
          <w:szCs w:val="32"/>
        </w:rPr>
        <w:t>件</w:t>
      </w:r>
      <w:r>
        <w:rPr>
          <w:rFonts w:eastAsia="仿宋_GB2312"/>
          <w:sz w:val="32"/>
          <w:szCs w:val="32"/>
        </w:rPr>
        <w:t>的法制审查和质量评查，对</w:t>
      </w:r>
      <w:r>
        <w:rPr>
          <w:rFonts w:hint="eastAsia" w:eastAsia="仿宋_GB2312"/>
          <w:sz w:val="32"/>
          <w:szCs w:val="32"/>
        </w:rPr>
        <w:t>市</w:t>
      </w:r>
      <w:r>
        <w:rPr>
          <w:rFonts w:eastAsia="仿宋_GB2312"/>
          <w:sz w:val="32"/>
          <w:szCs w:val="32"/>
        </w:rPr>
        <w:t>本</w:t>
      </w:r>
      <w:r>
        <w:rPr>
          <w:rFonts w:eastAsia="仿宋_GB2312"/>
          <w:kern w:val="0"/>
          <w:sz w:val="32"/>
          <w:szCs w:val="32"/>
        </w:rPr>
        <w:t>级执法案件</w:t>
      </w:r>
      <w:r>
        <w:rPr>
          <w:rFonts w:hint="eastAsia" w:eastAsia="仿宋_GB2312"/>
          <w:kern w:val="0"/>
          <w:sz w:val="32"/>
          <w:szCs w:val="32"/>
        </w:rPr>
        <w:t>实行全覆盖</w:t>
      </w:r>
      <w:r>
        <w:rPr>
          <w:rFonts w:eastAsia="仿宋_GB2312"/>
          <w:kern w:val="0"/>
          <w:sz w:val="32"/>
          <w:szCs w:val="32"/>
        </w:rPr>
        <w:t>法制审核并定期内部公示</w:t>
      </w:r>
      <w:r>
        <w:rPr>
          <w:rFonts w:hint="eastAsia" w:eastAsia="仿宋_GB2312"/>
          <w:kern w:val="0"/>
          <w:sz w:val="32"/>
          <w:szCs w:val="32"/>
        </w:rPr>
        <w:t>；</w:t>
      </w:r>
      <w:r>
        <w:rPr>
          <w:rFonts w:eastAsia="仿宋_GB2312"/>
          <w:kern w:val="0"/>
          <w:sz w:val="32"/>
          <w:szCs w:val="32"/>
        </w:rPr>
        <w:t>对</w:t>
      </w:r>
      <w:r>
        <w:rPr>
          <w:rFonts w:hint="eastAsia" w:eastAsia="仿宋_GB2312"/>
          <w:kern w:val="0"/>
          <w:sz w:val="32"/>
          <w:szCs w:val="32"/>
        </w:rPr>
        <w:t>各县市区</w:t>
      </w:r>
      <w:r>
        <w:rPr>
          <w:rFonts w:eastAsia="仿宋_GB2312"/>
          <w:kern w:val="0"/>
          <w:sz w:val="32"/>
          <w:szCs w:val="32"/>
        </w:rPr>
        <w:t>执法案件</w:t>
      </w:r>
      <w:r>
        <w:rPr>
          <w:rFonts w:hint="eastAsia" w:eastAsia="仿宋_GB2312"/>
          <w:kern w:val="0"/>
          <w:sz w:val="32"/>
          <w:szCs w:val="32"/>
        </w:rPr>
        <w:t>适时开展线上、线下评查</w:t>
      </w:r>
      <w:r>
        <w:rPr>
          <w:rFonts w:eastAsia="仿宋_GB2312"/>
          <w:kern w:val="0"/>
          <w:sz w:val="32"/>
          <w:szCs w:val="32"/>
        </w:rPr>
        <w:t>并通报。监督检查执法人员要主动接受</w:t>
      </w:r>
      <w:r>
        <w:rPr>
          <w:rFonts w:hint="eastAsia" w:eastAsia="仿宋_GB2312"/>
          <w:kern w:val="0"/>
          <w:sz w:val="32"/>
          <w:szCs w:val="32"/>
        </w:rPr>
        <w:t>市纪委监委派驻机构和局</w:t>
      </w:r>
      <w:r>
        <w:rPr>
          <w:rFonts w:eastAsia="仿宋_GB2312"/>
          <w:kern w:val="0"/>
          <w:sz w:val="32"/>
          <w:szCs w:val="32"/>
        </w:rPr>
        <w:t>机关纪委的执</w:t>
      </w:r>
      <w:r>
        <w:rPr>
          <w:rFonts w:eastAsia="仿宋_GB2312"/>
          <w:sz w:val="32"/>
          <w:szCs w:val="32"/>
        </w:rPr>
        <w:t>纪监督，严格执行党风廉政建设和作风建设相关规定，</w:t>
      </w:r>
      <w:r>
        <w:rPr>
          <w:rFonts w:hint="eastAsia" w:eastAsia="仿宋_GB2312"/>
          <w:sz w:val="32"/>
          <w:szCs w:val="32"/>
        </w:rPr>
        <w:t>坚决</w:t>
      </w:r>
      <w:r>
        <w:rPr>
          <w:rFonts w:eastAsia="仿宋_GB2312"/>
          <w:sz w:val="32"/>
          <w:szCs w:val="32"/>
        </w:rPr>
        <w:t>守住廉洁底线</w:t>
      </w:r>
      <w:r>
        <w:rPr>
          <w:rFonts w:eastAsia="仿宋_GB2312"/>
          <w:kern w:val="0"/>
          <w:sz w:val="32"/>
          <w:szCs w:val="32"/>
        </w:rPr>
        <w:t>。</w:t>
      </w:r>
    </w:p>
    <w:p w14:paraId="5B8086A7">
      <w:pPr>
        <w:keepNext w:val="0"/>
        <w:keepLines w:val="0"/>
        <w:pageBreakBefore w:val="0"/>
        <w:kinsoku/>
        <w:wordWrap/>
        <w:overflowPunct/>
        <w:topLinePunct w:val="0"/>
        <w:bidi w:val="0"/>
        <w:adjustRightInd w:val="0"/>
        <w:snapToGrid w:val="0"/>
        <w:spacing w:line="560" w:lineRule="exact"/>
        <w:ind w:firstLine="640" w:firstLineChars="200"/>
        <w:textAlignment w:val="auto"/>
        <w:rPr>
          <w:rFonts w:eastAsia="仿宋_GB2312"/>
          <w:sz w:val="32"/>
          <w:szCs w:val="32"/>
        </w:rPr>
      </w:pPr>
    </w:p>
    <w:p w14:paraId="29CBFFDB">
      <w:pPr>
        <w:keepNext w:val="0"/>
        <w:keepLines w:val="0"/>
        <w:pageBreakBefore w:val="0"/>
        <w:kinsoku/>
        <w:wordWrap/>
        <w:overflowPunct/>
        <w:topLinePunct w:val="0"/>
        <w:bidi w:val="0"/>
        <w:adjustRightInd w:val="0"/>
        <w:snapToGrid w:val="0"/>
        <w:spacing w:line="560" w:lineRule="exact"/>
        <w:ind w:firstLine="640" w:firstLineChars="200"/>
        <w:textAlignment w:val="auto"/>
        <w:rPr>
          <w:rFonts w:eastAsia="仿宋_GB2312"/>
          <w:sz w:val="32"/>
          <w:szCs w:val="32"/>
          <w:lang w:val="zh-CN"/>
        </w:rPr>
      </w:pPr>
      <w:r>
        <w:rPr>
          <w:rFonts w:eastAsia="仿宋_GB2312"/>
          <w:sz w:val="32"/>
          <w:szCs w:val="32"/>
        </w:rPr>
        <w:t>附件：</w:t>
      </w:r>
      <w:r>
        <w:rPr>
          <w:rFonts w:eastAsia="仿宋_GB2312"/>
          <w:sz w:val="32"/>
          <w:szCs w:val="32"/>
          <w:lang w:val="zh-CN"/>
        </w:rPr>
        <w:t>1. 202</w:t>
      </w:r>
      <w:r>
        <w:rPr>
          <w:rFonts w:hint="eastAsia" w:eastAsia="仿宋_GB2312"/>
          <w:sz w:val="32"/>
          <w:szCs w:val="32"/>
        </w:rPr>
        <w:t>5</w:t>
      </w:r>
      <w:r>
        <w:rPr>
          <w:rFonts w:eastAsia="仿宋_GB2312"/>
          <w:sz w:val="32"/>
          <w:szCs w:val="32"/>
          <w:lang w:val="zh-CN"/>
        </w:rPr>
        <w:t>年度煤矿</w:t>
      </w:r>
      <w:r>
        <w:rPr>
          <w:rFonts w:hint="eastAsia" w:eastAsia="仿宋_GB2312"/>
          <w:sz w:val="32"/>
          <w:szCs w:val="32"/>
          <w:lang w:val="zh-CN"/>
        </w:rPr>
        <w:t>安全监管科</w:t>
      </w:r>
      <w:r>
        <w:rPr>
          <w:rFonts w:eastAsia="仿宋_GB2312"/>
          <w:sz w:val="32"/>
          <w:szCs w:val="32"/>
          <w:lang w:val="zh-CN"/>
        </w:rPr>
        <w:t>监督检查计划</w:t>
      </w:r>
    </w:p>
    <w:p w14:paraId="7D5E2C58">
      <w:pPr>
        <w:keepNext w:val="0"/>
        <w:keepLines w:val="0"/>
        <w:pageBreakBefore w:val="0"/>
        <w:kinsoku/>
        <w:wordWrap/>
        <w:overflowPunct/>
        <w:topLinePunct w:val="0"/>
        <w:bidi w:val="0"/>
        <w:adjustRightInd w:val="0"/>
        <w:snapToGrid w:val="0"/>
        <w:spacing w:line="560" w:lineRule="exact"/>
        <w:ind w:firstLine="1600" w:firstLineChars="500"/>
        <w:textAlignment w:val="auto"/>
        <w:rPr>
          <w:rFonts w:eastAsia="仿宋_GB2312"/>
          <w:sz w:val="32"/>
          <w:szCs w:val="32"/>
          <w:lang w:val="zh-CN"/>
        </w:rPr>
      </w:pPr>
      <w:r>
        <w:rPr>
          <w:rFonts w:eastAsia="仿宋_GB2312"/>
          <w:sz w:val="32"/>
          <w:szCs w:val="32"/>
          <w:lang w:val="zh-CN"/>
        </w:rPr>
        <w:t>2. 202</w:t>
      </w:r>
      <w:r>
        <w:rPr>
          <w:rFonts w:hint="eastAsia" w:eastAsia="仿宋_GB2312"/>
          <w:sz w:val="32"/>
          <w:szCs w:val="32"/>
        </w:rPr>
        <w:t>5</w:t>
      </w:r>
      <w:r>
        <w:rPr>
          <w:rFonts w:eastAsia="仿宋_GB2312"/>
          <w:sz w:val="32"/>
          <w:szCs w:val="32"/>
          <w:lang w:val="zh-CN"/>
        </w:rPr>
        <w:t>年度非煤</w:t>
      </w:r>
      <w:r>
        <w:rPr>
          <w:rFonts w:hint="eastAsia" w:eastAsia="仿宋_GB2312"/>
          <w:sz w:val="32"/>
          <w:szCs w:val="32"/>
          <w:lang w:val="zh-CN"/>
        </w:rPr>
        <w:t>矿山安全监管科</w:t>
      </w:r>
      <w:r>
        <w:rPr>
          <w:rFonts w:eastAsia="仿宋_GB2312"/>
          <w:sz w:val="32"/>
          <w:szCs w:val="32"/>
          <w:lang w:val="zh-CN"/>
        </w:rPr>
        <w:t>监督检查计划</w:t>
      </w:r>
    </w:p>
    <w:p w14:paraId="5E76EB6E">
      <w:pPr>
        <w:keepNext w:val="0"/>
        <w:keepLines w:val="0"/>
        <w:pageBreakBefore w:val="0"/>
        <w:kinsoku/>
        <w:wordWrap/>
        <w:overflowPunct/>
        <w:topLinePunct w:val="0"/>
        <w:bidi w:val="0"/>
        <w:adjustRightInd w:val="0"/>
        <w:snapToGrid w:val="0"/>
        <w:spacing w:line="560" w:lineRule="exact"/>
        <w:ind w:firstLine="1600" w:firstLineChars="500"/>
        <w:textAlignment w:val="auto"/>
        <w:rPr>
          <w:rFonts w:eastAsia="仿宋_GB2312"/>
          <w:sz w:val="32"/>
          <w:szCs w:val="32"/>
          <w:lang w:val="zh-CN"/>
        </w:rPr>
      </w:pPr>
      <w:r>
        <w:rPr>
          <w:rFonts w:eastAsia="仿宋_GB2312"/>
          <w:sz w:val="32"/>
          <w:szCs w:val="32"/>
          <w:lang w:val="zh-CN"/>
        </w:rPr>
        <w:t xml:space="preserve">3. </w:t>
      </w:r>
      <w:r>
        <w:rPr>
          <w:rFonts w:eastAsia="仿宋_GB2312"/>
          <w:sz w:val="32"/>
          <w:szCs w:val="32"/>
          <w:lang w:val="en"/>
        </w:rPr>
        <w:t>202</w:t>
      </w:r>
      <w:r>
        <w:rPr>
          <w:rFonts w:hint="eastAsia" w:eastAsia="仿宋_GB2312"/>
          <w:sz w:val="32"/>
          <w:szCs w:val="32"/>
        </w:rPr>
        <w:t>5</w:t>
      </w:r>
      <w:r>
        <w:rPr>
          <w:rFonts w:eastAsia="仿宋_GB2312"/>
          <w:sz w:val="32"/>
          <w:szCs w:val="32"/>
          <w:lang w:val="en"/>
        </w:rPr>
        <w:t>年度工贸</w:t>
      </w:r>
      <w:r>
        <w:rPr>
          <w:rFonts w:hint="eastAsia" w:eastAsia="仿宋_GB2312"/>
          <w:sz w:val="32"/>
          <w:szCs w:val="32"/>
          <w:lang w:val="en"/>
        </w:rPr>
        <w:t>行业</w:t>
      </w:r>
      <w:r>
        <w:rPr>
          <w:rFonts w:hint="eastAsia" w:eastAsia="仿宋_GB2312"/>
          <w:sz w:val="32"/>
          <w:szCs w:val="32"/>
          <w:lang w:val="zh-CN"/>
        </w:rPr>
        <w:t>安全监管科</w:t>
      </w:r>
      <w:r>
        <w:rPr>
          <w:rFonts w:eastAsia="仿宋_GB2312"/>
          <w:sz w:val="32"/>
          <w:szCs w:val="32"/>
          <w:lang w:val="zh-CN"/>
        </w:rPr>
        <w:t>监督检查计划</w:t>
      </w:r>
    </w:p>
    <w:p w14:paraId="37A07E59">
      <w:pPr>
        <w:keepNext w:val="0"/>
        <w:keepLines w:val="0"/>
        <w:pageBreakBefore w:val="0"/>
        <w:kinsoku/>
        <w:wordWrap/>
        <w:overflowPunct/>
        <w:topLinePunct w:val="0"/>
        <w:bidi w:val="0"/>
        <w:adjustRightInd w:val="0"/>
        <w:snapToGrid w:val="0"/>
        <w:spacing w:line="560" w:lineRule="exact"/>
        <w:ind w:left="1916" w:leftChars="760" w:hanging="320" w:hangingChars="100"/>
        <w:textAlignment w:val="auto"/>
        <w:rPr>
          <w:rFonts w:eastAsia="仿宋_GB2312"/>
          <w:sz w:val="32"/>
          <w:szCs w:val="32"/>
          <w:lang w:val="en"/>
        </w:rPr>
      </w:pPr>
      <w:r>
        <w:rPr>
          <w:rFonts w:eastAsia="仿宋_GB2312"/>
          <w:sz w:val="32"/>
          <w:szCs w:val="32"/>
        </w:rPr>
        <w:t>4</w:t>
      </w:r>
      <w:r>
        <w:rPr>
          <w:rFonts w:eastAsia="仿宋_GB2312"/>
          <w:sz w:val="32"/>
          <w:szCs w:val="32"/>
          <w:lang w:val="en"/>
        </w:rPr>
        <w:t>.</w:t>
      </w:r>
      <w:r>
        <w:rPr>
          <w:rFonts w:eastAsia="仿宋_GB2312"/>
          <w:sz w:val="32"/>
          <w:szCs w:val="32"/>
        </w:rPr>
        <w:t xml:space="preserve"> </w:t>
      </w:r>
      <w:r>
        <w:rPr>
          <w:rFonts w:eastAsia="仿宋_GB2312"/>
          <w:sz w:val="32"/>
          <w:szCs w:val="32"/>
          <w:lang w:val="zh-CN"/>
        </w:rPr>
        <w:t>202</w:t>
      </w:r>
      <w:r>
        <w:rPr>
          <w:rFonts w:hint="eastAsia" w:eastAsia="仿宋_GB2312"/>
          <w:sz w:val="32"/>
          <w:szCs w:val="32"/>
        </w:rPr>
        <w:t>5</w:t>
      </w:r>
      <w:r>
        <w:rPr>
          <w:rFonts w:eastAsia="仿宋_GB2312"/>
          <w:sz w:val="32"/>
          <w:szCs w:val="32"/>
          <w:lang w:val="zh-CN"/>
        </w:rPr>
        <w:t>年度</w:t>
      </w:r>
      <w:r>
        <w:rPr>
          <w:rFonts w:hint="eastAsia" w:eastAsia="仿宋_GB2312"/>
          <w:sz w:val="32"/>
          <w:szCs w:val="32"/>
          <w:lang w:val="zh-CN"/>
        </w:rPr>
        <w:t>危险化学品（烟花爆竹）安全监管科监督检查计划</w:t>
      </w:r>
    </w:p>
    <w:p w14:paraId="443A4295">
      <w:pPr>
        <w:keepNext w:val="0"/>
        <w:keepLines w:val="0"/>
        <w:pageBreakBefore w:val="0"/>
        <w:kinsoku/>
        <w:wordWrap/>
        <w:overflowPunct/>
        <w:topLinePunct w:val="0"/>
        <w:bidi w:val="0"/>
        <w:adjustRightInd w:val="0"/>
        <w:snapToGrid w:val="0"/>
        <w:spacing w:line="560" w:lineRule="exact"/>
        <w:ind w:firstLine="1600" w:firstLineChars="500"/>
        <w:textAlignment w:val="auto"/>
        <w:rPr>
          <w:rFonts w:eastAsia="仿宋_GB2312"/>
          <w:sz w:val="32"/>
          <w:szCs w:val="32"/>
          <w:lang w:val="zh-CN"/>
        </w:rPr>
      </w:pPr>
      <w:r>
        <w:rPr>
          <w:rFonts w:eastAsia="仿宋_GB2312"/>
          <w:sz w:val="32"/>
          <w:szCs w:val="32"/>
        </w:rPr>
        <w:t>5</w:t>
      </w:r>
      <w:r>
        <w:rPr>
          <w:rFonts w:eastAsia="仿宋_GB2312"/>
          <w:sz w:val="32"/>
          <w:szCs w:val="32"/>
          <w:lang w:val="zh-CN"/>
        </w:rPr>
        <w:t>. 202</w:t>
      </w:r>
      <w:r>
        <w:rPr>
          <w:rFonts w:hint="eastAsia" w:eastAsia="仿宋_GB2312"/>
          <w:sz w:val="32"/>
          <w:szCs w:val="32"/>
        </w:rPr>
        <w:t>5</w:t>
      </w:r>
      <w:r>
        <w:rPr>
          <w:rFonts w:eastAsia="仿宋_GB2312"/>
          <w:sz w:val="32"/>
          <w:szCs w:val="32"/>
          <w:lang w:val="zh-CN"/>
        </w:rPr>
        <w:t>年度宣传教育</w:t>
      </w:r>
      <w:r>
        <w:rPr>
          <w:rFonts w:hint="eastAsia" w:eastAsia="仿宋_GB2312"/>
          <w:sz w:val="32"/>
          <w:szCs w:val="32"/>
          <w:lang w:val="zh-CN"/>
        </w:rPr>
        <w:t>科</w:t>
      </w:r>
      <w:r>
        <w:rPr>
          <w:rFonts w:eastAsia="仿宋_GB2312"/>
          <w:sz w:val="32"/>
          <w:szCs w:val="32"/>
          <w:lang w:val="zh-CN"/>
        </w:rPr>
        <w:t>监督检查计划</w:t>
      </w:r>
    </w:p>
    <w:p w14:paraId="19D3A1C2">
      <w:pPr>
        <w:keepNext w:val="0"/>
        <w:keepLines w:val="0"/>
        <w:pageBreakBefore w:val="0"/>
        <w:kinsoku/>
        <w:wordWrap/>
        <w:overflowPunct/>
        <w:topLinePunct w:val="0"/>
        <w:bidi w:val="0"/>
        <w:adjustRightInd w:val="0"/>
        <w:snapToGrid w:val="0"/>
        <w:spacing w:line="560" w:lineRule="exact"/>
        <w:ind w:firstLine="1600" w:firstLineChars="500"/>
        <w:textAlignment w:val="auto"/>
        <w:rPr>
          <w:rFonts w:hint="eastAsia" w:eastAsia="仿宋_GB2312"/>
          <w:sz w:val="32"/>
          <w:szCs w:val="32"/>
          <w:lang w:val="zh-CN"/>
        </w:rPr>
      </w:pPr>
      <w:r>
        <w:rPr>
          <w:rFonts w:hint="eastAsia" w:eastAsia="仿宋_GB2312"/>
          <w:sz w:val="32"/>
          <w:szCs w:val="32"/>
        </w:rPr>
        <w:t>6</w:t>
      </w:r>
      <w:r>
        <w:rPr>
          <w:rFonts w:eastAsia="仿宋_GB2312"/>
          <w:sz w:val="32"/>
          <w:szCs w:val="32"/>
          <w:lang w:val="zh-CN"/>
        </w:rPr>
        <w:t>.</w:t>
      </w:r>
      <w:r>
        <w:rPr>
          <w:rFonts w:hint="eastAsia" w:eastAsia="仿宋_GB2312"/>
          <w:sz w:val="32"/>
          <w:szCs w:val="32"/>
        </w:rPr>
        <w:t xml:space="preserve"> </w:t>
      </w:r>
      <w:r>
        <w:rPr>
          <w:rFonts w:hint="eastAsia" w:eastAsia="仿宋_GB2312"/>
          <w:sz w:val="32"/>
          <w:szCs w:val="32"/>
          <w:lang w:val="zh-CN"/>
        </w:rPr>
        <w:t>2025年度行政审批服务科监管检查计划</w:t>
      </w:r>
    </w:p>
    <w:p w14:paraId="5A1DF702">
      <w:pPr>
        <w:pStyle w:val="2"/>
        <w:keepNext w:val="0"/>
        <w:keepLines w:val="0"/>
        <w:pageBreakBefore w:val="0"/>
        <w:kinsoku/>
        <w:wordWrap/>
        <w:overflowPunct/>
        <w:topLinePunct w:val="0"/>
        <w:bidi w:val="0"/>
        <w:snapToGrid w:val="0"/>
        <w:spacing w:line="560" w:lineRule="exact"/>
        <w:ind w:firstLine="1600" w:firstLineChars="500"/>
        <w:jc w:val="both"/>
        <w:textAlignment w:val="auto"/>
        <w:rPr>
          <w:rFonts w:ascii="Times New Roman" w:hAnsi="Times New Roman" w:eastAsia="仿宋_GB2312"/>
          <w:color w:val="auto"/>
          <w:kern w:val="2"/>
          <w:sz w:val="32"/>
          <w:szCs w:val="32"/>
        </w:rPr>
      </w:pPr>
      <w:r>
        <w:rPr>
          <w:rFonts w:hint="eastAsia" w:ascii="Times New Roman" w:hAnsi="Times New Roman" w:eastAsia="仿宋_GB2312"/>
          <w:color w:val="auto"/>
          <w:kern w:val="2"/>
          <w:sz w:val="32"/>
          <w:szCs w:val="32"/>
        </w:rPr>
        <w:t xml:space="preserve">7. </w:t>
      </w:r>
      <w:r>
        <w:rPr>
          <w:rFonts w:ascii="Times New Roman" w:hAnsi="Times New Roman" w:eastAsia="仿宋_GB2312"/>
          <w:color w:val="auto"/>
          <w:kern w:val="2"/>
          <w:sz w:val="32"/>
          <w:szCs w:val="32"/>
          <w:lang w:val="zh-CN"/>
        </w:rPr>
        <w:t>202</w:t>
      </w:r>
      <w:r>
        <w:rPr>
          <w:rFonts w:hint="eastAsia" w:ascii="Times New Roman" w:hAnsi="Times New Roman" w:eastAsia="仿宋_GB2312"/>
          <w:color w:val="auto"/>
          <w:kern w:val="2"/>
          <w:sz w:val="32"/>
          <w:szCs w:val="32"/>
        </w:rPr>
        <w:t>5</w:t>
      </w:r>
      <w:r>
        <w:rPr>
          <w:rFonts w:ascii="Times New Roman" w:hAnsi="Times New Roman" w:eastAsia="仿宋_GB2312"/>
          <w:color w:val="auto"/>
          <w:kern w:val="2"/>
          <w:sz w:val="32"/>
          <w:szCs w:val="32"/>
          <w:lang w:val="zh-CN"/>
        </w:rPr>
        <w:t>年度执法监督计划</w:t>
      </w:r>
    </w:p>
    <w:p w14:paraId="619130A5">
      <w:pPr>
        <w:adjustRightInd w:val="0"/>
        <w:snapToGrid w:val="0"/>
        <w:spacing w:line="560" w:lineRule="exact"/>
        <w:rPr>
          <w:rFonts w:eastAsia="黑体"/>
          <w:sz w:val="32"/>
          <w:szCs w:val="32"/>
        </w:rPr>
      </w:pPr>
      <w:r>
        <w:rPr>
          <w:rFonts w:eastAsia="仿宋_GB2312"/>
          <w:sz w:val="32"/>
          <w:szCs w:val="32"/>
          <w:lang w:val="zh-CN"/>
        </w:rPr>
        <w:br w:type="page"/>
      </w:r>
      <w:r>
        <w:rPr>
          <w:rFonts w:eastAsia="黑体"/>
          <w:sz w:val="32"/>
          <w:szCs w:val="32"/>
          <w:lang w:val="en"/>
        </w:rPr>
        <w:t>附件</w:t>
      </w:r>
      <w:r>
        <w:rPr>
          <w:rFonts w:eastAsia="黑体"/>
          <w:sz w:val="32"/>
          <w:szCs w:val="32"/>
        </w:rPr>
        <w:t>1</w:t>
      </w:r>
    </w:p>
    <w:p w14:paraId="08A715DD">
      <w:pPr>
        <w:adjustRightInd w:val="0"/>
        <w:snapToGrid w:val="0"/>
        <w:spacing w:line="520" w:lineRule="exact"/>
        <w:ind w:firstLine="880" w:firstLineChars="200"/>
        <w:jc w:val="center"/>
        <w:rPr>
          <w:rFonts w:eastAsia="方正小标宋简体"/>
          <w:sz w:val="44"/>
          <w:szCs w:val="44"/>
        </w:rPr>
      </w:pPr>
    </w:p>
    <w:p w14:paraId="040FD157">
      <w:pPr>
        <w:adjustRightInd w:val="0"/>
        <w:snapToGrid w:val="0"/>
        <w:spacing w:line="520" w:lineRule="exact"/>
        <w:jc w:val="center"/>
        <w:rPr>
          <w:rFonts w:eastAsia="方正小标宋简体"/>
          <w:sz w:val="44"/>
          <w:szCs w:val="44"/>
        </w:rPr>
      </w:pPr>
      <w:r>
        <w:rPr>
          <w:rFonts w:eastAsia="方正小标宋简体"/>
          <w:sz w:val="44"/>
          <w:szCs w:val="44"/>
        </w:rPr>
        <w:t>202</w:t>
      </w:r>
      <w:r>
        <w:rPr>
          <w:rFonts w:hint="eastAsia" w:eastAsia="方正小标宋简体"/>
          <w:sz w:val="44"/>
          <w:szCs w:val="44"/>
        </w:rPr>
        <w:t>5</w:t>
      </w:r>
      <w:r>
        <w:rPr>
          <w:rFonts w:eastAsia="方正小标宋简体"/>
          <w:sz w:val="44"/>
          <w:szCs w:val="44"/>
        </w:rPr>
        <w:t>年度煤矿</w:t>
      </w:r>
      <w:r>
        <w:rPr>
          <w:rFonts w:hint="eastAsia" w:eastAsia="方正小标宋简体"/>
          <w:sz w:val="44"/>
          <w:szCs w:val="44"/>
        </w:rPr>
        <w:t>安全</w:t>
      </w:r>
      <w:r>
        <w:rPr>
          <w:rFonts w:eastAsia="方正小标宋简体"/>
          <w:sz w:val="44"/>
          <w:szCs w:val="44"/>
        </w:rPr>
        <w:t>监管</w:t>
      </w:r>
      <w:r>
        <w:rPr>
          <w:rFonts w:hint="eastAsia" w:eastAsia="方正小标宋简体"/>
          <w:sz w:val="44"/>
          <w:szCs w:val="44"/>
        </w:rPr>
        <w:t>科</w:t>
      </w:r>
      <w:r>
        <w:rPr>
          <w:rFonts w:eastAsia="方正小标宋简体"/>
          <w:sz w:val="44"/>
          <w:szCs w:val="44"/>
        </w:rPr>
        <w:t>监督检查计划</w:t>
      </w:r>
    </w:p>
    <w:p w14:paraId="79B7EDAA">
      <w:pPr>
        <w:adjustRightInd w:val="0"/>
        <w:snapToGrid w:val="0"/>
        <w:spacing w:line="520" w:lineRule="exact"/>
        <w:ind w:firstLine="640" w:firstLineChars="200"/>
        <w:rPr>
          <w:rFonts w:eastAsia="黑体"/>
          <w:sz w:val="32"/>
          <w:szCs w:val="32"/>
        </w:rPr>
      </w:pPr>
      <w:r>
        <w:rPr>
          <w:rFonts w:eastAsia="黑体"/>
          <w:sz w:val="32"/>
          <w:szCs w:val="32"/>
        </w:rPr>
        <w:t xml:space="preserve"> </w:t>
      </w:r>
    </w:p>
    <w:p w14:paraId="69123B6B">
      <w:pPr>
        <w:adjustRightInd w:val="0"/>
        <w:snapToGrid w:val="0"/>
        <w:spacing w:line="500" w:lineRule="exact"/>
        <w:ind w:firstLine="640" w:firstLineChars="200"/>
        <w:rPr>
          <w:rFonts w:eastAsia="黑体"/>
          <w:sz w:val="32"/>
          <w:szCs w:val="32"/>
        </w:rPr>
      </w:pPr>
      <w:r>
        <w:rPr>
          <w:rFonts w:eastAsia="黑体"/>
          <w:sz w:val="32"/>
          <w:szCs w:val="32"/>
        </w:rPr>
        <w:t>一、全</w:t>
      </w:r>
      <w:r>
        <w:rPr>
          <w:rFonts w:hint="eastAsia" w:eastAsia="黑体"/>
          <w:sz w:val="32"/>
          <w:szCs w:val="32"/>
        </w:rPr>
        <w:t>市</w:t>
      </w:r>
      <w:r>
        <w:rPr>
          <w:rFonts w:eastAsia="黑体"/>
          <w:sz w:val="32"/>
          <w:szCs w:val="32"/>
        </w:rPr>
        <w:t>煤矿企业基本情况</w:t>
      </w:r>
    </w:p>
    <w:p w14:paraId="0B31E754">
      <w:pPr>
        <w:adjustRightInd w:val="0"/>
        <w:snapToGrid w:val="0"/>
        <w:spacing w:line="560" w:lineRule="exact"/>
        <w:ind w:firstLine="640" w:firstLineChars="200"/>
        <w:rPr>
          <w:rFonts w:hint="eastAsia" w:eastAsia="仿宋_GB2312"/>
          <w:sz w:val="32"/>
          <w:szCs w:val="32"/>
        </w:rPr>
      </w:pPr>
      <w:r>
        <w:rPr>
          <w:rFonts w:hint="eastAsia" w:eastAsia="仿宋_GB2312"/>
          <w:sz w:val="32"/>
          <w:szCs w:val="32"/>
        </w:rPr>
        <w:t>全市现有保留煤矿企业26处，均</w:t>
      </w:r>
      <w:r>
        <w:rPr>
          <w:rFonts w:hint="eastAsia" w:eastAsia="仿宋_GB2312"/>
          <w:sz w:val="32"/>
          <w:szCs w:val="32"/>
          <w:lang w:eastAsia="zh-CN"/>
        </w:rPr>
        <w:t>坐落于</w:t>
      </w:r>
      <w:r>
        <w:rPr>
          <w:rFonts w:hint="eastAsia" w:eastAsia="仿宋_GB2312"/>
          <w:sz w:val="32"/>
          <w:szCs w:val="32"/>
        </w:rPr>
        <w:t>耒阳市境内。其中，省属国有煤矿企业13处，</w:t>
      </w:r>
      <w:r>
        <w:rPr>
          <w:rFonts w:eastAsia="仿宋_GB2312"/>
          <w:sz w:val="32"/>
          <w:szCs w:val="32"/>
        </w:rPr>
        <w:t>12处</w:t>
      </w:r>
      <w:r>
        <w:rPr>
          <w:rFonts w:hint="eastAsia" w:eastAsia="仿宋_GB2312"/>
          <w:sz w:val="32"/>
          <w:szCs w:val="32"/>
        </w:rPr>
        <w:t>正常生产状态</w:t>
      </w:r>
      <w:r>
        <w:rPr>
          <w:rFonts w:eastAsia="仿宋_GB2312"/>
          <w:sz w:val="32"/>
          <w:szCs w:val="32"/>
        </w:rPr>
        <w:t>，1处（里王庙煤矿）待关闭状态</w:t>
      </w:r>
      <w:r>
        <w:rPr>
          <w:rFonts w:hint="eastAsia" w:eastAsia="仿宋_GB2312"/>
          <w:sz w:val="32"/>
          <w:szCs w:val="32"/>
        </w:rPr>
        <w:t>；乡镇民营煤矿企业13处，7处正常生产，1处技改，4处未启动，1处待关闭。全市26处煤矿企业中，煤与瓦斯突出矿井6处，高瓦斯矿井6处，低瓦斯矿井14处。</w:t>
      </w:r>
    </w:p>
    <w:p w14:paraId="2CCEE333">
      <w:pPr>
        <w:adjustRightInd w:val="0"/>
        <w:snapToGrid w:val="0"/>
        <w:spacing w:line="560" w:lineRule="exact"/>
        <w:ind w:firstLine="640" w:firstLineChars="200"/>
        <w:outlineLvl w:val="1"/>
        <w:rPr>
          <w:rFonts w:hint="eastAsia" w:eastAsia="黑体"/>
          <w:sz w:val="32"/>
          <w:szCs w:val="32"/>
        </w:rPr>
      </w:pPr>
      <w:r>
        <w:rPr>
          <w:rFonts w:eastAsia="黑体"/>
          <w:sz w:val="32"/>
          <w:szCs w:val="32"/>
        </w:rPr>
        <w:t>二、</w:t>
      </w:r>
      <w:r>
        <w:rPr>
          <w:rFonts w:hint="eastAsia" w:eastAsia="黑体"/>
          <w:sz w:val="32"/>
          <w:szCs w:val="32"/>
        </w:rPr>
        <w:t>执法检查</w:t>
      </w:r>
      <w:r>
        <w:rPr>
          <w:rFonts w:eastAsia="黑体"/>
          <w:sz w:val="32"/>
          <w:szCs w:val="32"/>
        </w:rPr>
        <w:t>对象</w:t>
      </w:r>
    </w:p>
    <w:p w14:paraId="7D6C2936">
      <w:pPr>
        <w:spacing w:line="560" w:lineRule="exact"/>
        <w:ind w:firstLine="643" w:firstLineChars="200"/>
        <w:rPr>
          <w:rFonts w:hint="eastAsia" w:ascii="Nimbus Roman No9 L" w:hAnsi="Nimbus Roman No9 L" w:eastAsia="仿宋_GB2312" w:cs="Nimbus Roman No9 L"/>
          <w:sz w:val="32"/>
          <w:szCs w:val="32"/>
        </w:rPr>
      </w:pPr>
      <w:r>
        <w:rPr>
          <w:rFonts w:hint="eastAsia" w:ascii="楷体" w:hAnsi="楷体" w:eastAsia="楷体" w:cs="楷体"/>
          <w:b/>
          <w:bCs/>
          <w:sz w:val="32"/>
          <w:szCs w:val="32"/>
        </w:rPr>
        <w:t>（一）重点执法：</w:t>
      </w:r>
      <w:r>
        <w:rPr>
          <w:rFonts w:hint="eastAsia" w:ascii="Nimbus Roman No9 L" w:hAnsi="Nimbus Roman No9 L" w:eastAsia="仿宋_GB2312" w:cs="Nimbus Roman No9 L"/>
          <w:sz w:val="32"/>
          <w:szCs w:val="32"/>
        </w:rPr>
        <w:t>共2家，分别为南阳矿业有限公司前进煤矿、红卫矿业有限公司坦家冲煤矿。</w:t>
      </w:r>
    </w:p>
    <w:p w14:paraId="064A7F51">
      <w:pPr>
        <w:tabs>
          <w:tab w:val="left" w:pos="1688"/>
        </w:tabs>
        <w:spacing w:line="560" w:lineRule="exact"/>
        <w:ind w:firstLine="643" w:firstLineChars="200"/>
        <w:rPr>
          <w:rFonts w:hint="eastAsia" w:ascii="仿宋_GB2312" w:hAnsi="仿宋_GB2312" w:eastAsia="仿宋_GB2312" w:cs="仿宋_GB2312"/>
          <w:sz w:val="32"/>
          <w:szCs w:val="32"/>
        </w:rPr>
      </w:pPr>
      <w:r>
        <w:rPr>
          <w:rFonts w:eastAsia="楷体_GB2312"/>
          <w:b/>
          <w:bCs/>
          <w:sz w:val="32"/>
          <w:szCs w:val="32"/>
        </w:rPr>
        <w:t>（</w:t>
      </w:r>
      <w:r>
        <w:rPr>
          <w:rFonts w:hint="eastAsia" w:eastAsia="楷体_GB2312"/>
          <w:b/>
          <w:bCs/>
          <w:sz w:val="32"/>
          <w:szCs w:val="32"/>
        </w:rPr>
        <w:t>二</w:t>
      </w:r>
      <w:r>
        <w:rPr>
          <w:rFonts w:eastAsia="楷体_GB2312"/>
          <w:b/>
          <w:bCs/>
          <w:sz w:val="32"/>
          <w:szCs w:val="32"/>
        </w:rPr>
        <w:t>）重点时段</w:t>
      </w:r>
      <w:r>
        <w:rPr>
          <w:rFonts w:hint="eastAsia" w:eastAsia="楷体_GB2312"/>
          <w:b/>
          <w:bCs/>
          <w:sz w:val="32"/>
          <w:szCs w:val="32"/>
        </w:rPr>
        <w:t>（包含专项）执法检查</w:t>
      </w:r>
      <w:r>
        <w:rPr>
          <w:rFonts w:eastAsia="楷体_GB2312"/>
          <w:b/>
          <w:bCs/>
          <w:sz w:val="32"/>
          <w:szCs w:val="32"/>
        </w:rPr>
        <w:t>。</w:t>
      </w:r>
      <w:r>
        <w:rPr>
          <w:rFonts w:eastAsia="仿宋_GB2312"/>
          <w:bCs/>
          <w:kern w:val="0"/>
          <w:sz w:val="32"/>
          <w:szCs w:val="32"/>
        </w:rPr>
        <w:t>重要节假日、敏感时期、汛期等重点时段，</w:t>
      </w:r>
      <w:r>
        <w:rPr>
          <w:rFonts w:hint="eastAsia" w:eastAsia="仿宋_GB2312"/>
          <w:bCs/>
          <w:kern w:val="0"/>
          <w:sz w:val="32"/>
          <w:szCs w:val="32"/>
        </w:rPr>
        <w:t>联合耒阳市应急管理局</w:t>
      </w:r>
      <w:r>
        <w:rPr>
          <w:rFonts w:hint="eastAsia" w:eastAsia="仿宋_GB2312"/>
          <w:sz w:val="32"/>
          <w:szCs w:val="32"/>
        </w:rPr>
        <w:t>重点对</w:t>
      </w:r>
      <w:r>
        <w:rPr>
          <w:rFonts w:eastAsia="仿宋_GB2312"/>
          <w:sz w:val="32"/>
          <w:szCs w:val="32"/>
        </w:rPr>
        <w:t>瓦斯突出煤矿</w:t>
      </w:r>
      <w:r>
        <w:rPr>
          <w:rFonts w:hint="eastAsia" w:eastAsia="仿宋_GB2312"/>
          <w:sz w:val="32"/>
          <w:szCs w:val="32"/>
        </w:rPr>
        <w:t>和</w:t>
      </w:r>
      <w:r>
        <w:rPr>
          <w:rFonts w:eastAsia="仿宋_GB2312"/>
          <w:sz w:val="32"/>
          <w:szCs w:val="32"/>
        </w:rPr>
        <w:t>水文地质条件复杂煤矿</w:t>
      </w:r>
      <w:r>
        <w:rPr>
          <w:rFonts w:hint="eastAsia" w:ascii="仿宋_GB2312" w:hAnsi="仿宋_GB2312" w:eastAsia="仿宋_GB2312" w:cs="仿宋_GB2312"/>
          <w:sz w:val="32"/>
          <w:szCs w:val="32"/>
        </w:rPr>
        <w:t>开展执法检查。</w:t>
      </w:r>
    </w:p>
    <w:p w14:paraId="525A80A1">
      <w:pPr>
        <w:tabs>
          <w:tab w:val="left" w:pos="1688"/>
        </w:tabs>
        <w:spacing w:line="560" w:lineRule="exact"/>
        <w:ind w:firstLine="640" w:firstLineChars="200"/>
        <w:rPr>
          <w:rFonts w:hint="eastAsia" w:eastAsia="黑体"/>
        </w:rPr>
      </w:pPr>
      <w:r>
        <w:rPr>
          <w:rFonts w:eastAsia="黑体"/>
          <w:sz w:val="32"/>
          <w:szCs w:val="32"/>
        </w:rPr>
        <w:t>三、</w:t>
      </w:r>
      <w:r>
        <w:rPr>
          <w:rFonts w:hint="eastAsia" w:eastAsia="黑体"/>
          <w:sz w:val="32"/>
          <w:szCs w:val="32"/>
        </w:rPr>
        <w:t>重点</w:t>
      </w:r>
      <w:r>
        <w:rPr>
          <w:rFonts w:eastAsia="黑体"/>
          <w:sz w:val="32"/>
          <w:szCs w:val="32"/>
        </w:rPr>
        <w:t>执法</w:t>
      </w:r>
      <w:r>
        <w:rPr>
          <w:rFonts w:hint="eastAsia" w:eastAsia="黑体"/>
          <w:sz w:val="32"/>
          <w:szCs w:val="32"/>
        </w:rPr>
        <w:t>完成时间</w:t>
      </w:r>
    </w:p>
    <w:p w14:paraId="2DBB268B">
      <w:pPr>
        <w:spacing w:line="560" w:lineRule="exact"/>
        <w:ind w:firstLine="643" w:firstLineChars="200"/>
        <w:rPr>
          <w:rFonts w:hint="eastAsia" w:eastAsia="仿宋_GB2312"/>
          <w:color w:val="000000"/>
          <w:spacing w:val="-4"/>
          <w:sz w:val="32"/>
          <w:szCs w:val="32"/>
        </w:rPr>
      </w:pPr>
      <w:r>
        <w:rPr>
          <w:rFonts w:hint="eastAsia" w:eastAsia="楷体_GB2312"/>
          <w:b/>
          <w:bCs/>
          <w:sz w:val="32"/>
          <w:szCs w:val="32"/>
        </w:rPr>
        <w:t>一季度：</w:t>
      </w:r>
      <w:r>
        <w:rPr>
          <w:rFonts w:hint="eastAsia" w:eastAsia="仿宋_GB2312"/>
          <w:color w:val="000000"/>
          <w:spacing w:val="-4"/>
          <w:sz w:val="32"/>
          <w:szCs w:val="32"/>
        </w:rPr>
        <w:t>南阳矿业有限公司前进煤矿。</w:t>
      </w:r>
    </w:p>
    <w:p w14:paraId="15BD3100">
      <w:pPr>
        <w:spacing w:line="560" w:lineRule="exact"/>
        <w:ind w:firstLine="643" w:firstLineChars="200"/>
        <w:rPr>
          <w:rFonts w:hint="eastAsia" w:eastAsia="仿宋_GB2312"/>
          <w:color w:val="000000"/>
          <w:spacing w:val="-4"/>
          <w:sz w:val="32"/>
          <w:szCs w:val="32"/>
        </w:rPr>
      </w:pPr>
      <w:r>
        <w:rPr>
          <w:rFonts w:hint="eastAsia" w:eastAsia="楷体_GB2312"/>
          <w:b/>
          <w:bCs/>
          <w:sz w:val="32"/>
          <w:szCs w:val="32"/>
        </w:rPr>
        <w:t>三季度：</w:t>
      </w:r>
      <w:r>
        <w:rPr>
          <w:rFonts w:hint="eastAsia" w:eastAsia="仿宋_GB2312"/>
          <w:color w:val="000000"/>
          <w:spacing w:val="-4"/>
          <w:sz w:val="32"/>
          <w:szCs w:val="32"/>
        </w:rPr>
        <w:t>红卫矿业有限公司坦家冲煤矿。</w:t>
      </w:r>
    </w:p>
    <w:p w14:paraId="289DFCD8">
      <w:pPr>
        <w:pStyle w:val="2"/>
        <w:rPr>
          <w:rFonts w:hint="eastAsia" w:ascii="Times New Roman" w:hAnsi="Times New Roman" w:eastAsia="仿宋_GB2312"/>
          <w:spacing w:val="-4"/>
          <w:sz w:val="32"/>
          <w:szCs w:val="32"/>
        </w:rPr>
      </w:pPr>
    </w:p>
    <w:p w14:paraId="6FC57BAE">
      <w:pPr>
        <w:rPr>
          <w:rFonts w:hint="eastAsia" w:eastAsia="仿宋_GB2312"/>
          <w:color w:val="000000"/>
          <w:spacing w:val="-4"/>
          <w:sz w:val="32"/>
          <w:szCs w:val="32"/>
        </w:rPr>
      </w:pPr>
    </w:p>
    <w:p w14:paraId="37B79EEE">
      <w:pPr>
        <w:pStyle w:val="2"/>
        <w:rPr>
          <w:rFonts w:hint="eastAsia"/>
        </w:rPr>
      </w:pPr>
    </w:p>
    <w:p w14:paraId="58E4E67B">
      <w:pPr>
        <w:adjustRightInd w:val="0"/>
        <w:snapToGrid w:val="0"/>
        <w:spacing w:line="560" w:lineRule="exact"/>
        <w:rPr>
          <w:rFonts w:eastAsia="黑体"/>
          <w:sz w:val="32"/>
          <w:szCs w:val="32"/>
        </w:rPr>
      </w:pPr>
      <w:r>
        <w:rPr>
          <w:rFonts w:eastAsia="黑体"/>
          <w:sz w:val="32"/>
          <w:szCs w:val="32"/>
        </w:rPr>
        <w:t>附件2</w:t>
      </w:r>
    </w:p>
    <w:p w14:paraId="5668F82A">
      <w:pPr>
        <w:adjustRightInd w:val="0"/>
        <w:snapToGrid w:val="0"/>
        <w:spacing w:line="560" w:lineRule="exact"/>
        <w:ind w:firstLine="880" w:firstLineChars="200"/>
        <w:jc w:val="center"/>
        <w:rPr>
          <w:rFonts w:eastAsia="方正小标宋简体"/>
          <w:sz w:val="44"/>
          <w:szCs w:val="44"/>
        </w:rPr>
      </w:pPr>
    </w:p>
    <w:p w14:paraId="0A7D7164">
      <w:pPr>
        <w:adjustRightInd w:val="0"/>
        <w:snapToGrid w:val="0"/>
        <w:spacing w:line="560" w:lineRule="exact"/>
        <w:jc w:val="center"/>
        <w:rPr>
          <w:rFonts w:eastAsia="方正小标宋简体"/>
          <w:sz w:val="44"/>
          <w:szCs w:val="44"/>
        </w:rPr>
      </w:pPr>
      <w:r>
        <w:rPr>
          <w:rFonts w:eastAsia="方正小标宋简体"/>
          <w:sz w:val="44"/>
          <w:szCs w:val="44"/>
        </w:rPr>
        <w:t>202</w:t>
      </w:r>
      <w:r>
        <w:rPr>
          <w:rFonts w:hint="eastAsia" w:eastAsia="方正小标宋简体"/>
          <w:sz w:val="44"/>
          <w:szCs w:val="44"/>
        </w:rPr>
        <w:t>5</w:t>
      </w:r>
      <w:r>
        <w:rPr>
          <w:rFonts w:eastAsia="方正小标宋简体"/>
          <w:sz w:val="44"/>
          <w:szCs w:val="44"/>
        </w:rPr>
        <w:t>年度非煤</w:t>
      </w:r>
      <w:r>
        <w:rPr>
          <w:rFonts w:hint="eastAsia" w:eastAsia="方正小标宋简体"/>
          <w:sz w:val="44"/>
          <w:szCs w:val="44"/>
        </w:rPr>
        <w:t>矿山安全</w:t>
      </w:r>
      <w:r>
        <w:rPr>
          <w:rFonts w:eastAsia="方正小标宋简体"/>
          <w:sz w:val="44"/>
          <w:szCs w:val="44"/>
        </w:rPr>
        <w:t>监管</w:t>
      </w:r>
      <w:r>
        <w:rPr>
          <w:rFonts w:hint="eastAsia" w:eastAsia="方正小标宋简体"/>
          <w:sz w:val="44"/>
          <w:szCs w:val="44"/>
        </w:rPr>
        <w:t>科</w:t>
      </w:r>
      <w:r>
        <w:rPr>
          <w:rFonts w:eastAsia="方正小标宋简体"/>
          <w:sz w:val="44"/>
          <w:szCs w:val="44"/>
        </w:rPr>
        <w:t>监督检查计划</w:t>
      </w:r>
    </w:p>
    <w:p w14:paraId="0B3AFFF1">
      <w:pPr>
        <w:adjustRightInd w:val="0"/>
        <w:snapToGrid w:val="0"/>
        <w:spacing w:line="560" w:lineRule="exact"/>
        <w:ind w:firstLine="640" w:firstLineChars="200"/>
        <w:rPr>
          <w:rFonts w:eastAsia="黑体"/>
          <w:sz w:val="32"/>
          <w:szCs w:val="32"/>
        </w:rPr>
      </w:pPr>
      <w:r>
        <w:rPr>
          <w:rFonts w:eastAsia="黑体"/>
          <w:sz w:val="32"/>
          <w:szCs w:val="32"/>
        </w:rPr>
        <w:t xml:space="preserve">  </w:t>
      </w:r>
    </w:p>
    <w:p w14:paraId="42F04938">
      <w:pPr>
        <w:adjustRightIn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一、全市非煤矿山基本情况</w:t>
      </w:r>
    </w:p>
    <w:p w14:paraId="101D3780">
      <w:pPr>
        <w:spacing w:line="576" w:lineRule="exact"/>
        <w:ind w:firstLine="640" w:firstLineChars="200"/>
        <w:rPr>
          <w:rFonts w:ascii="Nimbus Roman No9 L" w:hAnsi="Nimbus Roman No9 L" w:eastAsia="仿宋_GB2312" w:cs="Nimbus Roman No9 L"/>
          <w:sz w:val="32"/>
          <w:szCs w:val="32"/>
        </w:rPr>
      </w:pPr>
      <w:r>
        <w:rPr>
          <w:rFonts w:ascii="Nimbus Roman No9 L" w:hAnsi="Nimbus Roman No9 L" w:eastAsia="仿宋_GB2312" w:cs="Nimbus Roman No9 L"/>
          <w:sz w:val="32"/>
          <w:szCs w:val="32"/>
        </w:rPr>
        <w:t>全市现有非煤矿山131家,其中地下矿山35家、露天矿山96家。目前证照齐全</w:t>
      </w:r>
      <w:r>
        <w:rPr>
          <w:rFonts w:hint="eastAsia" w:ascii="Nimbus Roman No9 L" w:hAnsi="Nimbus Roman No9 L" w:eastAsia="仿宋_GB2312" w:cs="Nimbus Roman No9 L"/>
          <w:sz w:val="32"/>
          <w:szCs w:val="32"/>
        </w:rPr>
        <w:t>正常</w:t>
      </w:r>
      <w:r>
        <w:rPr>
          <w:rFonts w:ascii="Nimbus Roman No9 L" w:hAnsi="Nimbus Roman No9 L" w:eastAsia="仿宋_GB2312" w:cs="Nimbus Roman No9 L"/>
          <w:sz w:val="32"/>
          <w:szCs w:val="32"/>
        </w:rPr>
        <w:t>生产的</w:t>
      </w:r>
      <w:r>
        <w:rPr>
          <w:rFonts w:ascii="Nimbus Roman No9 L" w:hAnsi="Nimbus Roman No9 L" w:eastAsia="仿宋_GB2312" w:cs="Nimbus Roman No9 L"/>
          <w:sz w:val="32"/>
          <w:szCs w:val="32"/>
          <w:lang w:val="en"/>
        </w:rPr>
        <w:t>4</w:t>
      </w:r>
      <w:r>
        <w:rPr>
          <w:rFonts w:ascii="Nimbus Roman No9 L" w:hAnsi="Nimbus Roman No9 L" w:eastAsia="仿宋_GB2312" w:cs="Nimbus Roman No9 L"/>
          <w:sz w:val="32"/>
          <w:szCs w:val="32"/>
        </w:rPr>
        <w:t>0家(地下15家、露天25家)</w:t>
      </w:r>
      <w:r>
        <w:rPr>
          <w:rFonts w:hint="eastAsia" w:ascii="Nimbus Roman No9 L" w:hAnsi="Nimbus Roman No9 L" w:eastAsia="仿宋_GB2312" w:cs="Nimbus Roman No9 L"/>
          <w:sz w:val="32"/>
          <w:szCs w:val="32"/>
        </w:rPr>
        <w:t>，停止生产的65家，</w:t>
      </w:r>
      <w:r>
        <w:rPr>
          <w:rFonts w:ascii="Nimbus Roman No9 L" w:hAnsi="Nimbus Roman No9 L" w:eastAsia="仿宋_GB2312" w:cs="Nimbus Roman No9 L"/>
          <w:sz w:val="32"/>
          <w:szCs w:val="32"/>
        </w:rPr>
        <w:t>当前已批准</w:t>
      </w:r>
      <w:r>
        <w:rPr>
          <w:rFonts w:hint="eastAsia" w:ascii="Nimbus Roman No9 L" w:hAnsi="Nimbus Roman No9 L" w:eastAsia="仿宋_GB2312" w:cs="Nimbus Roman No9 L"/>
          <w:sz w:val="32"/>
          <w:szCs w:val="32"/>
        </w:rPr>
        <w:t>且</w:t>
      </w:r>
      <w:r>
        <w:rPr>
          <w:rFonts w:ascii="Nimbus Roman No9 L" w:hAnsi="Nimbus Roman No9 L" w:eastAsia="仿宋_GB2312" w:cs="Nimbus Roman No9 L"/>
          <w:sz w:val="32"/>
          <w:szCs w:val="32"/>
        </w:rPr>
        <w:t>在建的矿山1</w:t>
      </w:r>
      <w:r>
        <w:rPr>
          <w:rFonts w:hint="eastAsia" w:ascii="Nimbus Roman No9 L" w:hAnsi="Nimbus Roman No9 L" w:eastAsia="仿宋_GB2312" w:cs="Nimbus Roman No9 L"/>
          <w:sz w:val="32"/>
          <w:szCs w:val="32"/>
        </w:rPr>
        <w:t>6</w:t>
      </w:r>
      <w:r>
        <w:rPr>
          <w:rFonts w:ascii="Nimbus Roman No9 L" w:hAnsi="Nimbus Roman No9 L" w:eastAsia="仿宋_GB2312" w:cs="Nimbus Roman No9 L"/>
          <w:sz w:val="32"/>
          <w:szCs w:val="32"/>
        </w:rPr>
        <w:t>家(地下</w:t>
      </w:r>
      <w:r>
        <w:rPr>
          <w:rFonts w:hint="eastAsia" w:ascii="Nimbus Roman No9 L" w:hAnsi="Nimbus Roman No9 L" w:eastAsia="仿宋_GB2312" w:cs="Nimbus Roman No9 L"/>
          <w:sz w:val="32"/>
          <w:szCs w:val="32"/>
        </w:rPr>
        <w:t>5</w:t>
      </w:r>
      <w:r>
        <w:rPr>
          <w:rFonts w:ascii="Nimbus Roman No9 L" w:hAnsi="Nimbus Roman No9 L" w:eastAsia="仿宋_GB2312" w:cs="Nimbus Roman No9 L"/>
          <w:sz w:val="32"/>
          <w:szCs w:val="32"/>
        </w:rPr>
        <w:t>家、露天</w:t>
      </w:r>
      <w:r>
        <w:rPr>
          <w:rFonts w:hint="eastAsia" w:ascii="Nimbus Roman No9 L" w:hAnsi="Nimbus Roman No9 L" w:eastAsia="仿宋_GB2312" w:cs="Nimbus Roman No9 L"/>
          <w:sz w:val="32"/>
          <w:szCs w:val="32"/>
        </w:rPr>
        <w:t>11</w:t>
      </w:r>
      <w:r>
        <w:rPr>
          <w:rFonts w:ascii="Nimbus Roman No9 L" w:hAnsi="Nimbus Roman No9 L" w:eastAsia="仿宋_GB2312" w:cs="Nimbus Roman No9 L"/>
          <w:sz w:val="32"/>
          <w:szCs w:val="32"/>
        </w:rPr>
        <w:t>家)，</w:t>
      </w:r>
      <w:r>
        <w:rPr>
          <w:rFonts w:hint="eastAsia" w:ascii="Nimbus Roman No9 L" w:hAnsi="Nimbus Roman No9 L" w:eastAsia="仿宋_GB2312" w:cs="Nimbus Roman No9 L"/>
          <w:sz w:val="32"/>
          <w:szCs w:val="32"/>
        </w:rPr>
        <w:t>已</w:t>
      </w:r>
      <w:r>
        <w:rPr>
          <w:rFonts w:ascii="Nimbus Roman No9 L" w:hAnsi="Nimbus Roman No9 L" w:eastAsia="仿宋_GB2312" w:cs="Nimbus Roman No9 L"/>
          <w:sz w:val="32"/>
          <w:szCs w:val="32"/>
        </w:rPr>
        <w:t>批准</w:t>
      </w:r>
      <w:r>
        <w:rPr>
          <w:rFonts w:hint="eastAsia" w:ascii="Nimbus Roman No9 L" w:hAnsi="Nimbus Roman No9 L" w:eastAsia="仿宋_GB2312" w:cs="Nimbus Roman No9 L"/>
          <w:sz w:val="32"/>
          <w:szCs w:val="32"/>
        </w:rPr>
        <w:t>但</w:t>
      </w:r>
      <w:r>
        <w:rPr>
          <w:rFonts w:ascii="Nimbus Roman No9 L" w:hAnsi="Nimbus Roman No9 L" w:eastAsia="仿宋_GB2312" w:cs="Nimbus Roman No9 L"/>
          <w:sz w:val="32"/>
          <w:szCs w:val="32"/>
        </w:rPr>
        <w:t>停建的矿山10家(地下6家、露天4家)</w:t>
      </w:r>
      <w:r>
        <w:rPr>
          <w:rFonts w:hint="eastAsia" w:ascii="Nimbus Roman No9 L" w:hAnsi="Nimbus Roman No9 L" w:eastAsia="仿宋_GB2312" w:cs="Nimbus Roman No9 L"/>
          <w:sz w:val="32"/>
          <w:szCs w:val="32"/>
        </w:rPr>
        <w:t>，</w:t>
      </w:r>
      <w:r>
        <w:rPr>
          <w:rFonts w:ascii="Nimbus Roman No9 L" w:hAnsi="Nimbus Roman No9 L" w:eastAsia="仿宋_GB2312" w:cs="Nimbus Roman No9 L"/>
          <w:sz w:val="32"/>
          <w:szCs w:val="32"/>
        </w:rPr>
        <w:t>2024年实际启动生产建设的40家，其它矿山企业因绿色矿山建设环保问题、砂石土矿整治及价格问题等原因没有启动生产。全市现有尾矿库1</w:t>
      </w:r>
      <w:r>
        <w:rPr>
          <w:rFonts w:ascii="Nimbus Roman No9 L" w:hAnsi="Nimbus Roman No9 L" w:eastAsia="仿宋_GB2312" w:cs="Nimbus Roman No9 L"/>
          <w:sz w:val="32"/>
          <w:szCs w:val="32"/>
          <w:lang w:val="en"/>
        </w:rPr>
        <w:t>7</w:t>
      </w:r>
      <w:r>
        <w:rPr>
          <w:rFonts w:ascii="Nimbus Roman No9 L" w:hAnsi="Nimbus Roman No9 L" w:eastAsia="仿宋_GB2312" w:cs="Nimbus Roman No9 L"/>
          <w:sz w:val="32"/>
          <w:szCs w:val="32"/>
        </w:rPr>
        <w:t>座，其中在用8座、停用停建6座、已批回采1座、正在闭库2座。</w:t>
      </w:r>
    </w:p>
    <w:p w14:paraId="72784D80">
      <w:pPr>
        <w:adjustRightInd w:val="0"/>
        <w:spacing w:line="560" w:lineRule="exact"/>
        <w:outlineLvl w:val="1"/>
        <w:rPr>
          <w:rFonts w:hint="eastAsia" w:ascii="黑体" w:hAnsi="黑体" w:eastAsia="黑体" w:cs="黑体"/>
          <w:sz w:val="32"/>
          <w:szCs w:val="32"/>
        </w:rPr>
      </w:pPr>
      <w:r>
        <w:rPr>
          <w:rFonts w:hint="eastAsia" w:eastAsia="黑体"/>
          <w:sz w:val="32"/>
          <w:szCs w:val="32"/>
        </w:rPr>
        <w:t xml:space="preserve">    </w:t>
      </w:r>
      <w:r>
        <w:rPr>
          <w:rFonts w:hint="eastAsia" w:ascii="黑体" w:hAnsi="黑体" w:eastAsia="黑体" w:cs="黑体"/>
          <w:sz w:val="32"/>
          <w:szCs w:val="32"/>
        </w:rPr>
        <w:t>二、执法检查对象</w:t>
      </w:r>
    </w:p>
    <w:p w14:paraId="16C9446A">
      <w:pPr>
        <w:spacing w:line="576" w:lineRule="exact"/>
        <w:ind w:firstLine="643" w:firstLineChars="200"/>
        <w:rPr>
          <w:rFonts w:ascii="Nimbus Roman No9 L" w:hAnsi="Nimbus Roman No9 L" w:eastAsia="仿宋_GB2312" w:cs="Nimbus Roman No9 L"/>
          <w:sz w:val="32"/>
          <w:szCs w:val="32"/>
        </w:rPr>
      </w:pPr>
      <w:r>
        <w:rPr>
          <w:rFonts w:hint="eastAsia" w:ascii="楷体_GB2312" w:hAnsi="楷体_GB2312" w:eastAsia="楷体_GB2312" w:cs="楷体_GB2312"/>
          <w:b/>
          <w:bCs/>
          <w:kern w:val="0"/>
          <w:sz w:val="32"/>
          <w:szCs w:val="32"/>
        </w:rPr>
        <w:t>（一）重点执法。</w:t>
      </w:r>
      <w:r>
        <w:rPr>
          <w:rFonts w:hint="eastAsia" w:ascii="Nimbus Roman No9 L" w:hAnsi="Nimbus Roman No9 L" w:eastAsia="仿宋_GB2312" w:cs="Nimbus Roman No9 L"/>
          <w:sz w:val="32"/>
          <w:szCs w:val="32"/>
        </w:rPr>
        <w:t>共19家，其中</w:t>
      </w:r>
      <w:r>
        <w:rPr>
          <w:rFonts w:hint="eastAsia" w:ascii="黑体" w:hAnsi="黑体" w:eastAsia="黑体" w:cs="黑体"/>
          <w:sz w:val="32"/>
          <w:szCs w:val="32"/>
        </w:rPr>
        <w:t>地下矿山(7家)</w:t>
      </w:r>
      <w:r>
        <w:rPr>
          <w:rFonts w:hint="eastAsia" w:ascii="Nimbus Roman No9 L" w:hAnsi="Nimbus Roman No9 L" w:eastAsia="仿宋_GB2312" w:cs="Nimbus Roman No9 L"/>
          <w:sz w:val="32"/>
          <w:szCs w:val="32"/>
        </w:rPr>
        <w:t>：</w:t>
      </w:r>
      <w:r>
        <w:rPr>
          <w:rFonts w:ascii="Nimbus Roman No9 L" w:hAnsi="Nimbus Roman No9 L" w:eastAsia="仿宋_GB2312" w:cs="Nimbus Roman No9 L"/>
          <w:sz w:val="32"/>
          <w:szCs w:val="32"/>
        </w:rPr>
        <w:t>水口山有色金属有限责任公司康家湾矿、水口山有色金属有限责任公司柏坊铜矿、水口山有色金属有限责任公司柏坊铜矿柚子塘矿段、衡阳远景钨业有限责任公司大皂工区、湖南金水塘矿业有限责任公司垱头冲工区、湖南金水塘矿业有限责任公司红旗坑工区、湖南金龙蓬源实业集团有限责任公司穰家垅萤石矿</w:t>
      </w:r>
      <w:r>
        <w:rPr>
          <w:rFonts w:hint="eastAsia" w:ascii="Nimbus Roman No9 L" w:hAnsi="Nimbus Roman No9 L" w:eastAsia="仿宋_GB2312" w:cs="Nimbus Roman No9 L"/>
          <w:sz w:val="32"/>
          <w:szCs w:val="32"/>
        </w:rPr>
        <w:t>；</w:t>
      </w:r>
      <w:r>
        <w:rPr>
          <w:rFonts w:ascii="黑体" w:hAnsi="黑体" w:eastAsia="黑体" w:cs="黑体"/>
          <w:sz w:val="32"/>
          <w:szCs w:val="32"/>
        </w:rPr>
        <w:t>露天矿山(</w:t>
      </w:r>
      <w:r>
        <w:rPr>
          <w:rFonts w:hint="eastAsia" w:ascii="黑体" w:hAnsi="黑体" w:eastAsia="黑体" w:cs="黑体"/>
          <w:sz w:val="32"/>
          <w:szCs w:val="32"/>
        </w:rPr>
        <w:t>1</w:t>
      </w:r>
      <w:r>
        <w:rPr>
          <w:rFonts w:ascii="黑体" w:hAnsi="黑体" w:eastAsia="黑体" w:cs="黑体"/>
          <w:sz w:val="32"/>
          <w:szCs w:val="32"/>
        </w:rPr>
        <w:t>座)</w:t>
      </w:r>
      <w:r>
        <w:rPr>
          <w:rFonts w:hint="eastAsia" w:ascii="Nimbus Roman No9 L" w:hAnsi="Nimbus Roman No9 L" w:eastAsia="仿宋_GB2312" w:cs="Nimbus Roman No9 L"/>
          <w:sz w:val="32"/>
          <w:szCs w:val="32"/>
        </w:rPr>
        <w:t>：</w:t>
      </w:r>
      <w:r>
        <w:rPr>
          <w:rFonts w:ascii="Nimbus Roman No9 L" w:hAnsi="Nimbus Roman No9 L" w:eastAsia="仿宋_GB2312" w:cs="Nimbus Roman No9 L"/>
          <w:color w:val="000000"/>
          <w:sz w:val="32"/>
          <w:szCs w:val="32"/>
        </w:rPr>
        <w:t>湖南耒阳南方水泥有限公司李家湾矿区水泥用石灰岩矿</w:t>
      </w:r>
      <w:r>
        <w:rPr>
          <w:rFonts w:hint="eastAsia" w:ascii="Nimbus Roman No9 L" w:hAnsi="Nimbus Roman No9 L" w:eastAsia="仿宋_GB2312" w:cs="Nimbus Roman No9 L"/>
          <w:sz w:val="32"/>
          <w:szCs w:val="32"/>
        </w:rPr>
        <w:t>；</w:t>
      </w:r>
      <w:r>
        <w:rPr>
          <w:rFonts w:ascii="黑体" w:hAnsi="黑体" w:eastAsia="黑体" w:cs="黑体"/>
          <w:sz w:val="32"/>
          <w:szCs w:val="32"/>
        </w:rPr>
        <w:t>尾矿库(8座)</w:t>
      </w:r>
      <w:r>
        <w:rPr>
          <w:rFonts w:hint="eastAsia" w:ascii="Nimbus Roman No9 L" w:hAnsi="Nimbus Roman No9 L" w:eastAsia="仿宋_GB2312" w:cs="Nimbus Roman No9 L"/>
          <w:sz w:val="32"/>
          <w:szCs w:val="32"/>
        </w:rPr>
        <w:t>：</w:t>
      </w:r>
      <w:r>
        <w:rPr>
          <w:rFonts w:ascii="Nimbus Roman No9 L" w:hAnsi="Nimbus Roman No9 L" w:eastAsia="仿宋_GB2312" w:cs="Nimbus Roman No9 L"/>
          <w:color w:val="000000"/>
          <w:sz w:val="32"/>
          <w:szCs w:val="32"/>
        </w:rPr>
        <w:t>湖南水口山有色金属集团公司斋家冲尾矿库、湖南三安矿业公司庙冲铁矿尾矿库、湖南金水塘矿业有限责任公司横冲尾矿库、衡阳尚卿矿业有限公司木斗塘尾矿干堆场、湖南蓬源鸿达矿业有限公司冬茅冲尾矿库、衡阳远景钨业有限公司文家坪尾矿库、衡阳远景钨业有限公司三角潭尾矿库、</w:t>
      </w:r>
      <w:r>
        <w:rPr>
          <w:rFonts w:ascii="Nimbus Roman No9 L" w:hAnsi="Nimbus Roman No9 L" w:eastAsia="仿宋_GB2312" w:cs="Nimbus Roman No9 L"/>
          <w:sz w:val="32"/>
          <w:szCs w:val="32"/>
        </w:rPr>
        <w:t>湖南水口山有色金属集团公司林果塘尾矿库</w:t>
      </w:r>
      <w:r>
        <w:rPr>
          <w:rFonts w:hint="eastAsia" w:ascii="Nimbus Roman No9 L" w:hAnsi="Nimbus Roman No9 L" w:eastAsia="仿宋_GB2312" w:cs="Nimbus Roman No9 L"/>
          <w:sz w:val="32"/>
          <w:szCs w:val="32"/>
        </w:rPr>
        <w:t>；</w:t>
      </w:r>
      <w:r>
        <w:rPr>
          <w:rFonts w:ascii="黑体" w:hAnsi="黑体" w:eastAsia="黑体" w:cs="黑体"/>
          <w:sz w:val="32"/>
          <w:szCs w:val="32"/>
        </w:rPr>
        <w:t>选矿厂(</w:t>
      </w:r>
      <w:r>
        <w:rPr>
          <w:rFonts w:hint="eastAsia" w:ascii="黑体" w:hAnsi="黑体" w:eastAsia="黑体" w:cs="黑体"/>
          <w:sz w:val="32"/>
          <w:szCs w:val="32"/>
        </w:rPr>
        <w:t>3</w:t>
      </w:r>
      <w:r>
        <w:rPr>
          <w:rFonts w:ascii="黑体" w:hAnsi="黑体" w:eastAsia="黑体" w:cs="黑体"/>
          <w:sz w:val="32"/>
          <w:szCs w:val="32"/>
        </w:rPr>
        <w:t>家)</w:t>
      </w:r>
      <w:r>
        <w:rPr>
          <w:rFonts w:hint="eastAsia" w:ascii="Nimbus Roman No9 L" w:hAnsi="Nimbus Roman No9 L" w:eastAsia="仿宋_GB2312" w:cs="Nimbus Roman No9 L"/>
          <w:sz w:val="32"/>
          <w:szCs w:val="32"/>
        </w:rPr>
        <w:t>：</w:t>
      </w:r>
      <w:r>
        <w:rPr>
          <w:rFonts w:ascii="Nimbus Roman No9 L" w:hAnsi="Nimbus Roman No9 L" w:eastAsia="仿宋_GB2312" w:cs="Nimbus Roman No9 L"/>
          <w:sz w:val="32"/>
          <w:szCs w:val="32"/>
        </w:rPr>
        <w:t>水口山有色金属有限责任公司选矿厂、衡阳远景钨业有限公司选矿厂、湖南金水塘矿业有限责任公司选矿厂。</w:t>
      </w:r>
    </w:p>
    <w:p w14:paraId="247CF384">
      <w:pPr>
        <w:spacing w:line="560" w:lineRule="exact"/>
        <w:ind w:firstLine="643" w:firstLineChars="200"/>
        <w:rPr>
          <w:rFonts w:hint="eastAsia" w:ascii="仿宋_GB2312" w:hAnsi="仿宋_GB2312" w:eastAsia="仿宋_GB2312" w:cs="仿宋_GB2312"/>
          <w:color w:val="000000"/>
          <w:sz w:val="32"/>
          <w:szCs w:val="32"/>
        </w:rPr>
      </w:pPr>
      <w:r>
        <w:rPr>
          <w:rFonts w:hint="eastAsia" w:ascii="楷体_GB2312" w:hAnsi="楷体_GB2312" w:eastAsia="楷体_GB2312" w:cs="楷体_GB2312"/>
          <w:b/>
          <w:bCs/>
          <w:kern w:val="0"/>
          <w:sz w:val="32"/>
          <w:szCs w:val="32"/>
        </w:rPr>
        <w:t>（二）</w:t>
      </w:r>
      <w:r>
        <w:rPr>
          <w:rFonts w:hint="eastAsia" w:ascii="楷体_GB2312" w:hAnsi="楷体_GB2312" w:eastAsia="楷体_GB2312" w:cs="楷体_GB2312"/>
          <w:b/>
          <w:bCs/>
          <w:kern w:val="0"/>
          <w:sz w:val="32"/>
          <w:szCs w:val="32"/>
          <w:lang w:eastAsia="zh-CN"/>
        </w:rPr>
        <w:t>“双随机、一公开”</w:t>
      </w:r>
      <w:r>
        <w:rPr>
          <w:rFonts w:hint="eastAsia" w:ascii="楷体_GB2312" w:hAnsi="楷体_GB2312" w:eastAsia="楷体_GB2312" w:cs="楷体_GB2312"/>
          <w:b/>
          <w:bCs/>
          <w:kern w:val="0"/>
          <w:sz w:val="32"/>
          <w:szCs w:val="32"/>
        </w:rPr>
        <w:t>执法。</w:t>
      </w:r>
      <w:r>
        <w:rPr>
          <w:rFonts w:hint="eastAsia" w:ascii="仿宋_GB2312" w:hAnsi="仿宋_GB2312" w:eastAsia="仿宋_GB2312" w:cs="仿宋_GB2312"/>
          <w:color w:val="000000"/>
          <w:sz w:val="32"/>
          <w:szCs w:val="32"/>
        </w:rPr>
        <w:t>共8家，第三季度5家、第四季度3家。</w:t>
      </w:r>
    </w:p>
    <w:p w14:paraId="36943F70">
      <w:pPr>
        <w:spacing w:line="576" w:lineRule="exact"/>
        <w:ind w:firstLine="643" w:firstLineChars="200"/>
        <w:rPr>
          <w:rFonts w:hint="eastAsia" w:ascii="仿宋_GB2312" w:hAnsi="仿宋_GB2312" w:eastAsia="仿宋_GB2312" w:cs="仿宋_GB2312"/>
          <w:color w:val="000000"/>
          <w:sz w:val="32"/>
          <w:szCs w:val="32"/>
        </w:rPr>
      </w:pPr>
      <w:r>
        <w:rPr>
          <w:rFonts w:hint="eastAsia" w:ascii="楷体_GB2312" w:hAnsi="楷体_GB2312" w:eastAsia="楷体_GB2312" w:cs="楷体_GB2312"/>
          <w:b/>
          <w:bCs/>
          <w:kern w:val="0"/>
          <w:sz w:val="32"/>
          <w:szCs w:val="32"/>
        </w:rPr>
        <w:t>（三）</w:t>
      </w:r>
      <w:r>
        <w:rPr>
          <w:rFonts w:hint="eastAsia" w:eastAsia="楷体_GB2312"/>
          <w:b/>
          <w:bCs/>
          <w:sz w:val="32"/>
          <w:szCs w:val="32"/>
        </w:rPr>
        <w:t>联合执法</w:t>
      </w:r>
      <w:r>
        <w:rPr>
          <w:rFonts w:hint="eastAsia" w:ascii="楷体_GB2312" w:hAnsi="楷体_GB2312" w:eastAsia="楷体_GB2312" w:cs="楷体_GB2312"/>
          <w:b/>
          <w:bCs/>
          <w:kern w:val="0"/>
          <w:sz w:val="32"/>
          <w:szCs w:val="32"/>
        </w:rPr>
        <w:t>。</w:t>
      </w:r>
      <w:r>
        <w:rPr>
          <w:rFonts w:hint="eastAsia" w:ascii="仿宋_GB2312" w:hAnsi="仿宋_GB2312" w:eastAsia="仿宋_GB2312" w:cs="仿宋_GB2312"/>
          <w:color w:val="000000"/>
          <w:sz w:val="32"/>
          <w:szCs w:val="32"/>
        </w:rPr>
        <w:t>根据工作需要，经局领导批准，牵头商有关市直部门发起1次联合执法。</w:t>
      </w:r>
    </w:p>
    <w:p w14:paraId="0D63362E">
      <w:pPr>
        <w:spacing w:line="576" w:lineRule="exact"/>
        <w:ind w:firstLine="643" w:firstLineChars="200"/>
        <w:rPr>
          <w:rFonts w:hint="eastAsia" w:ascii="Nimbus Roman No9 L" w:hAnsi="Nimbus Roman No9 L" w:eastAsia="仿宋_GB2312" w:cs="Nimbus Roman No9 L"/>
          <w:color w:val="000000"/>
          <w:sz w:val="32"/>
          <w:szCs w:val="32"/>
        </w:rPr>
      </w:pPr>
      <w:r>
        <w:rPr>
          <w:rFonts w:hint="eastAsia" w:ascii="楷体_GB2312" w:hAnsi="楷体_GB2312" w:eastAsia="楷体_GB2312" w:cs="楷体_GB2312"/>
          <w:b/>
          <w:bCs/>
          <w:kern w:val="0"/>
          <w:sz w:val="32"/>
          <w:szCs w:val="32"/>
        </w:rPr>
        <w:t>（四）</w:t>
      </w:r>
      <w:r>
        <w:rPr>
          <w:rFonts w:hint="eastAsia" w:eastAsia="楷体_GB2312"/>
          <w:b/>
          <w:bCs/>
          <w:sz w:val="32"/>
          <w:szCs w:val="32"/>
        </w:rPr>
        <w:t>交叉执法</w:t>
      </w:r>
      <w:r>
        <w:rPr>
          <w:rFonts w:hint="eastAsia" w:ascii="楷体_GB2312" w:hAnsi="楷体_GB2312" w:eastAsia="楷体_GB2312" w:cs="楷体_GB2312"/>
          <w:b/>
          <w:bCs/>
          <w:kern w:val="0"/>
          <w:sz w:val="32"/>
          <w:szCs w:val="32"/>
        </w:rPr>
        <w:t>。</w:t>
      </w:r>
      <w:r>
        <w:rPr>
          <w:rFonts w:ascii="Nimbus Roman No9 L" w:hAnsi="Nimbus Roman No9 L" w:eastAsia="仿宋_GB2312" w:cs="Nimbus Roman No9 L"/>
          <w:color w:val="000000"/>
          <w:sz w:val="32"/>
          <w:szCs w:val="32"/>
        </w:rPr>
        <w:t>由非煤矿山科根据工作</w:t>
      </w:r>
      <w:r>
        <w:rPr>
          <w:rFonts w:hint="eastAsia" w:ascii="Nimbus Roman No9 L" w:hAnsi="Nimbus Roman No9 L" w:eastAsia="仿宋_GB2312" w:cs="Nimbus Roman No9 L"/>
          <w:color w:val="000000"/>
          <w:sz w:val="32"/>
          <w:szCs w:val="32"/>
        </w:rPr>
        <w:t>需要</w:t>
      </w:r>
      <w:r>
        <w:rPr>
          <w:rFonts w:ascii="Nimbus Roman No9 L" w:hAnsi="Nimbus Roman No9 L" w:eastAsia="仿宋_GB2312" w:cs="Nimbus Roman No9 L"/>
          <w:color w:val="000000"/>
          <w:sz w:val="32"/>
          <w:szCs w:val="32"/>
        </w:rPr>
        <w:t>适时</w:t>
      </w:r>
      <w:r>
        <w:rPr>
          <w:rFonts w:hint="eastAsia" w:ascii="Nimbus Roman No9 L" w:hAnsi="Nimbus Roman No9 L" w:eastAsia="仿宋_GB2312" w:cs="Nimbus Roman No9 L"/>
          <w:color w:val="000000"/>
          <w:sz w:val="32"/>
          <w:szCs w:val="32"/>
        </w:rPr>
        <w:t>开展，</w:t>
      </w:r>
      <w:r>
        <w:rPr>
          <w:rFonts w:ascii="Nimbus Roman No9 L" w:hAnsi="Nimbus Roman No9 L" w:eastAsia="仿宋_GB2312" w:cs="Nimbus Roman No9 L"/>
          <w:color w:val="000000"/>
          <w:sz w:val="32"/>
          <w:szCs w:val="32"/>
        </w:rPr>
        <w:t>牵头</w:t>
      </w:r>
      <w:r>
        <w:rPr>
          <w:rFonts w:hint="eastAsia" w:ascii="Nimbus Roman No9 L" w:hAnsi="Nimbus Roman No9 L" w:eastAsia="仿宋_GB2312" w:cs="Nimbus Roman No9 L"/>
          <w:color w:val="000000"/>
          <w:sz w:val="32"/>
          <w:szCs w:val="32"/>
        </w:rPr>
        <w:t>组织</w:t>
      </w:r>
      <w:r>
        <w:rPr>
          <w:rFonts w:ascii="Nimbus Roman No9 L" w:hAnsi="Nimbus Roman No9 L" w:eastAsia="仿宋_GB2312" w:cs="Nimbus Roman No9 L"/>
          <w:color w:val="000000"/>
          <w:sz w:val="32"/>
          <w:szCs w:val="32"/>
        </w:rPr>
        <w:t>县市应急管理局执法组</w:t>
      </w:r>
      <w:r>
        <w:rPr>
          <w:rFonts w:hint="eastAsia" w:ascii="Nimbus Roman No9 L" w:hAnsi="Nimbus Roman No9 L" w:eastAsia="仿宋_GB2312" w:cs="Nimbus Roman No9 L"/>
          <w:color w:val="000000"/>
          <w:sz w:val="32"/>
          <w:szCs w:val="32"/>
        </w:rPr>
        <w:t>，从</w:t>
      </w:r>
      <w:r>
        <w:rPr>
          <w:rFonts w:ascii="Nimbus Roman No9 L" w:hAnsi="Nimbus Roman No9 L" w:eastAsia="仿宋_GB2312" w:cs="Nimbus Roman No9 L"/>
          <w:color w:val="000000"/>
          <w:sz w:val="32"/>
          <w:szCs w:val="32"/>
        </w:rPr>
        <w:t>各县</w:t>
      </w:r>
      <w:r>
        <w:rPr>
          <w:rFonts w:hint="eastAsia" w:ascii="Nimbus Roman No9 L" w:hAnsi="Nimbus Roman No9 L" w:eastAsia="仿宋_GB2312" w:cs="Nimbus Roman No9 L"/>
          <w:color w:val="000000"/>
          <w:sz w:val="32"/>
          <w:szCs w:val="32"/>
        </w:rPr>
        <w:t>市</w:t>
      </w:r>
      <w:r>
        <w:rPr>
          <w:rFonts w:ascii="Nimbus Roman No9 L" w:hAnsi="Nimbus Roman No9 L" w:eastAsia="仿宋_GB2312" w:cs="Nimbus Roman No9 L"/>
          <w:color w:val="000000"/>
          <w:sz w:val="32"/>
          <w:szCs w:val="32"/>
        </w:rPr>
        <w:t>辖区内在生产</w:t>
      </w:r>
      <w:r>
        <w:rPr>
          <w:rFonts w:hint="eastAsia" w:ascii="Nimbus Roman No9 L" w:hAnsi="Nimbus Roman No9 L" w:eastAsia="仿宋_GB2312" w:cs="Nimbus Roman No9 L"/>
          <w:color w:val="000000"/>
          <w:sz w:val="32"/>
          <w:szCs w:val="32"/>
        </w:rPr>
        <w:t>、</w:t>
      </w:r>
      <w:r>
        <w:rPr>
          <w:rFonts w:ascii="Nimbus Roman No9 L" w:hAnsi="Nimbus Roman No9 L" w:eastAsia="仿宋_GB2312" w:cs="Nimbus Roman No9 L"/>
          <w:color w:val="000000"/>
          <w:sz w:val="32"/>
          <w:szCs w:val="32"/>
        </w:rPr>
        <w:t>在建设矿山</w:t>
      </w:r>
      <w:r>
        <w:rPr>
          <w:rFonts w:hint="eastAsia" w:ascii="Nimbus Roman No9 L" w:hAnsi="Nimbus Roman No9 L" w:eastAsia="仿宋_GB2312" w:cs="Nimbus Roman No9 L"/>
          <w:color w:val="000000"/>
          <w:sz w:val="32"/>
          <w:szCs w:val="32"/>
        </w:rPr>
        <w:t>企业抽取12家</w:t>
      </w:r>
      <w:r>
        <w:rPr>
          <w:rFonts w:ascii="Nimbus Roman No9 L" w:hAnsi="Nimbus Roman No9 L" w:eastAsia="仿宋_GB2312" w:cs="Nimbus Roman No9 L"/>
          <w:color w:val="000000"/>
          <w:sz w:val="32"/>
          <w:szCs w:val="32"/>
        </w:rPr>
        <w:t>进行交叉执法</w:t>
      </w:r>
      <w:r>
        <w:rPr>
          <w:rFonts w:hint="eastAsia" w:ascii="Nimbus Roman No9 L" w:hAnsi="Nimbus Roman No9 L" w:eastAsia="仿宋_GB2312" w:cs="Nimbus Roman No9 L"/>
          <w:color w:val="000000"/>
          <w:sz w:val="32"/>
          <w:szCs w:val="32"/>
        </w:rPr>
        <w:t>检查。</w:t>
      </w:r>
    </w:p>
    <w:p w14:paraId="54CCD757">
      <w:pPr>
        <w:spacing w:line="576" w:lineRule="exact"/>
        <w:ind w:firstLine="643" w:firstLineChars="200"/>
        <w:rPr>
          <w:rFonts w:hint="eastAsia" w:ascii="Nimbus Roman No9 L" w:hAnsi="Nimbus Roman No9 L" w:eastAsia="仿宋_GB2312" w:cs="Nimbus Roman No9 L"/>
          <w:color w:val="000000"/>
          <w:sz w:val="32"/>
          <w:szCs w:val="32"/>
        </w:rPr>
      </w:pPr>
      <w:r>
        <w:rPr>
          <w:rFonts w:hint="eastAsia" w:ascii="楷体_GB2312" w:hAnsi="楷体_GB2312" w:eastAsia="楷体_GB2312" w:cs="楷体_GB2312"/>
          <w:b/>
          <w:bCs/>
          <w:kern w:val="0"/>
          <w:sz w:val="32"/>
          <w:szCs w:val="32"/>
        </w:rPr>
        <w:t>（五）</w:t>
      </w:r>
      <w:r>
        <w:rPr>
          <w:rFonts w:eastAsia="楷体_GB2312"/>
          <w:b/>
          <w:bCs/>
          <w:sz w:val="32"/>
          <w:szCs w:val="32"/>
        </w:rPr>
        <w:t>重点时段</w:t>
      </w:r>
      <w:r>
        <w:rPr>
          <w:rFonts w:hint="eastAsia" w:eastAsia="楷体_GB2312"/>
          <w:b/>
          <w:bCs/>
          <w:sz w:val="32"/>
          <w:szCs w:val="32"/>
        </w:rPr>
        <w:t>（包含专项）执法检查</w:t>
      </w:r>
      <w:r>
        <w:rPr>
          <w:rFonts w:hint="eastAsia" w:ascii="楷体_GB2312" w:hAnsi="楷体_GB2312" w:eastAsia="楷体_GB2312" w:cs="楷体_GB2312"/>
          <w:b/>
          <w:bCs/>
          <w:kern w:val="0"/>
          <w:sz w:val="32"/>
          <w:szCs w:val="32"/>
        </w:rPr>
        <w:t>。</w:t>
      </w:r>
      <w:r>
        <w:rPr>
          <w:rFonts w:hint="eastAsia" w:eastAsia="仿宋_GB2312" w:cs="仿宋_GB2312"/>
          <w:sz w:val="32"/>
          <w:szCs w:val="40"/>
        </w:rPr>
        <w:t>在</w:t>
      </w:r>
      <w:r>
        <w:rPr>
          <w:rFonts w:hint="eastAsia" w:ascii="Nimbus Roman No9 L" w:hAnsi="Nimbus Roman No9 L" w:eastAsia="仿宋_GB2312" w:cs="Nimbus Roman No9 L"/>
          <w:color w:val="000000"/>
          <w:sz w:val="32"/>
          <w:szCs w:val="32"/>
        </w:rPr>
        <w:t>春节、国庆、暑期等重点时段，重点突出对尾矿库“头顶库”、采深超 800 米或者单班下井人数超30人的非煤地下矿山，以及2023、2024年度发生事故的矿山等开展执法检查。</w:t>
      </w:r>
    </w:p>
    <w:p w14:paraId="53255825">
      <w:pPr>
        <w:adjustRightInd w:val="0"/>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三、重点执法完成时间</w:t>
      </w:r>
    </w:p>
    <w:p w14:paraId="34202B35">
      <w:pPr>
        <w:spacing w:line="560" w:lineRule="exact"/>
        <w:ind w:firstLine="643" w:firstLineChars="200"/>
        <w:rPr>
          <w:rFonts w:hint="eastAsia" w:ascii="Nimbus Roman No9 L" w:hAnsi="Nimbus Roman No9 L" w:eastAsia="仿宋_GB2312" w:cs="Nimbus Roman No9 L"/>
          <w:sz w:val="32"/>
          <w:szCs w:val="32"/>
        </w:rPr>
      </w:pPr>
      <w:r>
        <w:rPr>
          <w:rFonts w:hint="eastAsia" w:eastAsia="楷体_GB2312"/>
          <w:b/>
          <w:bCs/>
          <w:sz w:val="32"/>
          <w:szCs w:val="32"/>
        </w:rPr>
        <w:t>一季度：</w:t>
      </w:r>
      <w:r>
        <w:rPr>
          <w:rFonts w:ascii="Nimbus Roman No9 L" w:hAnsi="Nimbus Roman No9 L" w:eastAsia="仿宋_GB2312" w:cs="Nimbus Roman No9 L"/>
          <w:sz w:val="32"/>
          <w:szCs w:val="32"/>
        </w:rPr>
        <w:t>水口山有色金属有限责任公司康家湾矿、水口山有色金属有限责任公司柏坊铜矿、水口山有色金属有限责任公司柏坊铜矿柚子塘矿段</w:t>
      </w:r>
      <w:r>
        <w:rPr>
          <w:rFonts w:hint="eastAsia" w:ascii="Nimbus Roman No9 L" w:hAnsi="Nimbus Roman No9 L" w:eastAsia="仿宋_GB2312" w:cs="Nimbus Roman No9 L"/>
          <w:sz w:val="32"/>
          <w:szCs w:val="32"/>
        </w:rPr>
        <w:t>。</w:t>
      </w:r>
    </w:p>
    <w:p w14:paraId="4C019558">
      <w:pPr>
        <w:ind w:firstLine="643" w:firstLineChars="200"/>
        <w:rPr>
          <w:rFonts w:hint="eastAsia" w:ascii="Nimbus Roman No9 L" w:hAnsi="Nimbus Roman No9 L" w:eastAsia="仿宋_GB2312" w:cs="Nimbus Roman No9 L"/>
          <w:sz w:val="32"/>
          <w:szCs w:val="32"/>
        </w:rPr>
      </w:pPr>
      <w:r>
        <w:rPr>
          <w:rFonts w:hint="eastAsia" w:eastAsia="楷体_GB2312"/>
          <w:b/>
          <w:bCs/>
          <w:sz w:val="32"/>
          <w:szCs w:val="32"/>
        </w:rPr>
        <w:t>二季度：</w:t>
      </w:r>
      <w:r>
        <w:rPr>
          <w:rFonts w:ascii="Nimbus Roman No9 L" w:hAnsi="Nimbus Roman No9 L" w:eastAsia="仿宋_GB2312" w:cs="Nimbus Roman No9 L"/>
          <w:sz w:val="32"/>
          <w:szCs w:val="32"/>
        </w:rPr>
        <w:t>水口山有色金属有限责任公司康家湾矿斋家冲尾矿库、湖南三安矿业公司庙冲铁矿尾矿库、</w:t>
      </w:r>
      <w:r>
        <w:rPr>
          <w:rFonts w:ascii="Nimbus Roman No9 L" w:hAnsi="Nimbus Roman No9 L" w:eastAsia="仿宋_GB2312" w:cs="Nimbus Roman No9 L"/>
          <w:color w:val="000000"/>
          <w:sz w:val="32"/>
          <w:szCs w:val="32"/>
        </w:rPr>
        <w:t>湖南金水塘矿业有限责任公司5#尾矿库</w:t>
      </w:r>
      <w:r>
        <w:rPr>
          <w:rFonts w:ascii="Nimbus Roman No9 L" w:hAnsi="Nimbus Roman No9 L" w:eastAsia="仿宋_GB2312" w:cs="Nimbus Roman No9 L"/>
          <w:sz w:val="32"/>
          <w:szCs w:val="32"/>
        </w:rPr>
        <w:t>、衡阳尚卿矿业有限公司木斗塘尾矿干堆场、湖南蓬源鸿达矿业有限公司冬茅冲尾矿库、衡阳远景钨业有限公司文家坪尾矿库、衡阳远景钨业有限公司三角潭尾矿库</w:t>
      </w:r>
      <w:r>
        <w:rPr>
          <w:rFonts w:hint="eastAsia" w:ascii="Nimbus Roman No9 L" w:hAnsi="Nimbus Roman No9 L" w:eastAsia="仿宋_GB2312" w:cs="Nimbus Roman No9 L"/>
          <w:sz w:val="32"/>
          <w:szCs w:val="32"/>
        </w:rPr>
        <w:t>。</w:t>
      </w:r>
    </w:p>
    <w:p w14:paraId="341C88BE">
      <w:pPr>
        <w:pStyle w:val="2"/>
        <w:ind w:firstLine="643" w:firstLineChars="200"/>
        <w:rPr>
          <w:rFonts w:hint="eastAsia"/>
        </w:rPr>
      </w:pPr>
      <w:r>
        <w:rPr>
          <w:rFonts w:hint="eastAsia" w:ascii="Times New Roman" w:hAnsi="Times New Roman" w:eastAsia="楷体_GB2312"/>
          <w:b/>
          <w:bCs/>
          <w:color w:val="auto"/>
          <w:kern w:val="2"/>
          <w:sz w:val="32"/>
          <w:szCs w:val="32"/>
        </w:rPr>
        <w:t>三季度：</w:t>
      </w:r>
      <w:r>
        <w:rPr>
          <w:rFonts w:ascii="Nimbus Roman No9 L" w:hAnsi="Nimbus Roman No9 L" w:eastAsia="仿宋_GB2312" w:cs="Nimbus Roman No9 L"/>
          <w:color w:val="auto"/>
          <w:sz w:val="32"/>
          <w:szCs w:val="32"/>
        </w:rPr>
        <w:t>衡阳远景钨业有限责任公司大皂工区、湖南金水塘矿业有限责任公司垱头冲工区、湖南金水塘矿业有限责任公司红旗坑工区、湖南金龙蓬源实业集团有限责任公司穰家垅萤石矿</w:t>
      </w:r>
      <w:r>
        <w:rPr>
          <w:rFonts w:hint="eastAsia" w:ascii="Nimbus Roman No9 L" w:hAnsi="Nimbus Roman No9 L" w:eastAsia="仿宋_GB2312" w:cs="Nimbus Roman No9 L"/>
          <w:color w:val="auto"/>
          <w:sz w:val="32"/>
          <w:szCs w:val="32"/>
        </w:rPr>
        <w:t>、</w:t>
      </w:r>
      <w:r>
        <w:rPr>
          <w:rFonts w:ascii="Nimbus Roman No9 L" w:hAnsi="Nimbus Roman No9 L" w:eastAsia="仿宋_GB2312" w:cs="Nimbus Roman No9 L"/>
          <w:color w:val="auto"/>
          <w:sz w:val="32"/>
          <w:szCs w:val="32"/>
        </w:rPr>
        <w:t>湖南耒阳南方水泥有限公司李家湾矿区水泥用石灰岩矿</w:t>
      </w:r>
      <w:r>
        <w:rPr>
          <w:rFonts w:hint="eastAsia" w:ascii="Nimbus Roman No9 L" w:hAnsi="Nimbus Roman No9 L" w:eastAsia="仿宋_GB2312" w:cs="Nimbus Roman No9 L"/>
          <w:color w:val="auto"/>
          <w:sz w:val="32"/>
          <w:szCs w:val="32"/>
        </w:rPr>
        <w:t>。</w:t>
      </w:r>
    </w:p>
    <w:p w14:paraId="0EE35D94">
      <w:pPr>
        <w:spacing w:line="576" w:lineRule="exact"/>
        <w:ind w:firstLine="643" w:firstLineChars="200"/>
        <w:rPr>
          <w:rFonts w:ascii="Nimbus Roman No9 L" w:hAnsi="Nimbus Roman No9 L" w:eastAsia="仿宋_GB2312" w:cs="Nimbus Roman No9 L"/>
          <w:sz w:val="32"/>
          <w:szCs w:val="32"/>
        </w:rPr>
      </w:pPr>
      <w:r>
        <w:rPr>
          <w:rFonts w:hint="eastAsia" w:eastAsia="楷体_GB2312"/>
          <w:b/>
          <w:bCs/>
          <w:sz w:val="32"/>
          <w:szCs w:val="32"/>
        </w:rPr>
        <w:t>四季度：</w:t>
      </w:r>
      <w:r>
        <w:rPr>
          <w:rFonts w:ascii="Nimbus Roman No9 L" w:hAnsi="Nimbus Roman No9 L" w:eastAsia="仿宋_GB2312" w:cs="Nimbus Roman No9 L"/>
          <w:sz w:val="32"/>
          <w:szCs w:val="32"/>
        </w:rPr>
        <w:t>水口山有色金属有限责任公司柏坊铜矿林果塘尾矿库</w:t>
      </w:r>
      <w:r>
        <w:rPr>
          <w:rFonts w:hint="eastAsia" w:ascii="Nimbus Roman No9 L" w:hAnsi="Nimbus Roman No9 L" w:eastAsia="仿宋_GB2312" w:cs="Nimbus Roman No9 L"/>
          <w:sz w:val="32"/>
          <w:szCs w:val="32"/>
        </w:rPr>
        <w:t>、</w:t>
      </w:r>
      <w:r>
        <w:rPr>
          <w:rFonts w:ascii="Nimbus Roman No9 L" w:hAnsi="Nimbus Roman No9 L" w:eastAsia="仿宋_GB2312" w:cs="Nimbus Roman No9 L"/>
          <w:sz w:val="32"/>
          <w:szCs w:val="32"/>
        </w:rPr>
        <w:t>水口山有色金属有限责任公司选矿厂、衡阳远景钨业有限公司选矿厂、湖南金水塘矿业有限责任公司选矿厂。</w:t>
      </w:r>
    </w:p>
    <w:p w14:paraId="0839870A">
      <w:pPr>
        <w:pStyle w:val="2"/>
        <w:ind w:firstLine="480" w:firstLineChars="200"/>
        <w:rPr>
          <w:rFonts w:hint="eastAsia" w:eastAsia="仿宋_GB2312"/>
        </w:rPr>
      </w:pPr>
    </w:p>
    <w:p w14:paraId="61C68F8F">
      <w:pPr>
        <w:spacing w:line="560" w:lineRule="exact"/>
        <w:rPr>
          <w:rFonts w:eastAsia="黑体"/>
          <w:sz w:val="32"/>
          <w:szCs w:val="32"/>
        </w:rPr>
      </w:pPr>
    </w:p>
    <w:p w14:paraId="0F719993">
      <w:pPr>
        <w:spacing w:line="560" w:lineRule="exact"/>
        <w:rPr>
          <w:rFonts w:eastAsia="黑体"/>
          <w:sz w:val="32"/>
          <w:szCs w:val="32"/>
        </w:rPr>
      </w:pPr>
    </w:p>
    <w:p w14:paraId="2B43EB4A">
      <w:pPr>
        <w:spacing w:line="560" w:lineRule="exact"/>
        <w:rPr>
          <w:rFonts w:eastAsia="黑体"/>
          <w:sz w:val="32"/>
          <w:szCs w:val="32"/>
        </w:rPr>
      </w:pPr>
    </w:p>
    <w:p w14:paraId="3D147BC2">
      <w:pPr>
        <w:spacing w:line="560" w:lineRule="exact"/>
        <w:rPr>
          <w:rFonts w:eastAsia="黑体"/>
          <w:sz w:val="32"/>
          <w:szCs w:val="32"/>
        </w:rPr>
      </w:pPr>
    </w:p>
    <w:p w14:paraId="3B2469B2">
      <w:pPr>
        <w:spacing w:line="560" w:lineRule="exact"/>
        <w:rPr>
          <w:rFonts w:eastAsia="黑体"/>
          <w:sz w:val="32"/>
          <w:szCs w:val="32"/>
        </w:rPr>
      </w:pPr>
    </w:p>
    <w:p w14:paraId="1879B7A7">
      <w:pPr>
        <w:spacing w:line="560" w:lineRule="exact"/>
        <w:rPr>
          <w:rFonts w:eastAsia="黑体"/>
          <w:sz w:val="32"/>
          <w:szCs w:val="32"/>
        </w:rPr>
      </w:pPr>
    </w:p>
    <w:p w14:paraId="5FC6CC94">
      <w:pPr>
        <w:spacing w:line="560" w:lineRule="exact"/>
        <w:rPr>
          <w:rFonts w:eastAsia="黑体"/>
          <w:sz w:val="32"/>
          <w:szCs w:val="32"/>
        </w:rPr>
      </w:pPr>
    </w:p>
    <w:p w14:paraId="007FBC52">
      <w:pPr>
        <w:spacing w:line="560" w:lineRule="exact"/>
        <w:rPr>
          <w:rFonts w:eastAsia="黑体"/>
          <w:sz w:val="32"/>
          <w:szCs w:val="32"/>
        </w:rPr>
      </w:pPr>
    </w:p>
    <w:p w14:paraId="2A893780">
      <w:pPr>
        <w:spacing w:line="560" w:lineRule="exact"/>
        <w:rPr>
          <w:rFonts w:eastAsia="黑体"/>
          <w:sz w:val="32"/>
          <w:szCs w:val="32"/>
        </w:rPr>
      </w:pPr>
      <w:r>
        <w:rPr>
          <w:rFonts w:eastAsia="黑体"/>
          <w:sz w:val="32"/>
          <w:szCs w:val="32"/>
        </w:rPr>
        <w:t>附件3</w:t>
      </w:r>
    </w:p>
    <w:p w14:paraId="3E2A4B68">
      <w:pPr>
        <w:adjustRightInd w:val="0"/>
        <w:snapToGrid w:val="0"/>
        <w:spacing w:line="560" w:lineRule="exact"/>
        <w:ind w:firstLine="880" w:firstLineChars="200"/>
        <w:rPr>
          <w:rFonts w:eastAsia="方正小标宋简体"/>
          <w:sz w:val="44"/>
          <w:szCs w:val="44"/>
        </w:rPr>
      </w:pPr>
    </w:p>
    <w:p w14:paraId="59542BB0">
      <w:pPr>
        <w:adjustRightInd w:val="0"/>
        <w:snapToGrid w:val="0"/>
        <w:spacing w:line="560" w:lineRule="exact"/>
        <w:jc w:val="center"/>
        <w:rPr>
          <w:rFonts w:eastAsia="黑体"/>
          <w:sz w:val="32"/>
          <w:szCs w:val="32"/>
        </w:rPr>
      </w:pPr>
      <w:r>
        <w:rPr>
          <w:rFonts w:eastAsia="方正小标宋简体"/>
          <w:sz w:val="44"/>
          <w:szCs w:val="44"/>
        </w:rPr>
        <w:t>202</w:t>
      </w:r>
      <w:r>
        <w:rPr>
          <w:rFonts w:hint="eastAsia" w:eastAsia="方正小标宋简体"/>
          <w:sz w:val="44"/>
          <w:szCs w:val="44"/>
        </w:rPr>
        <w:t>5</w:t>
      </w:r>
      <w:r>
        <w:rPr>
          <w:rFonts w:eastAsia="方正小标宋简体"/>
          <w:sz w:val="44"/>
          <w:szCs w:val="44"/>
        </w:rPr>
        <w:t>年度工贸</w:t>
      </w:r>
      <w:r>
        <w:rPr>
          <w:rFonts w:hint="eastAsia" w:eastAsia="方正小标宋简体"/>
          <w:sz w:val="44"/>
          <w:szCs w:val="44"/>
        </w:rPr>
        <w:t>行业安全</w:t>
      </w:r>
      <w:r>
        <w:rPr>
          <w:rFonts w:eastAsia="方正小标宋简体"/>
          <w:sz w:val="44"/>
          <w:szCs w:val="44"/>
        </w:rPr>
        <w:t>监管</w:t>
      </w:r>
      <w:r>
        <w:rPr>
          <w:rFonts w:hint="eastAsia" w:eastAsia="方正小标宋简体"/>
          <w:sz w:val="44"/>
          <w:szCs w:val="44"/>
        </w:rPr>
        <w:t>科</w:t>
      </w:r>
      <w:r>
        <w:rPr>
          <w:rFonts w:eastAsia="方正小标宋简体"/>
          <w:sz w:val="44"/>
          <w:szCs w:val="44"/>
        </w:rPr>
        <w:t>监督检查计划</w:t>
      </w:r>
    </w:p>
    <w:p w14:paraId="243D9C17">
      <w:pPr>
        <w:adjustRightInd w:val="0"/>
        <w:snapToGrid w:val="0"/>
        <w:spacing w:line="560" w:lineRule="exact"/>
        <w:ind w:firstLine="640" w:firstLineChars="200"/>
        <w:rPr>
          <w:rFonts w:eastAsia="黑体"/>
          <w:sz w:val="32"/>
          <w:szCs w:val="32"/>
        </w:rPr>
      </w:pPr>
    </w:p>
    <w:p w14:paraId="4FAC1D9C">
      <w:pPr>
        <w:adjustRightInd w:val="0"/>
        <w:snapToGrid w:val="0"/>
        <w:spacing w:line="560" w:lineRule="exact"/>
        <w:ind w:firstLine="640" w:firstLineChars="200"/>
        <w:rPr>
          <w:rFonts w:hint="eastAsia" w:eastAsia="黑体" w:cs="黑体"/>
          <w:sz w:val="32"/>
          <w:szCs w:val="40"/>
        </w:rPr>
      </w:pPr>
      <w:r>
        <w:rPr>
          <w:rFonts w:hint="eastAsia" w:eastAsia="黑体" w:cs="黑体"/>
          <w:sz w:val="32"/>
          <w:szCs w:val="40"/>
        </w:rPr>
        <w:t>一、全市工贸行业基本情况</w:t>
      </w:r>
    </w:p>
    <w:p w14:paraId="67CFF5DC">
      <w:pPr>
        <w:adjustRightInd w:val="0"/>
        <w:snapToGrid w:val="0"/>
        <w:spacing w:line="560" w:lineRule="exact"/>
        <w:ind w:firstLine="640" w:firstLineChars="200"/>
        <w:rPr>
          <w:rFonts w:hint="eastAsia" w:eastAsia="仿宋_GB2312" w:cs="仿宋_GB2312"/>
          <w:sz w:val="32"/>
          <w:szCs w:val="40"/>
        </w:rPr>
      </w:pPr>
      <w:r>
        <w:rPr>
          <w:rFonts w:hint="eastAsia" w:eastAsia="仿宋_GB2312" w:cs="仿宋_GB2312"/>
          <w:sz w:val="32"/>
          <w:szCs w:val="40"/>
        </w:rPr>
        <w:t>全市工贸冶金有色八大行业企业数量近约5.2万家，规模以上企业2583家，其中：中央、省属驻衡企业和市属企业 41家；冶金行业企业10 家；有色行业企业 20家；机械行业企业 235家；建材行业企业 210家；烟草行业企业2家；纺织行业企业37家；轻工行业企业390家；商贸行业企业1679家。按重点领域统计：金属冶炼企业（含机械铸造）38家；粉尘涉爆企业57家；铝加工企业3家；涉氨制冷企业7家；存在有限空间的企业约120家；涉危险化学品企业53家。</w:t>
      </w:r>
    </w:p>
    <w:p w14:paraId="115AC89A">
      <w:pPr>
        <w:numPr>
          <w:ilvl w:val="0"/>
          <w:numId w:val="1"/>
        </w:numPr>
        <w:adjustRightInd w:val="0"/>
        <w:snapToGrid w:val="0"/>
        <w:spacing w:line="560" w:lineRule="exact"/>
        <w:ind w:firstLine="640" w:firstLineChars="200"/>
        <w:rPr>
          <w:rFonts w:hint="eastAsia" w:eastAsia="黑体" w:cs="黑体"/>
          <w:sz w:val="32"/>
          <w:szCs w:val="40"/>
        </w:rPr>
      </w:pPr>
      <w:r>
        <w:rPr>
          <w:rFonts w:hint="eastAsia" w:eastAsia="黑体" w:cs="黑体"/>
          <w:sz w:val="32"/>
          <w:szCs w:val="40"/>
        </w:rPr>
        <w:t>执法检查对象</w:t>
      </w:r>
    </w:p>
    <w:p w14:paraId="6F9669B8">
      <w:pPr>
        <w:spacing w:line="560" w:lineRule="exact"/>
        <w:ind w:firstLine="643" w:firstLineChars="200"/>
        <w:rPr>
          <w:rFonts w:hint="eastAsia" w:eastAsia="仿宋_GB2312" w:cs="仿宋_GB2312"/>
          <w:sz w:val="32"/>
          <w:szCs w:val="40"/>
        </w:rPr>
      </w:pPr>
      <w:r>
        <w:rPr>
          <w:rFonts w:hint="eastAsia" w:eastAsia="楷体_GB2312" w:cs="楷体_GB2312"/>
          <w:b/>
          <w:bCs/>
          <w:sz w:val="32"/>
          <w:szCs w:val="40"/>
        </w:rPr>
        <w:t>（一）重点执法。</w:t>
      </w:r>
      <w:r>
        <w:rPr>
          <w:rFonts w:hint="eastAsia" w:eastAsia="仿宋_GB2312" w:cs="仿宋_GB2312"/>
          <w:sz w:val="32"/>
          <w:szCs w:val="40"/>
        </w:rPr>
        <w:t>共26家，由工贸科和市应急管理综合行政执法支队共同完成，分别是</w:t>
      </w:r>
      <w:r>
        <w:rPr>
          <w:rFonts w:hint="eastAsia" w:ascii="黑体" w:hAnsi="黑体" w:eastAsia="黑体" w:cs="黑体"/>
          <w:sz w:val="32"/>
          <w:szCs w:val="40"/>
        </w:rPr>
        <w:t>冶金行业:</w:t>
      </w:r>
      <w:r>
        <w:rPr>
          <w:rFonts w:hint="eastAsia" w:eastAsia="仿宋_GB2312" w:cs="仿宋_GB2312"/>
          <w:sz w:val="32"/>
          <w:szCs w:val="40"/>
        </w:rPr>
        <w:t>衡阳华菱钢管有限公司（炼铁厂）;</w:t>
      </w:r>
      <w:r>
        <w:rPr>
          <w:rFonts w:hint="eastAsia" w:ascii="黑体" w:hAnsi="黑体" w:eastAsia="黑体" w:cs="黑体"/>
          <w:sz w:val="32"/>
          <w:szCs w:val="40"/>
        </w:rPr>
        <w:t>有色行业:</w:t>
      </w:r>
      <w:r>
        <w:rPr>
          <w:rFonts w:hint="eastAsia" w:eastAsia="仿宋_GB2312" w:cs="仿宋_GB2312"/>
          <w:sz w:val="32"/>
          <w:szCs w:val="40"/>
        </w:rPr>
        <w:t>水口山有色金属有限责任公司（铅冶炼厂）、湖南株冶有色金属有限公司（锌焙烧厂、锌湿冶厂）、五矿铜业(湖南)有限公司、衡阳水口山金信铅业有限责任公司（执法支队直属大队负责）、五矿铍业股份有限公司、湖南中核金原新材料有限责任公司、湖南省金翼有色金属综合回收有限公司；</w:t>
      </w:r>
      <w:r>
        <w:rPr>
          <w:rFonts w:hint="eastAsia" w:ascii="黑体" w:hAnsi="黑体" w:eastAsia="黑体" w:cs="黑体"/>
          <w:sz w:val="32"/>
          <w:szCs w:val="40"/>
        </w:rPr>
        <w:t>机械行业:</w:t>
      </w:r>
      <w:r>
        <w:rPr>
          <w:rFonts w:hint="eastAsia" w:eastAsia="仿宋_GB2312" w:cs="仿宋_GB2312"/>
          <w:sz w:val="32"/>
          <w:szCs w:val="40"/>
        </w:rPr>
        <w:t>湖南中航紧固系统有限公司（执法支队石鼓大队负责）、湖南天雁机械有限责任公司（执法支队石鼓大队负责）、衡阳北方光电信息技术有限公司、衡阳中地装备探矿工程机械有限公司（执法支队珠晖大队负责）、衡阳鸿宇机械制造有限公司（执法支队蒸湘大队负责）、衡阳钢管科盈有限公司（执法支队蒸湘大队负责）、衡阳鸿涛机械加工有限公司、湖南领湃锂能有限公司、南岳电控（衡阳）工业技术股份有限公司（执法支队雁峰大队负责）;建材行业:衡阳中集新材料科技有限公司、衡阳城投建材有限公司（执法支队珠晖大队负责）、湖南雁翔湘实业有限公司（执法支队直属大队负责）；</w:t>
      </w:r>
      <w:r>
        <w:rPr>
          <w:rFonts w:hint="eastAsia" w:ascii="黑体" w:hAnsi="黑体" w:eastAsia="黑体" w:cs="黑体"/>
          <w:sz w:val="32"/>
          <w:szCs w:val="40"/>
        </w:rPr>
        <w:t>烟草行业：</w:t>
      </w:r>
      <w:r>
        <w:rPr>
          <w:rFonts w:hint="eastAsia" w:eastAsia="仿宋_GB2312" w:cs="仿宋_GB2312"/>
          <w:sz w:val="32"/>
          <w:szCs w:val="40"/>
        </w:rPr>
        <w:t>湖南金叶烟草薄片有限责任公司、湖南省烟草公司衡阳市公司（烟草物流配送中心）；</w:t>
      </w:r>
      <w:r>
        <w:rPr>
          <w:rFonts w:hint="eastAsia" w:ascii="黑体" w:hAnsi="黑体" w:eastAsia="黑体" w:cs="黑体"/>
          <w:sz w:val="32"/>
          <w:szCs w:val="40"/>
        </w:rPr>
        <w:t>纺织行业：</w:t>
      </w:r>
      <w:r>
        <w:rPr>
          <w:rFonts w:hint="eastAsia" w:eastAsia="仿宋_GB2312" w:cs="仿宋_GB2312"/>
          <w:sz w:val="32"/>
          <w:szCs w:val="40"/>
        </w:rPr>
        <w:t>湖南华升金爽健康科技有限公司；</w:t>
      </w:r>
      <w:r>
        <w:rPr>
          <w:rFonts w:hint="eastAsia" w:ascii="黑体" w:hAnsi="黑体" w:eastAsia="黑体" w:cs="黑体"/>
          <w:sz w:val="32"/>
          <w:szCs w:val="40"/>
        </w:rPr>
        <w:t>轻工行业：</w:t>
      </w:r>
      <w:r>
        <w:rPr>
          <w:rFonts w:hint="eastAsia" w:eastAsia="仿宋_GB2312" w:cs="仿宋_GB2312"/>
          <w:sz w:val="32"/>
          <w:szCs w:val="40"/>
        </w:rPr>
        <w:t>耒阳新五丰生物饲料科技有限公司衡阳分公司（执法支队珠晖大队负责）、耒阳新五丰生物饲料科技有限公司衡阳蒸湘分公司、湖南省湘衡盐化有限责任公司。</w:t>
      </w:r>
    </w:p>
    <w:p w14:paraId="6EC5D684">
      <w:pPr>
        <w:spacing w:line="560" w:lineRule="exact"/>
        <w:ind w:firstLine="643" w:firstLineChars="200"/>
        <w:rPr>
          <w:rFonts w:hint="eastAsia" w:eastAsia="仿宋_GB2312" w:cs="仿宋_GB2312"/>
          <w:sz w:val="32"/>
          <w:szCs w:val="40"/>
        </w:rPr>
      </w:pPr>
      <w:r>
        <w:rPr>
          <w:rFonts w:hint="eastAsia" w:eastAsia="楷体_GB2312" w:cs="楷体_GB2312"/>
          <w:b/>
          <w:bCs/>
          <w:sz w:val="32"/>
          <w:szCs w:val="40"/>
        </w:rPr>
        <w:t>（二）</w:t>
      </w:r>
      <w:r>
        <w:rPr>
          <w:rFonts w:hint="eastAsia" w:eastAsia="楷体_GB2312" w:cs="楷体_GB2312"/>
          <w:b/>
          <w:bCs/>
          <w:sz w:val="32"/>
          <w:szCs w:val="40"/>
          <w:lang w:eastAsia="zh-CN"/>
        </w:rPr>
        <w:t>“双随机、一公开”</w:t>
      </w:r>
      <w:r>
        <w:rPr>
          <w:rFonts w:hint="eastAsia" w:eastAsia="楷体_GB2312" w:cs="楷体_GB2312"/>
          <w:b/>
          <w:bCs/>
          <w:sz w:val="32"/>
          <w:szCs w:val="40"/>
        </w:rPr>
        <w:t>执法。</w:t>
      </w:r>
      <w:r>
        <w:rPr>
          <w:rFonts w:hint="eastAsia" w:eastAsia="仿宋_GB2312" w:cs="仿宋_GB2312"/>
          <w:sz w:val="32"/>
          <w:szCs w:val="40"/>
        </w:rPr>
        <w:t>共12家，第二季度5家，第三季度5家，第四季度2家。</w:t>
      </w:r>
    </w:p>
    <w:p w14:paraId="49454719">
      <w:pPr>
        <w:pStyle w:val="2"/>
        <w:spacing w:line="560" w:lineRule="exact"/>
        <w:ind w:firstLine="643" w:firstLineChars="200"/>
        <w:rPr>
          <w:rFonts w:hint="eastAsia" w:ascii="仿宋_GB2312" w:hAnsi="仿宋_GB2312" w:eastAsia="仿宋_GB2312" w:cs="仿宋_GB2312"/>
          <w:color w:val="auto"/>
          <w:sz w:val="32"/>
          <w:szCs w:val="40"/>
        </w:rPr>
      </w:pPr>
      <w:r>
        <w:rPr>
          <w:rFonts w:hint="eastAsia" w:ascii="Times New Roman" w:hAnsi="Times New Roman" w:eastAsia="楷体_GB2312" w:cs="楷体_GB2312"/>
          <w:b/>
          <w:bCs/>
          <w:color w:val="auto"/>
          <w:sz w:val="32"/>
          <w:szCs w:val="40"/>
        </w:rPr>
        <w:t>（三）联合执法。</w:t>
      </w:r>
      <w:r>
        <w:rPr>
          <w:rFonts w:hint="eastAsia" w:ascii="仿宋_GB2312" w:hAnsi="仿宋_GB2312" w:eastAsia="仿宋_GB2312" w:cs="仿宋_GB2312"/>
          <w:sz w:val="32"/>
          <w:szCs w:val="32"/>
        </w:rPr>
        <w:t>根据工作需要,经局领导批准、牵头商有关市直部门发起1次联合执法。</w:t>
      </w:r>
    </w:p>
    <w:p w14:paraId="5F33D728">
      <w:pPr>
        <w:spacing w:line="560" w:lineRule="exact"/>
        <w:ind w:firstLine="643" w:firstLineChars="200"/>
        <w:rPr>
          <w:rFonts w:hint="eastAsia" w:ascii="仿宋_GB2312" w:hAnsi="仿宋_GB2312" w:eastAsia="仿宋_GB2312" w:cs="仿宋_GB2312"/>
          <w:sz w:val="32"/>
          <w:szCs w:val="32"/>
        </w:rPr>
      </w:pPr>
      <w:r>
        <w:rPr>
          <w:rFonts w:hint="eastAsia" w:eastAsia="楷体_GB2312" w:cs="楷体_GB2312"/>
          <w:b/>
          <w:bCs/>
          <w:kern w:val="0"/>
          <w:sz w:val="32"/>
          <w:szCs w:val="40"/>
        </w:rPr>
        <w:t>（四）</w:t>
      </w:r>
      <w:r>
        <w:rPr>
          <w:rFonts w:hint="eastAsia" w:eastAsia="楷体_GB2312" w:cs="楷体_GB2312"/>
          <w:b/>
          <w:bCs/>
          <w:sz w:val="32"/>
          <w:szCs w:val="40"/>
        </w:rPr>
        <w:t>交叉执法。</w:t>
      </w:r>
      <w:r>
        <w:rPr>
          <w:rFonts w:hint="eastAsia" w:ascii="仿宋_GB2312" w:hAnsi="仿宋_GB2312" w:eastAsia="仿宋_GB2312" w:cs="仿宋_GB2312"/>
          <w:sz w:val="32"/>
          <w:szCs w:val="40"/>
        </w:rPr>
        <w:t>由工贸科根据工作需要适时开展，组织县市区（园区）应急管理（安监）部门执法组对42家工贸企业进行交叉执法检查。</w:t>
      </w:r>
    </w:p>
    <w:p w14:paraId="444F79BF">
      <w:pPr>
        <w:spacing w:line="560" w:lineRule="exact"/>
        <w:ind w:firstLine="640"/>
        <w:rPr>
          <w:rFonts w:hint="eastAsia" w:ascii="仿宋_GB2312" w:hAnsi="仿宋_GB2312" w:eastAsia="仿宋_GB2312" w:cs="仿宋_GB2312"/>
          <w:sz w:val="32"/>
          <w:szCs w:val="40"/>
        </w:rPr>
      </w:pPr>
      <w:r>
        <w:rPr>
          <w:rFonts w:hint="eastAsia" w:eastAsia="楷体_GB2312" w:cs="楷体_GB2312"/>
          <w:b/>
          <w:bCs/>
          <w:sz w:val="32"/>
          <w:szCs w:val="40"/>
        </w:rPr>
        <w:t>（五）重点时段（包含专项）执法检查。</w:t>
      </w:r>
      <w:r>
        <w:rPr>
          <w:rFonts w:hint="eastAsia" w:ascii="仿宋_GB2312" w:hAnsi="仿宋_GB2312" w:eastAsia="仿宋_GB2312" w:cs="仿宋_GB2312"/>
          <w:sz w:val="32"/>
          <w:szCs w:val="40"/>
        </w:rPr>
        <w:t>在春节、国庆、暑期等重点时段,重点突出对钢铁、铝加工（深井铸造）、粉尘防爆、有限空间作业、涉氨制冷、工贸行业涉及危险化学品等企业开展执法检查。</w:t>
      </w:r>
    </w:p>
    <w:p w14:paraId="56293465">
      <w:pPr>
        <w:spacing w:line="560" w:lineRule="exact"/>
        <w:ind w:firstLine="640" w:firstLineChars="200"/>
        <w:rPr>
          <w:rFonts w:hint="eastAsia" w:ascii="黑体" w:hAnsi="黑体" w:eastAsia="黑体" w:cs="黑体"/>
          <w:sz w:val="32"/>
          <w:szCs w:val="40"/>
        </w:rPr>
      </w:pPr>
      <w:r>
        <w:rPr>
          <w:rFonts w:hint="eastAsia" w:ascii="黑体" w:hAnsi="黑体" w:eastAsia="黑体" w:cs="黑体"/>
          <w:sz w:val="32"/>
          <w:szCs w:val="40"/>
        </w:rPr>
        <w:t>三、重点执法完成时间</w:t>
      </w:r>
    </w:p>
    <w:p w14:paraId="03F483E6">
      <w:pPr>
        <w:spacing w:line="560" w:lineRule="exact"/>
        <w:ind w:firstLine="643" w:firstLineChars="200"/>
        <w:rPr>
          <w:rFonts w:hint="eastAsia" w:eastAsia="仿宋_GB2312" w:cs="仿宋_GB2312"/>
          <w:sz w:val="32"/>
          <w:szCs w:val="40"/>
        </w:rPr>
      </w:pPr>
      <w:r>
        <w:rPr>
          <w:rFonts w:hint="eastAsia" w:ascii="楷体" w:hAnsi="楷体" w:eastAsia="楷体" w:cs="楷体"/>
          <w:b/>
          <w:bCs/>
          <w:sz w:val="32"/>
          <w:szCs w:val="40"/>
        </w:rPr>
        <w:t>一季度：</w:t>
      </w:r>
      <w:r>
        <w:rPr>
          <w:rFonts w:hint="eastAsia" w:eastAsia="仿宋_GB2312" w:cs="仿宋_GB2312"/>
          <w:sz w:val="32"/>
          <w:szCs w:val="40"/>
        </w:rPr>
        <w:t>湖南中航紧固系统有限公司、衡阳中地装备探矿工程机械有限公司、衡阳鸿宇机械制造有限公司、南岳电控（衡阳）工业技术股份有限公司、衡阳北方光电信息技术有限公司、湖南领湃锂能有限公司。</w:t>
      </w:r>
    </w:p>
    <w:p w14:paraId="47687EC6">
      <w:pPr>
        <w:spacing w:line="560" w:lineRule="exact"/>
        <w:ind w:firstLine="643" w:firstLineChars="200"/>
        <w:rPr>
          <w:rFonts w:hint="eastAsia" w:eastAsia="仿宋_GB2312" w:cs="仿宋_GB2312"/>
          <w:sz w:val="32"/>
          <w:szCs w:val="40"/>
        </w:rPr>
      </w:pPr>
      <w:r>
        <w:rPr>
          <w:rFonts w:hint="eastAsia" w:ascii="楷体" w:hAnsi="楷体" w:eastAsia="楷体" w:cs="楷体"/>
          <w:b/>
          <w:bCs/>
          <w:sz w:val="32"/>
          <w:szCs w:val="40"/>
        </w:rPr>
        <w:t>二季度：</w:t>
      </w:r>
      <w:r>
        <w:rPr>
          <w:rFonts w:hint="eastAsia" w:eastAsia="仿宋_GB2312" w:cs="仿宋_GB2312"/>
          <w:sz w:val="32"/>
          <w:szCs w:val="40"/>
        </w:rPr>
        <w:t>衡阳华菱钢管有限公司、水口山有色金属有限责任公司、湖南株冶有色金属有限公司、衡阳水口山金信铅业有限责任公司、湖南天雁机械有限责任公司、衡阳钢管科盈有限公司、衡阳鸿涛机械加工有限公司、衡阳城投建材有限公司、湖南雁翔湘实业有限公司、耒阳新五丰生物饲料科技有限公司衡阳分公司、湖南省湘衡盐化有限责任公司。</w:t>
      </w:r>
    </w:p>
    <w:p w14:paraId="11868504">
      <w:pPr>
        <w:spacing w:line="560" w:lineRule="exact"/>
        <w:ind w:firstLine="643" w:firstLineChars="200"/>
        <w:rPr>
          <w:rFonts w:hint="eastAsia" w:eastAsia="仿宋_GB2312" w:cs="仿宋_GB2312"/>
          <w:sz w:val="32"/>
          <w:szCs w:val="40"/>
        </w:rPr>
      </w:pPr>
      <w:r>
        <w:rPr>
          <w:rFonts w:hint="eastAsia" w:ascii="楷体" w:hAnsi="楷体" w:eastAsia="楷体" w:cs="楷体"/>
          <w:b/>
          <w:bCs/>
          <w:sz w:val="32"/>
          <w:szCs w:val="40"/>
        </w:rPr>
        <w:t>三季度：</w:t>
      </w:r>
      <w:r>
        <w:rPr>
          <w:rFonts w:hint="eastAsia" w:eastAsia="仿宋_GB2312" w:cs="仿宋_GB2312"/>
          <w:sz w:val="32"/>
          <w:szCs w:val="40"/>
        </w:rPr>
        <w:t>五矿铜业(湖南)有限公司、五矿铍业股份有限公司、湖南中核金原新材料有限责任公司、湖南省金翼有色金属综合回收有限公司、衡阳中集新材料科技有限公司。</w:t>
      </w:r>
    </w:p>
    <w:p w14:paraId="28F8B6ED">
      <w:pPr>
        <w:spacing w:line="560" w:lineRule="exact"/>
        <w:ind w:firstLine="643" w:firstLineChars="200"/>
        <w:rPr>
          <w:rFonts w:hint="eastAsia" w:eastAsia="仿宋_GB2312" w:cs="仿宋_GB2312"/>
          <w:sz w:val="32"/>
          <w:szCs w:val="40"/>
        </w:rPr>
      </w:pPr>
      <w:r>
        <w:rPr>
          <w:rFonts w:hint="eastAsia" w:ascii="楷体" w:hAnsi="楷体" w:eastAsia="楷体" w:cs="楷体"/>
          <w:b/>
          <w:bCs/>
          <w:sz w:val="32"/>
          <w:szCs w:val="40"/>
        </w:rPr>
        <w:t>四季度：</w:t>
      </w:r>
      <w:r>
        <w:rPr>
          <w:rFonts w:hint="eastAsia" w:eastAsia="仿宋_GB2312" w:cs="仿宋_GB2312"/>
          <w:sz w:val="32"/>
          <w:szCs w:val="40"/>
        </w:rPr>
        <w:t>湖南金叶烟草薄片有限责任公司、湖南省烟草公司衡阳市公司、湖南华升金爽健康科技有限公司、耒阳新五丰生物饲料科技有限公司衡阳蒸湘分公司。</w:t>
      </w:r>
    </w:p>
    <w:p w14:paraId="3B3AF47C">
      <w:pPr>
        <w:spacing w:line="560" w:lineRule="exact"/>
        <w:ind w:firstLine="640" w:firstLineChars="200"/>
        <w:rPr>
          <w:rFonts w:hint="eastAsia" w:eastAsia="仿宋_GB2312" w:cs="仿宋_GB2312"/>
          <w:sz w:val="32"/>
          <w:szCs w:val="40"/>
        </w:rPr>
      </w:pPr>
      <w:r>
        <w:rPr>
          <w:rFonts w:hint="eastAsia" w:eastAsia="仿宋_GB2312" w:cs="仿宋_GB2312"/>
          <w:sz w:val="32"/>
          <w:szCs w:val="40"/>
        </w:rPr>
        <w:t>以上检查时间根据工作需要可适时调整。</w:t>
      </w:r>
    </w:p>
    <w:p w14:paraId="737D20C2">
      <w:pPr>
        <w:spacing w:line="560" w:lineRule="exact"/>
        <w:ind w:firstLine="640" w:firstLineChars="200"/>
        <w:rPr>
          <w:rFonts w:hint="eastAsia" w:eastAsia="仿宋_GB2312" w:cs="仿宋_GB2312"/>
          <w:sz w:val="32"/>
          <w:szCs w:val="40"/>
        </w:rPr>
      </w:pPr>
    </w:p>
    <w:p w14:paraId="04567685">
      <w:pPr>
        <w:rPr>
          <w:rFonts w:hint="eastAsia"/>
        </w:rPr>
      </w:pPr>
    </w:p>
    <w:p w14:paraId="4C5B4454">
      <w:pPr>
        <w:spacing w:line="560" w:lineRule="exact"/>
        <w:rPr>
          <w:rFonts w:eastAsia="黑体"/>
          <w:sz w:val="32"/>
          <w:szCs w:val="32"/>
        </w:rPr>
      </w:pPr>
      <w:r>
        <w:br w:type="page"/>
      </w:r>
      <w:r>
        <w:rPr>
          <w:rFonts w:eastAsia="黑体"/>
          <w:sz w:val="32"/>
          <w:szCs w:val="32"/>
        </w:rPr>
        <w:t>附件4</w:t>
      </w:r>
    </w:p>
    <w:p w14:paraId="5BC882F0">
      <w:pPr>
        <w:adjustRightInd w:val="0"/>
        <w:snapToGrid w:val="0"/>
        <w:spacing w:line="560" w:lineRule="exact"/>
        <w:ind w:firstLine="420" w:firstLineChars="200"/>
      </w:pPr>
    </w:p>
    <w:p w14:paraId="5F836BEE">
      <w:pPr>
        <w:adjustRightInd w:val="0"/>
        <w:snapToGrid w:val="0"/>
        <w:spacing w:line="560" w:lineRule="exact"/>
        <w:jc w:val="center"/>
        <w:rPr>
          <w:rFonts w:eastAsia="方正小标宋简体"/>
          <w:sz w:val="44"/>
          <w:szCs w:val="44"/>
        </w:rPr>
      </w:pPr>
      <w:r>
        <w:rPr>
          <w:rFonts w:eastAsia="方正小标宋简体"/>
          <w:sz w:val="44"/>
          <w:szCs w:val="44"/>
        </w:rPr>
        <w:t>202</w:t>
      </w:r>
      <w:r>
        <w:rPr>
          <w:rFonts w:hint="eastAsia" w:eastAsia="方正小标宋简体"/>
          <w:sz w:val="44"/>
          <w:szCs w:val="44"/>
        </w:rPr>
        <w:t>5</w:t>
      </w:r>
      <w:r>
        <w:rPr>
          <w:rFonts w:eastAsia="方正小标宋简体"/>
          <w:sz w:val="44"/>
          <w:szCs w:val="44"/>
        </w:rPr>
        <w:t>年度</w:t>
      </w:r>
      <w:r>
        <w:rPr>
          <w:rFonts w:hint="eastAsia" w:eastAsia="方正小标宋简体"/>
          <w:sz w:val="44"/>
          <w:szCs w:val="44"/>
        </w:rPr>
        <w:t>危险化学品（烟花爆竹）安全</w:t>
      </w:r>
      <w:r>
        <w:rPr>
          <w:rFonts w:eastAsia="方正小标宋简体"/>
          <w:sz w:val="44"/>
          <w:szCs w:val="44"/>
        </w:rPr>
        <w:t>监管</w:t>
      </w:r>
      <w:r>
        <w:rPr>
          <w:rFonts w:hint="eastAsia" w:eastAsia="方正小标宋简体"/>
          <w:sz w:val="44"/>
          <w:szCs w:val="44"/>
        </w:rPr>
        <w:t>科</w:t>
      </w:r>
      <w:r>
        <w:rPr>
          <w:rFonts w:eastAsia="方正小标宋简体"/>
          <w:sz w:val="44"/>
          <w:szCs w:val="44"/>
        </w:rPr>
        <w:t>监督检查计划</w:t>
      </w:r>
    </w:p>
    <w:p w14:paraId="4E2B0242">
      <w:pPr>
        <w:adjustRightInd w:val="0"/>
        <w:snapToGrid w:val="0"/>
        <w:spacing w:line="560" w:lineRule="exact"/>
        <w:ind w:firstLine="560" w:firstLineChars="200"/>
        <w:rPr>
          <w:sz w:val="28"/>
          <w:szCs w:val="28"/>
        </w:rPr>
      </w:pPr>
    </w:p>
    <w:p w14:paraId="15E54D10">
      <w:pPr>
        <w:numPr>
          <w:ilvl w:val="0"/>
          <w:numId w:val="2"/>
        </w:numPr>
        <w:adjustRightInd w:val="0"/>
        <w:snapToGrid w:val="0"/>
        <w:spacing w:line="560" w:lineRule="exact"/>
        <w:ind w:firstLine="640" w:firstLineChars="200"/>
        <w:rPr>
          <w:rFonts w:eastAsia="黑体"/>
          <w:sz w:val="32"/>
          <w:szCs w:val="30"/>
        </w:rPr>
      </w:pPr>
      <w:r>
        <w:rPr>
          <w:rFonts w:eastAsia="黑体"/>
          <w:sz w:val="32"/>
          <w:szCs w:val="30"/>
        </w:rPr>
        <w:t>全</w:t>
      </w:r>
      <w:r>
        <w:rPr>
          <w:rFonts w:hint="eastAsia" w:eastAsia="黑体"/>
          <w:sz w:val="32"/>
          <w:szCs w:val="30"/>
        </w:rPr>
        <w:t>市</w:t>
      </w:r>
      <w:r>
        <w:rPr>
          <w:rFonts w:eastAsia="黑体"/>
          <w:sz w:val="32"/>
          <w:szCs w:val="30"/>
        </w:rPr>
        <w:t xml:space="preserve">危险化学品企业基本情况 </w:t>
      </w:r>
    </w:p>
    <w:p w14:paraId="68C21CBB">
      <w:pPr>
        <w:widowControl/>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全市共有取证危险化学品生产企业</w:t>
      </w:r>
      <w:r>
        <w:rPr>
          <w:rFonts w:hint="eastAsia" w:ascii="仿宋_GB2312" w:hAnsi="仿宋_GB2312" w:eastAsia="仿宋_GB2312" w:cs="仿宋_GB2312"/>
          <w:kern w:val="0"/>
          <w:sz w:val="32"/>
          <w:szCs w:val="32"/>
          <w:lang w:val="en"/>
        </w:rPr>
        <w:t>3</w:t>
      </w:r>
      <w:r>
        <w:rPr>
          <w:rFonts w:hint="eastAsia" w:ascii="仿宋_GB2312" w:hAnsi="仿宋_GB2312" w:eastAsia="仿宋_GB2312" w:cs="仿宋_GB2312"/>
          <w:kern w:val="0"/>
          <w:sz w:val="32"/>
          <w:szCs w:val="32"/>
        </w:rPr>
        <w:t>0家，化工企业22家；危险化学品经营企业（带储存设备）636家，主要为加油站；烟花爆竹批发企业24家，烟花零售点（店）1</w:t>
      </w:r>
      <w:r>
        <w:rPr>
          <w:rFonts w:ascii="仿宋_GB2312" w:hAnsi="仿宋_GB2312" w:eastAsia="仿宋_GB2312" w:cs="仿宋_GB2312"/>
          <w:kern w:val="0"/>
          <w:sz w:val="32"/>
          <w:szCs w:val="32"/>
          <w:lang w:val="en"/>
        </w:rPr>
        <w:t>742</w:t>
      </w:r>
      <w:r>
        <w:rPr>
          <w:rFonts w:hint="eastAsia" w:ascii="仿宋_GB2312" w:hAnsi="仿宋_GB2312" w:eastAsia="仿宋_GB2312" w:cs="仿宋_GB2312"/>
          <w:kern w:val="0"/>
          <w:sz w:val="32"/>
          <w:szCs w:val="32"/>
        </w:rPr>
        <w:t>家。危险化学品重大危险源31处，涉及10家企业；涉及重点监管的危险化工工艺企业7家，共涉及危险化工工艺</w:t>
      </w:r>
      <w:r>
        <w:rPr>
          <w:rFonts w:hint="eastAsia" w:ascii="仿宋_GB2312" w:hAnsi="仿宋_GB2312" w:eastAsia="仿宋_GB2312" w:cs="仿宋_GB2312"/>
          <w:kern w:val="0"/>
          <w:sz w:val="32"/>
          <w:szCs w:val="32"/>
          <w:lang w:val="en"/>
        </w:rPr>
        <w:t>6</w:t>
      </w:r>
      <w:r>
        <w:rPr>
          <w:rFonts w:hint="eastAsia" w:ascii="仿宋_GB2312" w:hAnsi="仿宋_GB2312" w:eastAsia="仿宋_GB2312" w:cs="仿宋_GB2312"/>
          <w:kern w:val="0"/>
          <w:sz w:val="32"/>
          <w:szCs w:val="32"/>
        </w:rPr>
        <w:t>种。</w:t>
      </w:r>
    </w:p>
    <w:p w14:paraId="1B37A2F1">
      <w:pPr>
        <w:adjustRightInd w:val="0"/>
        <w:snapToGrid w:val="0"/>
        <w:spacing w:line="560" w:lineRule="exact"/>
        <w:ind w:firstLine="640" w:firstLineChars="200"/>
        <w:outlineLvl w:val="1"/>
        <w:rPr>
          <w:rFonts w:eastAsia="黑体"/>
          <w:sz w:val="32"/>
          <w:szCs w:val="32"/>
        </w:rPr>
      </w:pPr>
      <w:r>
        <w:rPr>
          <w:rFonts w:eastAsia="黑体"/>
          <w:sz w:val="32"/>
          <w:szCs w:val="32"/>
        </w:rPr>
        <w:t>二、执法检查对象</w:t>
      </w:r>
    </w:p>
    <w:p w14:paraId="6C2739EE">
      <w:pPr>
        <w:spacing w:line="560" w:lineRule="exact"/>
        <w:ind w:firstLine="643" w:firstLineChars="200"/>
        <w:rPr>
          <w:rFonts w:eastAsia="楷体_GB2312"/>
          <w:b/>
          <w:bCs/>
          <w:kern w:val="0"/>
          <w:sz w:val="32"/>
          <w:szCs w:val="32"/>
        </w:rPr>
      </w:pPr>
      <w:r>
        <w:rPr>
          <w:rFonts w:eastAsia="楷体_GB2312"/>
          <w:b/>
          <w:bCs/>
          <w:kern w:val="0"/>
          <w:sz w:val="32"/>
          <w:szCs w:val="32"/>
        </w:rPr>
        <w:t>（一）重点执法。</w:t>
      </w:r>
    </w:p>
    <w:p w14:paraId="43A11AC9">
      <w:pPr>
        <w:widowControl/>
        <w:adjustRightInd w:val="0"/>
        <w:snapToGrid w:val="0"/>
        <w:spacing w:line="56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1.危险化学品（共12家）</w:t>
      </w:r>
      <w:r>
        <w:rPr>
          <w:rFonts w:hint="eastAsia" w:ascii="仿宋_GB2312" w:hAnsi="仿宋_GB2312" w:eastAsia="仿宋_GB2312" w:cs="仿宋_GB2312"/>
          <w:kern w:val="0"/>
          <w:sz w:val="32"/>
          <w:szCs w:val="32"/>
        </w:rPr>
        <w:t>：</w:t>
      </w:r>
      <w:r>
        <w:rPr>
          <w:rFonts w:hint="eastAsia" w:ascii="黑体" w:hAnsi="黑体" w:eastAsia="黑体" w:cs="黑体"/>
          <w:kern w:val="0"/>
          <w:sz w:val="32"/>
          <w:szCs w:val="32"/>
        </w:rPr>
        <w:t>危化烟花科负责</w:t>
      </w:r>
      <w:r>
        <w:rPr>
          <w:rFonts w:hint="eastAsia" w:ascii="仿宋_GB2312" w:hAnsi="仿宋_GB2312" w:eastAsia="仿宋_GB2312" w:cs="仿宋_GB2312"/>
          <w:kern w:val="0"/>
          <w:sz w:val="32"/>
          <w:szCs w:val="32"/>
        </w:rPr>
        <w:t>对湖南湘硕化工有限公司、衡阳福邦新材料有限公司、衡阳盈德气体有限公司、湖南有色衡东氟化学有限公司、衡阳湘钢梅塞尔气体产品有限公司、中国石油天然气股份有限公司湖南销售分公司衡阳油库等6家企业开展执法检查；</w:t>
      </w:r>
      <w:r>
        <w:rPr>
          <w:rFonts w:hint="eastAsia" w:ascii="黑体" w:hAnsi="黑体" w:eastAsia="黑体" w:cs="黑体"/>
          <w:kern w:val="0"/>
          <w:sz w:val="32"/>
          <w:szCs w:val="32"/>
        </w:rPr>
        <w:t>执法支队负责</w:t>
      </w:r>
      <w:r>
        <w:rPr>
          <w:rFonts w:hint="eastAsia" w:ascii="仿宋_GB2312" w:hAnsi="仿宋_GB2312" w:eastAsia="仿宋_GB2312" w:cs="仿宋_GB2312"/>
          <w:kern w:val="0"/>
          <w:sz w:val="32"/>
          <w:szCs w:val="32"/>
        </w:rPr>
        <w:t>对中国石化销售股份有限公司湖南衡阳石油分公司、中国石油天然气股份有限公司湖南销售衡阳分公司、建滔（衡阳）实业有限公司、衡阳盛亚化工有限公司、衡阳小桔生物制药有限公司、衡阳捷瑞化工有限公司等6家企业开展执法检查。</w:t>
      </w:r>
    </w:p>
    <w:p w14:paraId="3AA77058">
      <w:pPr>
        <w:spacing w:line="560" w:lineRule="exact"/>
        <w:ind w:firstLine="643"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b/>
          <w:bCs/>
          <w:sz w:val="32"/>
          <w:szCs w:val="32"/>
        </w:rPr>
        <w:t>2.烟花爆竹（6家）</w:t>
      </w:r>
      <w:r>
        <w:rPr>
          <w:rFonts w:hint="eastAsia" w:ascii="仿宋_GB2312" w:hAnsi="仿宋_GB2312" w:eastAsia="仿宋_GB2312" w:cs="仿宋_GB2312"/>
          <w:sz w:val="32"/>
          <w:szCs w:val="32"/>
        </w:rPr>
        <w:t>：</w:t>
      </w:r>
      <w:r>
        <w:rPr>
          <w:rFonts w:hint="eastAsia" w:ascii="黑体" w:hAnsi="黑体" w:eastAsia="黑体" w:cs="黑体"/>
          <w:sz w:val="32"/>
          <w:szCs w:val="32"/>
        </w:rPr>
        <w:t>危化烟花科负责</w:t>
      </w:r>
      <w:r>
        <w:rPr>
          <w:rFonts w:hint="eastAsia" w:ascii="仿宋_GB2312" w:hAnsi="仿宋_GB2312" w:eastAsia="仿宋_GB2312" w:cs="仿宋_GB2312"/>
          <w:sz w:val="32"/>
          <w:szCs w:val="32"/>
        </w:rPr>
        <w:t>对衡阳明响烟花爆竹有限公司、衡南县供销烟花爆竹专营有限公司、衡东县鑫平烟花爆竹批发有限公司等3家企业开展执法检查；</w:t>
      </w:r>
      <w:r>
        <w:rPr>
          <w:rFonts w:hint="eastAsia" w:ascii="黑体" w:hAnsi="黑体" w:eastAsia="黑体" w:cs="黑体"/>
          <w:sz w:val="32"/>
          <w:szCs w:val="32"/>
        </w:rPr>
        <w:t>执法支队负责</w:t>
      </w:r>
      <w:r>
        <w:rPr>
          <w:rFonts w:hint="eastAsia" w:ascii="仿宋_GB2312" w:hAnsi="仿宋_GB2312" w:eastAsia="仿宋_GB2312" w:cs="仿宋_GB2312"/>
          <w:sz w:val="32"/>
          <w:szCs w:val="32"/>
        </w:rPr>
        <w:t>对祁东县盛华烟花爆竹有限公司、耒阳市鑫盛烟花爆竹专营有限公</w:t>
      </w:r>
      <w:r>
        <w:rPr>
          <w:rFonts w:hint="eastAsia" w:ascii="仿宋_GB2312" w:hAnsi="仿宋_GB2312" w:eastAsia="仿宋_GB2312" w:cs="仿宋_GB2312"/>
          <w:spacing w:val="-6"/>
          <w:sz w:val="32"/>
          <w:szCs w:val="32"/>
        </w:rPr>
        <w:t>司、常宁市汇友烟花爆竹专营有限公司等3家企业开展执法检查。</w:t>
      </w:r>
    </w:p>
    <w:p w14:paraId="5BD73957">
      <w:pPr>
        <w:spacing w:line="560" w:lineRule="exact"/>
        <w:ind w:firstLine="643" w:firstLineChars="200"/>
        <w:rPr>
          <w:rFonts w:hint="eastAsia" w:ascii="仿宋_GB2312" w:hAnsi="仿宋_GB2312" w:eastAsia="仿宋_GB2312" w:cs="仿宋_GB2312"/>
          <w:sz w:val="32"/>
          <w:szCs w:val="32"/>
        </w:rPr>
      </w:pPr>
      <w:r>
        <w:rPr>
          <w:rFonts w:eastAsia="楷体_GB2312"/>
          <w:b/>
          <w:bCs/>
          <w:kern w:val="0"/>
          <w:sz w:val="32"/>
          <w:szCs w:val="32"/>
        </w:rPr>
        <w:t>（二）</w:t>
      </w:r>
      <w:r>
        <w:rPr>
          <w:rFonts w:hint="eastAsia" w:eastAsia="楷体_GB2312"/>
          <w:b/>
          <w:bCs/>
          <w:kern w:val="0"/>
          <w:sz w:val="32"/>
          <w:szCs w:val="32"/>
          <w:lang w:eastAsia="zh-CN"/>
        </w:rPr>
        <w:t>“双随机、一公开”</w:t>
      </w:r>
      <w:r>
        <w:rPr>
          <w:rFonts w:eastAsia="楷体_GB2312"/>
          <w:b/>
          <w:bCs/>
          <w:kern w:val="0"/>
          <w:sz w:val="32"/>
          <w:szCs w:val="32"/>
        </w:rPr>
        <w:t>执法。</w:t>
      </w:r>
      <w:r>
        <w:rPr>
          <w:rFonts w:hint="eastAsia" w:ascii="仿宋_GB2312" w:hAnsi="仿宋_GB2312" w:eastAsia="仿宋_GB2312" w:cs="仿宋_GB2312"/>
          <w:sz w:val="32"/>
          <w:szCs w:val="32"/>
        </w:rPr>
        <w:t>共12家，其中，危险化学品生产企业3家、化工生产企业2家、高速公路加油站6家（3对），烟花爆竹批发企业1家。</w:t>
      </w:r>
    </w:p>
    <w:p w14:paraId="4CC8A2E6">
      <w:pPr>
        <w:pStyle w:val="2"/>
        <w:spacing w:line="560" w:lineRule="exact"/>
        <w:ind w:firstLine="643" w:firstLineChars="200"/>
        <w:rPr>
          <w:rFonts w:hint="eastAsia" w:ascii="仿宋_GB2312" w:hAnsi="仿宋_GB2312" w:eastAsia="仿宋_GB2312" w:cs="仿宋_GB2312"/>
          <w:sz w:val="32"/>
          <w:szCs w:val="32"/>
        </w:rPr>
      </w:pPr>
      <w:r>
        <w:rPr>
          <w:rFonts w:hint="eastAsia" w:ascii="Times New Roman" w:hAnsi="Times New Roman" w:eastAsia="楷体_GB2312"/>
          <w:b/>
          <w:bCs/>
          <w:color w:val="auto"/>
          <w:sz w:val="32"/>
          <w:szCs w:val="32"/>
        </w:rPr>
        <w:t>（三）联合执法。</w:t>
      </w:r>
      <w:r>
        <w:rPr>
          <w:rFonts w:hint="eastAsia" w:ascii="仿宋_GB2312" w:hAnsi="仿宋_GB2312" w:eastAsia="仿宋_GB2312" w:cs="仿宋_GB2312"/>
          <w:sz w:val="32"/>
          <w:szCs w:val="32"/>
        </w:rPr>
        <w:t>根据工作需要，经局领导批准，牵头商有关市直部门发起1次联合执法。</w:t>
      </w:r>
    </w:p>
    <w:p w14:paraId="24A7FAE5">
      <w:pPr>
        <w:spacing w:line="560" w:lineRule="exact"/>
        <w:ind w:firstLine="643" w:firstLineChars="200"/>
        <w:rPr>
          <w:rFonts w:hint="eastAsia" w:ascii="仿宋_GB2312" w:hAnsi="仿宋_GB2312" w:eastAsia="仿宋_GB2312" w:cs="仿宋_GB2312"/>
          <w:sz w:val="32"/>
          <w:szCs w:val="32"/>
          <w:lang w:val="en"/>
        </w:rPr>
      </w:pPr>
      <w:r>
        <w:rPr>
          <w:rFonts w:eastAsia="楷体_GB2312"/>
          <w:b/>
          <w:bCs/>
          <w:kern w:val="0"/>
          <w:sz w:val="32"/>
          <w:szCs w:val="32"/>
        </w:rPr>
        <w:t>（</w:t>
      </w:r>
      <w:r>
        <w:rPr>
          <w:rFonts w:hint="eastAsia" w:eastAsia="楷体_GB2312"/>
          <w:b/>
          <w:bCs/>
          <w:kern w:val="0"/>
          <w:sz w:val="32"/>
          <w:szCs w:val="32"/>
        </w:rPr>
        <w:t>四</w:t>
      </w:r>
      <w:r>
        <w:rPr>
          <w:rFonts w:eastAsia="楷体_GB2312"/>
          <w:b/>
          <w:bCs/>
          <w:kern w:val="0"/>
          <w:sz w:val="32"/>
          <w:szCs w:val="32"/>
        </w:rPr>
        <w:t>）</w:t>
      </w:r>
      <w:r>
        <w:rPr>
          <w:rFonts w:hint="eastAsia" w:eastAsia="楷体_GB2312"/>
          <w:b/>
          <w:bCs/>
          <w:kern w:val="0"/>
          <w:sz w:val="32"/>
          <w:szCs w:val="32"/>
        </w:rPr>
        <w:t>交叉</w:t>
      </w:r>
      <w:r>
        <w:rPr>
          <w:rFonts w:eastAsia="楷体_GB2312"/>
          <w:b/>
          <w:bCs/>
          <w:kern w:val="0"/>
          <w:sz w:val="32"/>
          <w:szCs w:val="32"/>
        </w:rPr>
        <w:t>执法。</w:t>
      </w:r>
      <w:r>
        <w:rPr>
          <w:rFonts w:hint="eastAsia" w:ascii="仿宋_GB2312" w:hAnsi="仿宋_GB2312" w:eastAsia="仿宋_GB2312" w:cs="仿宋_GB2312"/>
          <w:color w:val="000000"/>
          <w:kern w:val="0"/>
          <w:sz w:val="32"/>
          <w:szCs w:val="32"/>
        </w:rPr>
        <w:t>由危化烟花科根据工作需要适时开展，牵头</w:t>
      </w:r>
      <w:r>
        <w:rPr>
          <w:rFonts w:hint="eastAsia" w:eastAsia="仿宋_GB2312"/>
          <w:sz w:val="32"/>
          <w:szCs w:val="32"/>
        </w:rPr>
        <w:t>组</w:t>
      </w:r>
      <w:r>
        <w:rPr>
          <w:rFonts w:hint="eastAsia" w:ascii="仿宋_GB2312" w:hAnsi="仿宋_GB2312" w:eastAsia="仿宋_GB2312" w:cs="仿宋_GB2312"/>
          <w:sz w:val="32"/>
          <w:szCs w:val="32"/>
        </w:rPr>
        <w:t>织县市区（园区）应急管理（安监）部门执法组对40家危化、烟花爆竹企业进行交叉执法检查，其中，</w:t>
      </w:r>
      <w:r>
        <w:rPr>
          <w:rFonts w:hint="eastAsia" w:ascii="仿宋_GB2312" w:hAnsi="仿宋_GB2312" w:eastAsia="仿宋_GB2312" w:cs="仿宋_GB2312"/>
          <w:sz w:val="32"/>
          <w:szCs w:val="32"/>
          <w:lang w:val="en"/>
        </w:rPr>
        <w:t>危险化学品生产企业5家、化工企业5家、加油站1</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
        </w:rPr>
        <w:t>家、烟花爆竹批发企业</w:t>
      </w:r>
      <w:r>
        <w:rPr>
          <w:rFonts w:hint="eastAsia" w:ascii="仿宋_GB2312" w:hAnsi="仿宋_GB2312" w:eastAsia="仿宋_GB2312" w:cs="仿宋_GB2312"/>
          <w:sz w:val="32"/>
          <w:szCs w:val="32"/>
        </w:rPr>
        <w:t>17</w:t>
      </w:r>
      <w:r>
        <w:rPr>
          <w:rFonts w:hint="eastAsia" w:ascii="仿宋_GB2312" w:hAnsi="仿宋_GB2312" w:eastAsia="仿宋_GB2312" w:cs="仿宋_GB2312"/>
          <w:sz w:val="32"/>
          <w:szCs w:val="32"/>
          <w:lang w:val="en"/>
        </w:rPr>
        <w:t>家</w:t>
      </w:r>
      <w:r>
        <w:rPr>
          <w:rFonts w:hint="eastAsia" w:ascii="仿宋_GB2312" w:hAnsi="仿宋_GB2312" w:eastAsia="仿宋_GB2312" w:cs="仿宋_GB2312"/>
          <w:sz w:val="32"/>
          <w:szCs w:val="32"/>
        </w:rPr>
        <w:t>。</w:t>
      </w:r>
    </w:p>
    <w:p w14:paraId="00D6E061">
      <w:pPr>
        <w:adjustRightInd w:val="0"/>
        <w:snapToGrid w:val="0"/>
        <w:spacing w:line="560" w:lineRule="exact"/>
        <w:ind w:firstLine="640" w:firstLineChars="200"/>
        <w:outlineLvl w:val="1"/>
        <w:rPr>
          <w:rFonts w:eastAsia="黑体"/>
          <w:sz w:val="32"/>
          <w:szCs w:val="32"/>
        </w:rPr>
      </w:pPr>
      <w:r>
        <w:rPr>
          <w:rFonts w:eastAsia="黑体"/>
          <w:sz w:val="32"/>
          <w:szCs w:val="32"/>
        </w:rPr>
        <w:t xml:space="preserve"> 三、重点执法完成时间</w:t>
      </w:r>
    </w:p>
    <w:p w14:paraId="3D7C672B">
      <w:pPr>
        <w:adjustRightInd w:val="0"/>
        <w:snapToGrid w:val="0"/>
        <w:spacing w:line="560" w:lineRule="exact"/>
        <w:ind w:firstLine="643" w:firstLineChars="200"/>
        <w:outlineLvl w:val="1"/>
        <w:rPr>
          <w:rFonts w:hint="eastAsia" w:ascii="仿宋_GB2312" w:hAnsi="仿宋_GB2312" w:eastAsia="仿宋_GB2312" w:cs="仿宋_GB2312"/>
          <w:bCs/>
          <w:spacing w:val="-11"/>
          <w:kern w:val="0"/>
          <w:sz w:val="32"/>
          <w:szCs w:val="32"/>
        </w:rPr>
      </w:pPr>
      <w:r>
        <w:rPr>
          <w:rFonts w:hint="eastAsia" w:ascii="楷体" w:hAnsi="楷体" w:eastAsia="楷体" w:cs="楷体"/>
          <w:b/>
          <w:bCs/>
          <w:sz w:val="32"/>
          <w:szCs w:val="40"/>
        </w:rPr>
        <w:t>一季度：</w:t>
      </w:r>
      <w:r>
        <w:rPr>
          <w:rFonts w:hint="eastAsia" w:ascii="仿宋_GB2312" w:hAnsi="仿宋_GB2312" w:eastAsia="仿宋_GB2312" w:cs="仿宋_GB2312"/>
          <w:sz w:val="32"/>
          <w:szCs w:val="32"/>
        </w:rPr>
        <w:t>中国石化销售股份有限公司湖南衡阳石油分公司、中国石油天然气股份有限公司湖南销售衡阳分公司、祁东县盛华烟花爆竹有限公司、衡南县供销烟花爆竹专营有限公司、衡东县鑫平烟花爆竹批发有限公司、衡阳明响烟花爆竹有限公司、耒阳</w:t>
      </w:r>
      <w:r>
        <w:rPr>
          <w:rFonts w:hint="eastAsia" w:ascii="仿宋_GB2312" w:hAnsi="仿宋_GB2312" w:eastAsia="仿宋_GB2312" w:cs="仿宋_GB2312"/>
          <w:spacing w:val="-11"/>
          <w:sz w:val="32"/>
          <w:szCs w:val="32"/>
        </w:rPr>
        <w:t>市鑫盛烟花爆竹专营有限公司、常宁市汇友烟花爆竹专营有限公司。</w:t>
      </w:r>
    </w:p>
    <w:p w14:paraId="5B33C15A">
      <w:pPr>
        <w:pStyle w:val="2"/>
        <w:spacing w:line="560" w:lineRule="exact"/>
        <w:ind w:firstLine="643" w:firstLineChars="200"/>
        <w:rPr>
          <w:rFonts w:hint="eastAsia" w:ascii="仿宋_GB2312" w:hAnsi="仿宋_GB2312" w:eastAsia="仿宋_GB2312" w:cs="仿宋_GB2312"/>
          <w:bCs/>
          <w:sz w:val="32"/>
          <w:szCs w:val="32"/>
        </w:rPr>
      </w:pPr>
      <w:r>
        <w:rPr>
          <w:rFonts w:hint="eastAsia" w:ascii="楷体" w:hAnsi="楷体" w:eastAsia="楷体" w:cs="楷体"/>
          <w:b/>
          <w:bCs/>
          <w:color w:val="auto"/>
          <w:kern w:val="2"/>
          <w:sz w:val="32"/>
          <w:szCs w:val="40"/>
        </w:rPr>
        <w:t>二季度：</w:t>
      </w:r>
      <w:r>
        <w:rPr>
          <w:rFonts w:hint="eastAsia" w:ascii="仿宋_GB2312" w:hAnsi="仿宋_GB2312" w:eastAsia="仿宋_GB2312" w:cs="仿宋_GB2312"/>
          <w:bCs/>
          <w:sz w:val="32"/>
          <w:szCs w:val="32"/>
        </w:rPr>
        <w:t>组织对第一季度检查企业复查。</w:t>
      </w:r>
    </w:p>
    <w:p w14:paraId="5ED03A57">
      <w:pPr>
        <w:spacing w:line="560" w:lineRule="exact"/>
        <w:ind w:firstLine="643" w:firstLineChars="200"/>
        <w:rPr>
          <w:rFonts w:hint="eastAsia" w:ascii="仿宋_GB2312" w:hAnsi="仿宋_GB2312" w:eastAsia="仿宋_GB2312" w:cs="仿宋_GB2312"/>
          <w:bCs/>
          <w:kern w:val="0"/>
          <w:sz w:val="32"/>
          <w:szCs w:val="32"/>
        </w:rPr>
      </w:pPr>
      <w:r>
        <w:rPr>
          <w:rFonts w:hint="eastAsia" w:ascii="楷体" w:hAnsi="楷体" w:eastAsia="楷体" w:cs="楷体"/>
          <w:b/>
          <w:bCs/>
          <w:sz w:val="32"/>
          <w:szCs w:val="40"/>
        </w:rPr>
        <w:t>三季度：</w:t>
      </w:r>
      <w:r>
        <w:rPr>
          <w:rFonts w:hint="eastAsia" w:ascii="仿宋_GB2312" w:hAnsi="仿宋_GB2312" w:eastAsia="仿宋_GB2312" w:cs="仿宋_GB2312"/>
          <w:sz w:val="32"/>
          <w:szCs w:val="32"/>
        </w:rPr>
        <w:t>湖南有色衡东氟化学有限公司、中国石化销售股份有限公司湖南衡阳石油分公司大浦油库、中国石化销售股份有限公司湖南衡阳石油分公司耒阳油库、中国石油天然气股份有限公司湖南销售分公司衡阳油库、湖南湘硕化工有限公司、建滔（衡阳）实业有限公司、衡阳盛亚化工有限公司、衡阳捷瑞化工有限公司、衡阳福邦新材料有限公司、衡阳盈德气体有限公司、衡阳湘钢梅塞尔气体产品有限公司、衡阳小桔生物制药有限公司</w:t>
      </w:r>
      <w:r>
        <w:rPr>
          <w:rFonts w:hint="eastAsia" w:ascii="仿宋_GB2312" w:hAnsi="仿宋_GB2312" w:eastAsia="仿宋_GB2312" w:cs="仿宋_GB2312"/>
          <w:bCs/>
          <w:kern w:val="0"/>
          <w:sz w:val="32"/>
          <w:szCs w:val="32"/>
        </w:rPr>
        <w:t>。</w:t>
      </w:r>
    </w:p>
    <w:p w14:paraId="44A9EAAD">
      <w:pPr>
        <w:pStyle w:val="2"/>
        <w:spacing w:line="560" w:lineRule="exact"/>
        <w:ind w:firstLine="643" w:firstLineChars="200"/>
        <w:rPr>
          <w:rFonts w:ascii="Times New Roman" w:hAnsi="Times New Roman" w:eastAsia="黑体"/>
          <w:color w:val="auto"/>
          <w:sz w:val="32"/>
          <w:szCs w:val="32"/>
        </w:rPr>
      </w:pPr>
      <w:r>
        <w:rPr>
          <w:rFonts w:hint="eastAsia" w:ascii="楷体" w:hAnsi="楷体" w:eastAsia="楷体" w:cs="楷体"/>
          <w:b/>
          <w:bCs/>
          <w:color w:val="auto"/>
          <w:kern w:val="2"/>
          <w:sz w:val="32"/>
          <w:szCs w:val="40"/>
        </w:rPr>
        <w:t>四季度：</w:t>
      </w:r>
      <w:r>
        <w:rPr>
          <w:rFonts w:hint="eastAsia" w:ascii="仿宋_GB2312" w:hAnsi="仿宋_GB2312" w:eastAsia="仿宋_GB2312" w:cs="仿宋_GB2312"/>
          <w:bCs/>
          <w:color w:val="auto"/>
          <w:sz w:val="32"/>
          <w:szCs w:val="32"/>
        </w:rPr>
        <w:t>对第三季度检查企业复查。</w:t>
      </w:r>
    </w:p>
    <w:p w14:paraId="5902F3A7">
      <w:pPr>
        <w:pStyle w:val="2"/>
        <w:spacing w:line="560" w:lineRule="exact"/>
        <w:rPr>
          <w:rFonts w:ascii="Times New Roman" w:hAnsi="Times New Roman" w:eastAsia="黑体"/>
          <w:color w:val="auto"/>
          <w:sz w:val="32"/>
          <w:szCs w:val="32"/>
        </w:rPr>
      </w:pPr>
    </w:p>
    <w:p w14:paraId="3169EE46">
      <w:pPr>
        <w:rPr>
          <w:rFonts w:eastAsia="黑体"/>
          <w:sz w:val="32"/>
          <w:szCs w:val="32"/>
        </w:rPr>
      </w:pPr>
    </w:p>
    <w:p w14:paraId="3801ADFC">
      <w:pPr>
        <w:pStyle w:val="2"/>
        <w:rPr>
          <w:rFonts w:ascii="Times New Roman" w:hAnsi="Times New Roman" w:eastAsia="黑体"/>
          <w:color w:val="auto"/>
          <w:sz w:val="32"/>
          <w:szCs w:val="32"/>
        </w:rPr>
      </w:pPr>
    </w:p>
    <w:p w14:paraId="5220B3AF">
      <w:pPr>
        <w:rPr>
          <w:rFonts w:eastAsia="黑体"/>
          <w:sz w:val="32"/>
          <w:szCs w:val="32"/>
        </w:rPr>
      </w:pPr>
    </w:p>
    <w:p w14:paraId="650BB53B">
      <w:pPr>
        <w:pStyle w:val="2"/>
        <w:rPr>
          <w:rFonts w:ascii="Times New Roman" w:hAnsi="Times New Roman" w:eastAsia="黑体"/>
          <w:color w:val="auto"/>
          <w:sz w:val="32"/>
          <w:szCs w:val="32"/>
        </w:rPr>
      </w:pPr>
    </w:p>
    <w:p w14:paraId="2029779F">
      <w:pPr>
        <w:rPr>
          <w:rFonts w:eastAsia="黑体"/>
          <w:sz w:val="32"/>
          <w:szCs w:val="32"/>
        </w:rPr>
      </w:pPr>
    </w:p>
    <w:p w14:paraId="26364538">
      <w:pPr>
        <w:pStyle w:val="2"/>
        <w:rPr>
          <w:rFonts w:ascii="Times New Roman" w:hAnsi="Times New Roman" w:eastAsia="黑体"/>
          <w:color w:val="auto"/>
          <w:sz w:val="32"/>
          <w:szCs w:val="32"/>
        </w:rPr>
      </w:pPr>
    </w:p>
    <w:p w14:paraId="051A8643">
      <w:pPr>
        <w:rPr>
          <w:rFonts w:eastAsia="黑体"/>
          <w:sz w:val="32"/>
          <w:szCs w:val="32"/>
        </w:rPr>
      </w:pPr>
    </w:p>
    <w:p w14:paraId="52A1598C">
      <w:pPr>
        <w:pStyle w:val="2"/>
        <w:rPr>
          <w:rFonts w:ascii="Times New Roman" w:hAnsi="Times New Roman" w:eastAsia="黑体"/>
          <w:color w:val="auto"/>
          <w:sz w:val="32"/>
          <w:szCs w:val="32"/>
        </w:rPr>
      </w:pPr>
    </w:p>
    <w:p w14:paraId="3A520C1F">
      <w:pPr>
        <w:rPr>
          <w:rFonts w:eastAsia="黑体"/>
          <w:sz w:val="32"/>
          <w:szCs w:val="32"/>
        </w:rPr>
      </w:pPr>
    </w:p>
    <w:p w14:paraId="4D569F27">
      <w:pPr>
        <w:pStyle w:val="2"/>
      </w:pPr>
    </w:p>
    <w:p w14:paraId="3A6B90EF">
      <w:pPr>
        <w:pStyle w:val="2"/>
        <w:spacing w:line="560" w:lineRule="exact"/>
        <w:rPr>
          <w:rFonts w:ascii="Times New Roman" w:hAnsi="Times New Roman" w:eastAsia="黑体"/>
          <w:color w:val="auto"/>
          <w:sz w:val="32"/>
          <w:szCs w:val="32"/>
        </w:rPr>
      </w:pPr>
    </w:p>
    <w:p w14:paraId="79F482E0">
      <w:pPr>
        <w:rPr>
          <w:rFonts w:eastAsia="黑体"/>
          <w:sz w:val="32"/>
          <w:szCs w:val="32"/>
        </w:rPr>
      </w:pPr>
    </w:p>
    <w:p w14:paraId="08574CDB">
      <w:pPr>
        <w:pStyle w:val="2"/>
        <w:spacing w:line="560" w:lineRule="exact"/>
        <w:rPr>
          <w:rFonts w:ascii="Times New Roman" w:hAnsi="Times New Roman" w:eastAsia="黑体"/>
          <w:color w:val="auto"/>
          <w:sz w:val="32"/>
          <w:szCs w:val="32"/>
        </w:rPr>
      </w:pPr>
    </w:p>
    <w:p w14:paraId="1C9443D7">
      <w:pPr>
        <w:pStyle w:val="2"/>
        <w:spacing w:line="560" w:lineRule="exact"/>
        <w:rPr>
          <w:rFonts w:ascii="Times New Roman" w:hAnsi="Times New Roman" w:eastAsia="黑体"/>
          <w:color w:val="auto"/>
          <w:sz w:val="32"/>
          <w:szCs w:val="32"/>
        </w:rPr>
      </w:pPr>
      <w:r>
        <w:rPr>
          <w:rFonts w:ascii="Times New Roman" w:hAnsi="Times New Roman" w:eastAsia="黑体"/>
          <w:color w:val="auto"/>
          <w:sz w:val="32"/>
          <w:szCs w:val="32"/>
        </w:rPr>
        <w:t>附件5</w:t>
      </w:r>
    </w:p>
    <w:p w14:paraId="6D772F7A">
      <w:pPr>
        <w:adjustRightInd w:val="0"/>
        <w:snapToGrid w:val="0"/>
        <w:spacing w:line="500" w:lineRule="exact"/>
        <w:ind w:firstLine="880" w:firstLineChars="200"/>
        <w:jc w:val="center"/>
        <w:rPr>
          <w:rFonts w:eastAsia="方正小标宋简体"/>
          <w:sz w:val="44"/>
          <w:szCs w:val="44"/>
        </w:rPr>
      </w:pPr>
    </w:p>
    <w:p w14:paraId="73DFBD6B">
      <w:pPr>
        <w:adjustRightInd w:val="0"/>
        <w:snapToGrid w:val="0"/>
        <w:spacing w:line="500" w:lineRule="exact"/>
        <w:ind w:firstLine="880" w:firstLineChars="200"/>
        <w:jc w:val="center"/>
        <w:rPr>
          <w:rFonts w:eastAsia="方正小标宋简体"/>
          <w:sz w:val="44"/>
          <w:szCs w:val="44"/>
        </w:rPr>
      </w:pPr>
      <w:r>
        <w:rPr>
          <w:rFonts w:eastAsia="方正小标宋简体"/>
          <w:sz w:val="44"/>
          <w:szCs w:val="44"/>
        </w:rPr>
        <w:t>202</w:t>
      </w:r>
      <w:r>
        <w:rPr>
          <w:rFonts w:hint="eastAsia" w:eastAsia="方正小标宋简体"/>
          <w:sz w:val="44"/>
          <w:szCs w:val="44"/>
        </w:rPr>
        <w:t>5</w:t>
      </w:r>
      <w:r>
        <w:rPr>
          <w:rFonts w:eastAsia="方正小标宋简体"/>
          <w:sz w:val="44"/>
          <w:szCs w:val="44"/>
        </w:rPr>
        <w:t>年度宣传教育</w:t>
      </w:r>
      <w:r>
        <w:rPr>
          <w:rFonts w:hint="eastAsia" w:eastAsia="方正小标宋简体"/>
          <w:sz w:val="44"/>
          <w:szCs w:val="44"/>
        </w:rPr>
        <w:t>科</w:t>
      </w:r>
      <w:r>
        <w:rPr>
          <w:rFonts w:eastAsia="方正小标宋简体"/>
          <w:sz w:val="44"/>
          <w:szCs w:val="44"/>
        </w:rPr>
        <w:t>监督检查计划</w:t>
      </w:r>
    </w:p>
    <w:p w14:paraId="652833FA">
      <w:pPr>
        <w:adjustRightInd w:val="0"/>
        <w:snapToGrid w:val="0"/>
        <w:spacing w:line="500" w:lineRule="exact"/>
        <w:ind w:firstLine="640" w:firstLineChars="200"/>
        <w:rPr>
          <w:rFonts w:eastAsia="黑体"/>
          <w:sz w:val="32"/>
          <w:szCs w:val="32"/>
        </w:rPr>
      </w:pPr>
      <w:r>
        <w:rPr>
          <w:rFonts w:eastAsia="黑体"/>
          <w:sz w:val="32"/>
          <w:szCs w:val="32"/>
        </w:rPr>
        <w:t xml:space="preserve">  </w:t>
      </w:r>
    </w:p>
    <w:p w14:paraId="749AF88A">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一、全市安全生产培训机构基本情况</w:t>
      </w:r>
    </w:p>
    <w:p w14:paraId="11D3B7A3">
      <w:pPr>
        <w:adjustRightInd w:val="0"/>
        <w:snapToGrid w:val="0"/>
        <w:spacing w:line="56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全市目前共有生产经营单位“三项岗位人员”安全培训机构14家</w:t>
      </w:r>
      <w:r>
        <w:rPr>
          <w:rFonts w:hint="eastAsia" w:ascii="仿宋_GB2312" w:hAnsi="仿宋_GB2312" w:eastAsia="仿宋_GB2312" w:cs="仿宋_GB2312"/>
          <w:sz w:val="32"/>
          <w:szCs w:val="32"/>
        </w:rPr>
        <w:t>，考试机构2个，考试点3个。</w:t>
      </w:r>
    </w:p>
    <w:p w14:paraId="7E95BCD3">
      <w:pPr>
        <w:adjustRightInd w:val="0"/>
        <w:snapToGrid w:val="0"/>
        <w:spacing w:line="560" w:lineRule="exact"/>
        <w:ind w:firstLine="640" w:firstLineChars="200"/>
        <w:outlineLvl w:val="1"/>
        <w:rPr>
          <w:rFonts w:hint="eastAsia" w:ascii="黑体" w:hAnsi="黑体" w:eastAsia="黑体" w:cs="黑体"/>
          <w:sz w:val="32"/>
          <w:szCs w:val="32"/>
        </w:rPr>
      </w:pPr>
      <w:r>
        <w:rPr>
          <w:rFonts w:hint="eastAsia" w:eastAsia="黑体"/>
          <w:sz w:val="32"/>
          <w:szCs w:val="32"/>
        </w:rPr>
        <w:t xml:space="preserve"> </w:t>
      </w:r>
      <w:r>
        <w:rPr>
          <w:rFonts w:hint="eastAsia" w:ascii="黑体" w:hAnsi="黑体" w:eastAsia="黑体" w:cs="黑体"/>
          <w:sz w:val="32"/>
          <w:szCs w:val="32"/>
        </w:rPr>
        <w:t>二、执法检查对象</w:t>
      </w:r>
    </w:p>
    <w:p w14:paraId="22C0212C">
      <w:pPr>
        <w:adjustRightInd w:val="0"/>
        <w:snapToGrid w:val="0"/>
        <w:spacing w:line="560" w:lineRule="exact"/>
        <w:ind w:firstLine="643" w:firstLineChars="200"/>
        <w:rPr>
          <w:rFonts w:hint="eastAsia" w:ascii="仿宋_GB2312" w:hAnsi="仿宋_GB2312" w:eastAsia="仿宋_GB2312" w:cs="仿宋_GB2312"/>
          <w:color w:val="000000"/>
          <w:sz w:val="32"/>
          <w:szCs w:val="32"/>
          <w:shd w:val="clear" w:color="auto" w:fill="FFFFFF"/>
        </w:rPr>
      </w:pPr>
      <w:r>
        <w:rPr>
          <w:rFonts w:hint="eastAsia" w:ascii="楷体_GB2312" w:hAnsi="楷体_GB2312" w:eastAsia="楷体_GB2312" w:cs="楷体_GB2312"/>
          <w:b/>
          <w:bCs/>
          <w:kern w:val="0"/>
          <w:sz w:val="32"/>
          <w:szCs w:val="32"/>
        </w:rPr>
        <w:t>（一）重点执法。</w:t>
      </w:r>
      <w:r>
        <w:rPr>
          <w:rFonts w:hint="eastAsia" w:ascii="仿宋_GB2312" w:hAnsi="仿宋_GB2312" w:eastAsia="仿宋_GB2312" w:cs="仿宋_GB2312"/>
          <w:color w:val="000000"/>
          <w:sz w:val="32"/>
          <w:szCs w:val="32"/>
          <w:shd w:val="clear" w:color="auto" w:fill="FFFFFF"/>
        </w:rPr>
        <w:t>共6家，分别是湖南财经工业职业技术学院、湖南久玖安全科技有限公司、湖南雁飞科技有限公司、衡阳市安卫安全技术咨询有限公司、湖南星程守护科技有限公司、湖南良安注册安全工程师事务所有限公司。</w:t>
      </w:r>
    </w:p>
    <w:p w14:paraId="702D18CA">
      <w:pPr>
        <w:adjustRightInd w:val="0"/>
        <w:snapToGrid w:val="0"/>
        <w:spacing w:line="560" w:lineRule="exact"/>
        <w:ind w:firstLine="643" w:firstLineChars="200"/>
        <w:rPr>
          <w:rFonts w:hint="eastAsia" w:ascii="仿宋_GB2312" w:hAnsi="仿宋_GB2312" w:eastAsia="仿宋_GB2312" w:cs="仿宋_GB2312"/>
          <w:bCs/>
          <w:kern w:val="0"/>
          <w:sz w:val="32"/>
          <w:szCs w:val="32"/>
        </w:rPr>
      </w:pPr>
      <w:r>
        <w:rPr>
          <w:rFonts w:hint="eastAsia" w:ascii="楷体_GB2312" w:hAnsi="楷体_GB2312" w:eastAsia="楷体_GB2312" w:cs="楷体_GB2312"/>
          <w:b/>
          <w:bCs/>
          <w:kern w:val="0"/>
          <w:sz w:val="32"/>
          <w:szCs w:val="32"/>
        </w:rPr>
        <w:t>（二）</w:t>
      </w:r>
      <w:r>
        <w:rPr>
          <w:rFonts w:hint="eastAsia" w:ascii="楷体_GB2312" w:hAnsi="楷体_GB2312" w:eastAsia="楷体_GB2312" w:cs="楷体_GB2312"/>
          <w:b/>
          <w:bCs/>
          <w:kern w:val="0"/>
          <w:sz w:val="32"/>
          <w:szCs w:val="32"/>
          <w:lang w:eastAsia="zh-CN"/>
        </w:rPr>
        <w:t>“双随机、一公开”</w:t>
      </w:r>
      <w:r>
        <w:rPr>
          <w:rFonts w:hint="eastAsia" w:ascii="楷体_GB2312" w:hAnsi="楷体_GB2312" w:eastAsia="楷体_GB2312" w:cs="楷体_GB2312"/>
          <w:b/>
          <w:bCs/>
          <w:kern w:val="0"/>
          <w:sz w:val="32"/>
          <w:szCs w:val="32"/>
        </w:rPr>
        <w:t>执法。</w:t>
      </w:r>
      <w:r>
        <w:rPr>
          <w:rFonts w:hint="eastAsia" w:ascii="仿宋_GB2312" w:hAnsi="仿宋_GB2312" w:eastAsia="仿宋_GB2312" w:cs="仿宋_GB2312"/>
          <w:bCs/>
          <w:kern w:val="0"/>
          <w:sz w:val="32"/>
          <w:szCs w:val="32"/>
        </w:rPr>
        <w:t>共2家，根据培训和考试情况进行不定时抽查。</w:t>
      </w:r>
    </w:p>
    <w:p w14:paraId="4DBADB13">
      <w:pPr>
        <w:adjustRightInd w:val="0"/>
        <w:snapToGrid w:val="0"/>
        <w:spacing w:line="560" w:lineRule="exact"/>
        <w:ind w:firstLine="643" w:firstLineChars="200"/>
        <w:rPr>
          <w:rFonts w:eastAsia="仿宋_GB2312"/>
          <w:bCs/>
          <w:color w:val="000000"/>
          <w:kern w:val="0"/>
          <w:sz w:val="32"/>
          <w:szCs w:val="32"/>
        </w:rPr>
      </w:pPr>
      <w:r>
        <w:rPr>
          <w:rFonts w:eastAsia="楷体_GB2312"/>
          <w:b/>
          <w:bCs/>
          <w:color w:val="000000"/>
          <w:kern w:val="0"/>
          <w:sz w:val="32"/>
          <w:szCs w:val="32"/>
        </w:rPr>
        <w:t>（三）重点时段</w:t>
      </w:r>
      <w:r>
        <w:rPr>
          <w:rFonts w:hint="eastAsia" w:eastAsia="楷体_GB2312"/>
          <w:b/>
          <w:bCs/>
          <w:color w:val="000000"/>
          <w:kern w:val="0"/>
          <w:sz w:val="32"/>
          <w:szCs w:val="32"/>
        </w:rPr>
        <w:t>（包含专项）</w:t>
      </w:r>
      <w:r>
        <w:rPr>
          <w:rFonts w:eastAsia="楷体_GB2312"/>
          <w:b/>
          <w:bCs/>
          <w:color w:val="000000"/>
          <w:kern w:val="0"/>
          <w:sz w:val="32"/>
          <w:szCs w:val="32"/>
        </w:rPr>
        <w:t>执法</w:t>
      </w:r>
      <w:r>
        <w:rPr>
          <w:rFonts w:hint="eastAsia" w:eastAsia="楷体_GB2312"/>
          <w:b/>
          <w:bCs/>
          <w:color w:val="000000"/>
          <w:kern w:val="0"/>
          <w:sz w:val="32"/>
          <w:szCs w:val="32"/>
        </w:rPr>
        <w:t>检查</w:t>
      </w:r>
      <w:r>
        <w:rPr>
          <w:rFonts w:eastAsia="楷体_GB2312"/>
          <w:b/>
          <w:bCs/>
          <w:color w:val="000000"/>
          <w:kern w:val="0"/>
          <w:sz w:val="32"/>
          <w:szCs w:val="32"/>
        </w:rPr>
        <w:t>。</w:t>
      </w:r>
      <w:r>
        <w:rPr>
          <w:rFonts w:eastAsia="仿宋_GB2312"/>
          <w:color w:val="000000"/>
          <w:kern w:val="0"/>
          <w:sz w:val="32"/>
          <w:szCs w:val="32"/>
        </w:rPr>
        <w:t>根据</w:t>
      </w:r>
      <w:r>
        <w:rPr>
          <w:rFonts w:hint="eastAsia" w:eastAsia="仿宋_GB2312"/>
          <w:color w:val="000000"/>
          <w:kern w:val="0"/>
          <w:sz w:val="32"/>
          <w:szCs w:val="32"/>
        </w:rPr>
        <w:t>上级</w:t>
      </w:r>
      <w:r>
        <w:rPr>
          <w:rFonts w:eastAsia="仿宋_GB2312"/>
          <w:color w:val="000000"/>
          <w:kern w:val="0"/>
          <w:sz w:val="32"/>
          <w:szCs w:val="32"/>
        </w:rPr>
        <w:t>要求</w:t>
      </w:r>
      <w:r>
        <w:rPr>
          <w:rFonts w:hint="eastAsia" w:eastAsia="仿宋_GB2312"/>
          <w:color w:val="000000"/>
          <w:kern w:val="0"/>
          <w:sz w:val="32"/>
          <w:szCs w:val="32"/>
        </w:rPr>
        <w:t>开展执法检查。</w:t>
      </w:r>
    </w:p>
    <w:p w14:paraId="78BFFA6D">
      <w:pPr>
        <w:adjustRightInd w:val="0"/>
        <w:snapToGrid w:val="0"/>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三、重点执法完成时间</w:t>
      </w:r>
    </w:p>
    <w:p w14:paraId="350A38FA">
      <w:pPr>
        <w:adjustRightInd w:val="0"/>
        <w:snapToGrid w:val="0"/>
        <w:spacing w:line="560" w:lineRule="exact"/>
        <w:ind w:firstLine="643" w:firstLineChars="200"/>
        <w:outlineLvl w:val="1"/>
        <w:rPr>
          <w:rFonts w:hint="eastAsia" w:ascii="仿宋_GB2312" w:hAnsi="仿宋_GB2312" w:eastAsia="仿宋_GB2312" w:cs="仿宋_GB2312"/>
          <w:color w:val="000000"/>
          <w:sz w:val="32"/>
          <w:szCs w:val="32"/>
        </w:rPr>
      </w:pPr>
      <w:r>
        <w:rPr>
          <w:rFonts w:hint="eastAsia" w:ascii="楷体" w:hAnsi="楷体" w:eastAsia="楷体" w:cs="楷体"/>
          <w:b/>
          <w:bCs/>
          <w:color w:val="000000"/>
          <w:sz w:val="32"/>
          <w:szCs w:val="32"/>
        </w:rPr>
        <w:t>一季度：</w:t>
      </w:r>
      <w:r>
        <w:rPr>
          <w:rFonts w:hint="eastAsia" w:ascii="仿宋_GB2312" w:hAnsi="仿宋_GB2312" w:eastAsia="仿宋_GB2312" w:cs="仿宋_GB2312"/>
          <w:color w:val="000000"/>
          <w:sz w:val="32"/>
          <w:szCs w:val="32"/>
          <w:shd w:val="clear" w:color="auto" w:fill="FFFFFF"/>
        </w:rPr>
        <w:t>湖南财经工业职业技术学院</w:t>
      </w:r>
      <w:r>
        <w:rPr>
          <w:rFonts w:hint="eastAsia" w:ascii="仿宋_GB2312" w:hAnsi="仿宋_GB2312" w:eastAsia="仿宋_GB2312" w:cs="仿宋_GB2312"/>
          <w:bCs/>
          <w:color w:val="000000"/>
          <w:kern w:val="0"/>
          <w:sz w:val="32"/>
          <w:szCs w:val="32"/>
        </w:rPr>
        <w:t>。</w:t>
      </w:r>
    </w:p>
    <w:p w14:paraId="6478296D">
      <w:pPr>
        <w:adjustRightInd w:val="0"/>
        <w:snapToGrid w:val="0"/>
        <w:spacing w:line="560" w:lineRule="exact"/>
        <w:ind w:firstLine="619" w:firstLineChars="200"/>
        <w:outlineLvl w:val="1"/>
        <w:rPr>
          <w:rFonts w:hint="eastAsia" w:ascii="仿宋_GB2312" w:hAnsi="仿宋_GB2312" w:eastAsia="仿宋_GB2312" w:cs="仿宋_GB2312"/>
          <w:color w:val="000000"/>
          <w:sz w:val="32"/>
          <w:szCs w:val="32"/>
        </w:rPr>
      </w:pPr>
      <w:r>
        <w:rPr>
          <w:rFonts w:hint="eastAsia" w:ascii="楷体" w:hAnsi="楷体" w:eastAsia="楷体" w:cs="楷体"/>
          <w:b/>
          <w:bCs/>
          <w:color w:val="000000"/>
          <w:spacing w:val="-6"/>
          <w:sz w:val="32"/>
          <w:szCs w:val="32"/>
        </w:rPr>
        <w:t>二季度：</w:t>
      </w:r>
      <w:r>
        <w:rPr>
          <w:rFonts w:hint="eastAsia" w:ascii="仿宋_GB2312" w:hAnsi="仿宋_GB2312" w:eastAsia="仿宋_GB2312" w:cs="仿宋_GB2312"/>
          <w:color w:val="000000"/>
          <w:spacing w:val="-6"/>
          <w:sz w:val="32"/>
          <w:szCs w:val="32"/>
          <w:shd w:val="clear" w:color="auto" w:fill="FFFFFF"/>
        </w:rPr>
        <w:t>湖南久玖安全科技有限公司、湖南雁飞科技有限公司</w:t>
      </w:r>
      <w:r>
        <w:rPr>
          <w:rFonts w:hint="eastAsia" w:ascii="仿宋_GB2312" w:hAnsi="仿宋_GB2312" w:eastAsia="仿宋_GB2312" w:cs="仿宋_GB2312"/>
          <w:bCs/>
          <w:color w:val="000000"/>
          <w:spacing w:val="-6"/>
          <w:kern w:val="0"/>
          <w:sz w:val="32"/>
          <w:szCs w:val="32"/>
        </w:rPr>
        <w:t>。</w:t>
      </w:r>
    </w:p>
    <w:p w14:paraId="6056DEDD">
      <w:pPr>
        <w:adjustRightInd w:val="0"/>
        <w:snapToGrid w:val="0"/>
        <w:spacing w:line="560" w:lineRule="exact"/>
        <w:ind w:firstLine="643" w:firstLineChars="200"/>
        <w:outlineLvl w:val="1"/>
        <w:rPr>
          <w:rFonts w:hint="eastAsia" w:ascii="仿宋_GB2312" w:hAnsi="仿宋_GB2312" w:eastAsia="仿宋_GB2312" w:cs="仿宋_GB2312"/>
          <w:color w:val="000000"/>
          <w:sz w:val="32"/>
          <w:szCs w:val="32"/>
        </w:rPr>
      </w:pPr>
      <w:r>
        <w:rPr>
          <w:rFonts w:hint="eastAsia" w:ascii="楷体" w:hAnsi="楷体" w:eastAsia="楷体" w:cs="楷体"/>
          <w:b/>
          <w:bCs/>
          <w:color w:val="000000"/>
          <w:sz w:val="32"/>
          <w:szCs w:val="32"/>
        </w:rPr>
        <w:t>三季度：</w:t>
      </w:r>
      <w:r>
        <w:rPr>
          <w:rFonts w:hint="eastAsia" w:ascii="仿宋_GB2312" w:hAnsi="仿宋_GB2312" w:eastAsia="仿宋_GB2312" w:cs="仿宋_GB2312"/>
          <w:color w:val="000000"/>
          <w:sz w:val="32"/>
          <w:szCs w:val="32"/>
          <w:shd w:val="clear" w:color="auto" w:fill="FFFFFF"/>
        </w:rPr>
        <w:t>衡阳市安卫安全技术咨询有限公司、湖南星程守护科技有限公司</w:t>
      </w:r>
      <w:r>
        <w:rPr>
          <w:rFonts w:hint="eastAsia" w:ascii="仿宋_GB2312" w:hAnsi="仿宋_GB2312" w:eastAsia="仿宋_GB2312" w:cs="仿宋_GB2312"/>
          <w:bCs/>
          <w:color w:val="000000"/>
          <w:kern w:val="0"/>
          <w:sz w:val="32"/>
          <w:szCs w:val="32"/>
        </w:rPr>
        <w:t>。</w:t>
      </w:r>
    </w:p>
    <w:p w14:paraId="2E5F18A3">
      <w:pPr>
        <w:adjustRightInd w:val="0"/>
        <w:snapToGrid w:val="0"/>
        <w:spacing w:line="560" w:lineRule="exact"/>
        <w:ind w:firstLine="643" w:firstLineChars="200"/>
        <w:outlineLvl w:val="1"/>
        <w:rPr>
          <w:rFonts w:hint="eastAsia" w:ascii="仿宋_GB2312" w:hAnsi="仿宋_GB2312" w:eastAsia="仿宋_GB2312" w:cs="仿宋_GB2312"/>
          <w:bCs/>
          <w:color w:val="000000"/>
          <w:kern w:val="0"/>
          <w:sz w:val="32"/>
          <w:szCs w:val="32"/>
        </w:rPr>
      </w:pPr>
      <w:r>
        <w:rPr>
          <w:rFonts w:hint="eastAsia" w:ascii="楷体" w:hAnsi="楷体" w:eastAsia="楷体" w:cs="楷体"/>
          <w:b/>
          <w:bCs/>
          <w:color w:val="000000"/>
          <w:sz w:val="32"/>
          <w:szCs w:val="32"/>
        </w:rPr>
        <w:t>四季度：</w:t>
      </w:r>
      <w:r>
        <w:rPr>
          <w:rFonts w:hint="eastAsia" w:ascii="仿宋_GB2312" w:hAnsi="仿宋_GB2312" w:eastAsia="仿宋_GB2312" w:cs="仿宋_GB2312"/>
          <w:color w:val="000000"/>
          <w:sz w:val="32"/>
          <w:szCs w:val="32"/>
          <w:shd w:val="clear" w:color="auto" w:fill="FFFFFF"/>
        </w:rPr>
        <w:t>湖南良安注册安全工程师事务所有限公司</w:t>
      </w:r>
      <w:r>
        <w:rPr>
          <w:rFonts w:hint="eastAsia" w:ascii="仿宋_GB2312" w:hAnsi="仿宋_GB2312" w:eastAsia="仿宋_GB2312" w:cs="仿宋_GB2312"/>
          <w:bCs/>
          <w:color w:val="000000"/>
          <w:kern w:val="0"/>
          <w:sz w:val="32"/>
          <w:szCs w:val="32"/>
        </w:rPr>
        <w:t>。</w:t>
      </w:r>
    </w:p>
    <w:p w14:paraId="41F1D31E">
      <w:pPr>
        <w:pStyle w:val="2"/>
        <w:rPr>
          <w:rFonts w:hint="eastAsia"/>
        </w:rPr>
      </w:pPr>
    </w:p>
    <w:p w14:paraId="669D5269">
      <w:pPr>
        <w:widowControl/>
        <w:jc w:val="left"/>
        <w:rPr>
          <w:rFonts w:eastAsia="黑体"/>
          <w:sz w:val="32"/>
        </w:rPr>
      </w:pPr>
      <w:r>
        <w:rPr>
          <w:rFonts w:eastAsia="黑体"/>
          <w:sz w:val="32"/>
        </w:rPr>
        <w:t>附件6</w:t>
      </w:r>
    </w:p>
    <w:p w14:paraId="1D159256">
      <w:pPr>
        <w:spacing w:line="600" w:lineRule="exact"/>
        <w:jc w:val="center"/>
        <w:rPr>
          <w:rFonts w:hint="eastAsia" w:ascii="方正小标宋_GBK" w:hAnsi="方正小标宋_GBK" w:eastAsia="方正小标宋_GBK" w:cs="方正小标宋_GBK"/>
          <w:sz w:val="44"/>
          <w:szCs w:val="44"/>
        </w:rPr>
      </w:pPr>
    </w:p>
    <w:p w14:paraId="1C270EBE">
      <w:pPr>
        <w:spacing w:line="600" w:lineRule="exact"/>
        <w:jc w:val="center"/>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rPr>
        <w:t>2025年度</w:t>
      </w:r>
      <w:r>
        <w:rPr>
          <w:rFonts w:hint="eastAsia" w:ascii="方正小标宋_GBK" w:hAnsi="方正小标宋_GBK" w:eastAsia="方正小标宋_GBK" w:cs="方正小标宋_GBK"/>
          <w:sz w:val="44"/>
          <w:szCs w:val="44"/>
          <w:lang w:val="zh-CN"/>
        </w:rPr>
        <w:t>行政审批服务科监督检查计划</w:t>
      </w:r>
    </w:p>
    <w:p w14:paraId="3C86C7DE">
      <w:pPr>
        <w:adjustRightInd w:val="0"/>
        <w:snapToGrid w:val="0"/>
        <w:spacing w:line="560" w:lineRule="exact"/>
        <w:ind w:firstLine="640" w:firstLineChars="200"/>
        <w:rPr>
          <w:rFonts w:hint="eastAsia" w:ascii="黑体" w:hAnsi="黑体" w:eastAsia="黑体" w:cs="黑体"/>
          <w:sz w:val="32"/>
          <w:szCs w:val="32"/>
        </w:rPr>
      </w:pPr>
    </w:p>
    <w:p w14:paraId="00093EEC">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一、全市安全评价检测检验机构基本情况</w:t>
      </w:r>
    </w:p>
    <w:p w14:paraId="42A9E910">
      <w:pPr>
        <w:adjustRightInd w:val="0"/>
        <w:snapToGrid w:val="0"/>
        <w:spacing w:line="560" w:lineRule="exact"/>
        <w:ind w:firstLine="640"/>
        <w:outlineLvl w:val="1"/>
        <w:rPr>
          <w:rFonts w:hint="eastAsia" w:ascii="仿宋_GB2312" w:eastAsia="仿宋_GB2312"/>
          <w:sz w:val="32"/>
          <w:szCs w:val="32"/>
        </w:rPr>
      </w:pPr>
      <w:r>
        <w:rPr>
          <w:rFonts w:hint="eastAsia" w:ascii="仿宋_GB2312" w:eastAsia="仿宋_GB2312"/>
          <w:sz w:val="32"/>
          <w:szCs w:val="32"/>
        </w:rPr>
        <w:t>全市现有安全评价机构1家：湖南安泰安全咨询评价有限公司，无安全生产检验检测机构。</w:t>
      </w:r>
    </w:p>
    <w:p w14:paraId="55F1BD76">
      <w:pPr>
        <w:adjustRightInd w:val="0"/>
        <w:snapToGrid w:val="0"/>
        <w:spacing w:line="560" w:lineRule="exact"/>
        <w:ind w:firstLine="640" w:firstLineChars="200"/>
        <w:outlineLvl w:val="1"/>
        <w:rPr>
          <w:rFonts w:hint="eastAsia" w:ascii="黑体" w:hAnsi="黑体" w:eastAsia="黑体" w:cs="黑体"/>
          <w:sz w:val="32"/>
          <w:szCs w:val="32"/>
        </w:rPr>
      </w:pPr>
      <w:r>
        <w:rPr>
          <w:rFonts w:ascii="黑体" w:hAnsi="黑体" w:eastAsia="黑体"/>
          <w:sz w:val="32"/>
          <w:szCs w:val="32"/>
        </w:rPr>
        <w:t>二、</w:t>
      </w:r>
      <w:r>
        <w:rPr>
          <w:rFonts w:hint="eastAsia" w:ascii="黑体" w:hAnsi="黑体" w:eastAsia="黑体" w:cs="黑体"/>
          <w:sz w:val="32"/>
          <w:szCs w:val="32"/>
        </w:rPr>
        <w:t>执法检查对象</w:t>
      </w:r>
    </w:p>
    <w:p w14:paraId="4089760A">
      <w:pPr>
        <w:adjustRightInd w:val="0"/>
        <w:snapToGrid w:val="0"/>
        <w:spacing w:line="560" w:lineRule="exact"/>
        <w:ind w:firstLine="640" w:firstLineChars="200"/>
        <w:rPr>
          <w:rFonts w:eastAsia="仿宋_GB2312"/>
        </w:rPr>
      </w:pPr>
      <w:r>
        <w:rPr>
          <w:rFonts w:hint="eastAsia" w:ascii="仿宋_GB2312" w:hAnsi="仿宋_GB2312" w:eastAsia="仿宋_GB2312" w:cs="仿宋_GB2312"/>
          <w:bCs/>
          <w:kern w:val="0"/>
          <w:sz w:val="32"/>
          <w:szCs w:val="32"/>
        </w:rPr>
        <w:t>湖南安泰安全咨询评价有限公司。</w:t>
      </w:r>
    </w:p>
    <w:p w14:paraId="62141F69">
      <w:pPr>
        <w:pStyle w:val="2"/>
        <w:ind w:firstLine="640" w:firstLineChars="200"/>
        <w:rPr>
          <w:rFonts w:hint="eastAsia" w:ascii="黑体" w:hAnsi="黑体" w:eastAsia="黑体" w:cs="黑体"/>
          <w:sz w:val="32"/>
          <w:szCs w:val="32"/>
        </w:rPr>
      </w:pPr>
      <w:r>
        <w:rPr>
          <w:rFonts w:hint="eastAsia" w:ascii="黑体" w:hAnsi="黑体" w:eastAsia="黑体" w:cs="黑体"/>
          <w:sz w:val="32"/>
          <w:szCs w:val="32"/>
        </w:rPr>
        <w:t>三、重点执法完成时间</w:t>
      </w:r>
    </w:p>
    <w:p w14:paraId="002FCC62">
      <w:pPr>
        <w:ind w:firstLine="643" w:firstLineChars="200"/>
        <w:rPr>
          <w:rFonts w:hint="eastAsia"/>
        </w:rPr>
      </w:pPr>
      <w:r>
        <w:rPr>
          <w:rFonts w:hint="eastAsia" w:ascii="楷体" w:hAnsi="楷体" w:eastAsia="楷体" w:cs="楷体"/>
          <w:b/>
          <w:bCs/>
          <w:color w:val="000000"/>
          <w:sz w:val="32"/>
          <w:szCs w:val="32"/>
          <w:lang w:val="en"/>
        </w:rPr>
        <w:t>三</w:t>
      </w:r>
      <w:r>
        <w:rPr>
          <w:rFonts w:hint="eastAsia" w:ascii="楷体" w:hAnsi="楷体" w:eastAsia="楷体" w:cs="楷体"/>
          <w:b/>
          <w:bCs/>
          <w:color w:val="000000"/>
          <w:sz w:val="32"/>
          <w:szCs w:val="32"/>
        </w:rPr>
        <w:t>季度：</w:t>
      </w:r>
      <w:r>
        <w:rPr>
          <w:rFonts w:hint="eastAsia" w:ascii="仿宋_GB2312" w:hAnsi="仿宋_GB2312" w:eastAsia="仿宋_GB2312" w:cs="仿宋_GB2312"/>
          <w:bCs/>
          <w:kern w:val="0"/>
          <w:sz w:val="32"/>
          <w:szCs w:val="32"/>
        </w:rPr>
        <w:t>湖南安泰安全咨询评价有限公司。</w:t>
      </w:r>
    </w:p>
    <w:p w14:paraId="1F3A0FAB">
      <w:pPr>
        <w:pStyle w:val="2"/>
      </w:pPr>
    </w:p>
    <w:p w14:paraId="763B42F3">
      <w:pPr>
        <w:adjustRightInd w:val="0"/>
        <w:snapToGrid w:val="0"/>
        <w:spacing w:line="560" w:lineRule="exact"/>
        <w:jc w:val="left"/>
        <w:outlineLvl w:val="1"/>
        <w:rPr>
          <w:rFonts w:hint="eastAsia" w:eastAsia="黑体"/>
          <w:sz w:val="32"/>
          <w:szCs w:val="32"/>
        </w:rPr>
      </w:pPr>
      <w:r>
        <w:rPr>
          <w:rFonts w:eastAsia="黑体"/>
          <w:sz w:val="32"/>
          <w:szCs w:val="32"/>
        </w:rPr>
        <w:br w:type="page"/>
      </w:r>
      <w:r>
        <w:rPr>
          <w:rFonts w:eastAsia="黑体"/>
          <w:sz w:val="32"/>
          <w:szCs w:val="32"/>
        </w:rPr>
        <w:t>附件</w:t>
      </w:r>
      <w:r>
        <w:rPr>
          <w:rFonts w:hint="eastAsia" w:eastAsia="黑体"/>
          <w:sz w:val="32"/>
          <w:szCs w:val="32"/>
        </w:rPr>
        <w:t>7</w:t>
      </w:r>
    </w:p>
    <w:p w14:paraId="2CFD4D11">
      <w:pPr>
        <w:adjustRightInd w:val="0"/>
        <w:snapToGrid w:val="0"/>
        <w:spacing w:line="560" w:lineRule="exact"/>
        <w:ind w:firstLine="640" w:firstLineChars="200"/>
        <w:jc w:val="left"/>
        <w:outlineLvl w:val="1"/>
        <w:rPr>
          <w:rFonts w:hint="eastAsia" w:eastAsia="黑体"/>
          <w:sz w:val="32"/>
          <w:szCs w:val="32"/>
        </w:rPr>
      </w:pPr>
    </w:p>
    <w:p w14:paraId="43DF41BB">
      <w:pPr>
        <w:adjustRightInd w:val="0"/>
        <w:snapToGrid w:val="0"/>
        <w:spacing w:line="560" w:lineRule="exact"/>
        <w:jc w:val="center"/>
        <w:rPr>
          <w:rFonts w:eastAsia="方正小标宋简体"/>
          <w:sz w:val="44"/>
          <w:szCs w:val="44"/>
        </w:rPr>
      </w:pPr>
      <w:r>
        <w:rPr>
          <w:rFonts w:eastAsia="方正小标宋简体"/>
          <w:sz w:val="44"/>
          <w:szCs w:val="44"/>
        </w:rPr>
        <w:t>202</w:t>
      </w:r>
      <w:r>
        <w:rPr>
          <w:rFonts w:hint="eastAsia" w:eastAsia="方正小标宋简体"/>
          <w:sz w:val="44"/>
          <w:szCs w:val="44"/>
        </w:rPr>
        <w:t>5</w:t>
      </w:r>
      <w:r>
        <w:rPr>
          <w:rFonts w:eastAsia="方正小标宋简体"/>
          <w:sz w:val="44"/>
          <w:szCs w:val="44"/>
        </w:rPr>
        <w:t>年度执法监督计划</w:t>
      </w:r>
    </w:p>
    <w:p w14:paraId="08A31421">
      <w:pPr>
        <w:pStyle w:val="2"/>
      </w:pPr>
    </w:p>
    <w:p w14:paraId="0ED2B150">
      <w:pPr>
        <w:numPr>
          <w:ilvl w:val="0"/>
          <w:numId w:val="3"/>
        </w:numPr>
        <w:adjustRightInd w:val="0"/>
        <w:snapToGrid w:val="0"/>
        <w:spacing w:line="560" w:lineRule="exact"/>
        <w:ind w:firstLine="640" w:firstLineChars="200"/>
        <w:outlineLvl w:val="1"/>
        <w:rPr>
          <w:rFonts w:eastAsia="黑体"/>
          <w:sz w:val="32"/>
          <w:szCs w:val="32"/>
        </w:rPr>
      </w:pPr>
      <w:r>
        <w:rPr>
          <w:rFonts w:eastAsia="黑体"/>
          <w:sz w:val="32"/>
          <w:szCs w:val="32"/>
        </w:rPr>
        <w:t>执法监督主体</w:t>
      </w:r>
    </w:p>
    <w:p w14:paraId="4CBF0641">
      <w:pPr>
        <w:adjustRightInd w:val="0"/>
        <w:snapToGrid w:val="0"/>
        <w:spacing w:line="560" w:lineRule="exact"/>
        <w:ind w:firstLine="640" w:firstLineChars="200"/>
        <w:outlineLvl w:val="1"/>
        <w:rPr>
          <w:rFonts w:eastAsia="仿宋_GB2312"/>
          <w:bCs/>
          <w:sz w:val="32"/>
          <w:szCs w:val="32"/>
        </w:rPr>
      </w:pPr>
      <w:r>
        <w:rPr>
          <w:rFonts w:hint="eastAsia" w:eastAsia="仿宋_GB2312"/>
          <w:bCs/>
          <w:sz w:val="32"/>
          <w:szCs w:val="32"/>
        </w:rPr>
        <w:t>市应急管理局</w:t>
      </w:r>
      <w:r>
        <w:rPr>
          <w:rFonts w:eastAsia="仿宋_GB2312"/>
          <w:bCs/>
          <w:sz w:val="32"/>
          <w:szCs w:val="32"/>
        </w:rPr>
        <w:t>政策法规</w:t>
      </w:r>
      <w:r>
        <w:rPr>
          <w:rFonts w:hint="eastAsia" w:eastAsia="仿宋_GB2312"/>
          <w:bCs/>
          <w:sz w:val="32"/>
          <w:szCs w:val="32"/>
        </w:rPr>
        <w:t>科</w:t>
      </w:r>
      <w:r>
        <w:rPr>
          <w:rFonts w:eastAsia="仿宋_GB2312"/>
          <w:bCs/>
          <w:sz w:val="32"/>
          <w:szCs w:val="32"/>
        </w:rPr>
        <w:t>、各负有安全监管职责的</w:t>
      </w:r>
      <w:r>
        <w:rPr>
          <w:rFonts w:hint="eastAsia" w:eastAsia="仿宋_GB2312"/>
          <w:bCs/>
          <w:sz w:val="32"/>
          <w:szCs w:val="32"/>
        </w:rPr>
        <w:t>科</w:t>
      </w:r>
      <w:r>
        <w:rPr>
          <w:rFonts w:eastAsia="仿宋_GB2312"/>
          <w:bCs/>
          <w:sz w:val="32"/>
          <w:szCs w:val="32"/>
        </w:rPr>
        <w:t>室。</w:t>
      </w:r>
    </w:p>
    <w:p w14:paraId="51F69584">
      <w:pPr>
        <w:numPr>
          <w:ilvl w:val="0"/>
          <w:numId w:val="3"/>
        </w:numPr>
        <w:adjustRightInd w:val="0"/>
        <w:snapToGrid w:val="0"/>
        <w:spacing w:line="560" w:lineRule="exact"/>
        <w:ind w:firstLine="640" w:firstLineChars="200"/>
        <w:outlineLvl w:val="1"/>
        <w:rPr>
          <w:rFonts w:eastAsia="黑体"/>
          <w:sz w:val="32"/>
          <w:szCs w:val="32"/>
        </w:rPr>
      </w:pPr>
      <w:r>
        <w:rPr>
          <w:rFonts w:eastAsia="黑体"/>
          <w:sz w:val="32"/>
          <w:szCs w:val="32"/>
        </w:rPr>
        <w:t>执法监督范围</w:t>
      </w:r>
    </w:p>
    <w:p w14:paraId="5E2B81D3">
      <w:pPr>
        <w:adjustRightInd w:val="0"/>
        <w:snapToGrid w:val="0"/>
        <w:spacing w:line="560" w:lineRule="exact"/>
        <w:ind w:firstLine="640" w:firstLineChars="200"/>
        <w:outlineLvl w:val="1"/>
        <w:rPr>
          <w:rFonts w:eastAsia="仿宋_GB2312"/>
          <w:bCs/>
          <w:sz w:val="32"/>
          <w:szCs w:val="32"/>
        </w:rPr>
      </w:pPr>
      <w:r>
        <w:rPr>
          <w:rFonts w:hint="eastAsia" w:eastAsia="仿宋_GB2312"/>
          <w:bCs/>
          <w:sz w:val="32"/>
          <w:szCs w:val="32"/>
        </w:rPr>
        <w:t>市应急管理局</w:t>
      </w:r>
      <w:r>
        <w:rPr>
          <w:rFonts w:eastAsia="仿宋_GB2312"/>
          <w:bCs/>
          <w:sz w:val="32"/>
          <w:szCs w:val="32"/>
        </w:rPr>
        <w:t>政策法规</w:t>
      </w:r>
      <w:r>
        <w:rPr>
          <w:rFonts w:hint="eastAsia" w:eastAsia="仿宋_GB2312"/>
          <w:bCs/>
          <w:sz w:val="32"/>
          <w:szCs w:val="32"/>
        </w:rPr>
        <w:t>科会同行政审批服务科</w:t>
      </w:r>
      <w:r>
        <w:rPr>
          <w:rFonts w:eastAsia="仿宋_GB2312"/>
          <w:bCs/>
          <w:sz w:val="32"/>
          <w:szCs w:val="32"/>
        </w:rPr>
        <w:t>对</w:t>
      </w:r>
      <w:r>
        <w:rPr>
          <w:rFonts w:hint="eastAsia" w:eastAsia="仿宋_GB2312"/>
          <w:bCs/>
          <w:sz w:val="32"/>
          <w:szCs w:val="32"/>
        </w:rPr>
        <w:t>市</w:t>
      </w:r>
      <w:r>
        <w:rPr>
          <w:rFonts w:eastAsia="仿宋_GB2312"/>
          <w:bCs/>
          <w:sz w:val="32"/>
          <w:szCs w:val="32"/>
        </w:rPr>
        <w:t>本级实施的行政许可以及</w:t>
      </w:r>
      <w:r>
        <w:rPr>
          <w:rFonts w:hint="eastAsia" w:eastAsia="仿宋_GB2312"/>
          <w:bCs/>
          <w:sz w:val="32"/>
          <w:szCs w:val="32"/>
        </w:rPr>
        <w:t>县市区（园区）</w:t>
      </w:r>
      <w:r>
        <w:rPr>
          <w:rFonts w:eastAsia="仿宋_GB2312"/>
          <w:bCs/>
          <w:sz w:val="32"/>
          <w:szCs w:val="32"/>
        </w:rPr>
        <w:t>应急管理</w:t>
      </w:r>
      <w:r>
        <w:rPr>
          <w:rFonts w:hint="eastAsia" w:eastAsia="仿宋_GB2312"/>
          <w:bCs/>
          <w:sz w:val="32"/>
          <w:szCs w:val="32"/>
        </w:rPr>
        <w:t>（安监）</w:t>
      </w:r>
      <w:r>
        <w:rPr>
          <w:rFonts w:eastAsia="仿宋_GB2312"/>
          <w:bCs/>
          <w:sz w:val="32"/>
          <w:szCs w:val="32"/>
        </w:rPr>
        <w:t>部门实施的行政许可进行执法监督</w:t>
      </w:r>
      <w:r>
        <w:rPr>
          <w:rFonts w:hint="eastAsia" w:eastAsia="仿宋_GB2312"/>
          <w:bCs/>
          <w:sz w:val="32"/>
          <w:szCs w:val="32"/>
        </w:rPr>
        <w:t>；市应急管理局</w:t>
      </w:r>
      <w:r>
        <w:rPr>
          <w:rFonts w:eastAsia="仿宋_GB2312"/>
          <w:bCs/>
          <w:sz w:val="32"/>
          <w:szCs w:val="32"/>
        </w:rPr>
        <w:t>政策法规</w:t>
      </w:r>
      <w:r>
        <w:rPr>
          <w:rFonts w:hint="eastAsia" w:eastAsia="仿宋_GB2312"/>
          <w:bCs/>
          <w:sz w:val="32"/>
          <w:szCs w:val="32"/>
        </w:rPr>
        <w:t>科和</w:t>
      </w:r>
      <w:r>
        <w:rPr>
          <w:rFonts w:eastAsia="仿宋_GB2312"/>
          <w:bCs/>
          <w:sz w:val="32"/>
          <w:szCs w:val="32"/>
        </w:rPr>
        <w:t>负有安全监管职责的</w:t>
      </w:r>
      <w:r>
        <w:rPr>
          <w:rFonts w:hint="eastAsia" w:eastAsia="仿宋_GB2312"/>
          <w:bCs/>
          <w:sz w:val="32"/>
          <w:szCs w:val="32"/>
        </w:rPr>
        <w:t>科</w:t>
      </w:r>
      <w:r>
        <w:rPr>
          <w:rFonts w:eastAsia="仿宋_GB2312"/>
          <w:bCs/>
          <w:sz w:val="32"/>
          <w:szCs w:val="32"/>
        </w:rPr>
        <w:t>室</w:t>
      </w:r>
      <w:r>
        <w:rPr>
          <w:rFonts w:hint="eastAsia" w:eastAsia="仿宋_GB2312"/>
          <w:bCs/>
          <w:sz w:val="32"/>
          <w:szCs w:val="32"/>
        </w:rPr>
        <w:t>对执法支队、各</w:t>
      </w:r>
      <w:r>
        <w:rPr>
          <w:rFonts w:eastAsia="仿宋_GB2312"/>
          <w:bCs/>
          <w:sz w:val="32"/>
          <w:szCs w:val="32"/>
        </w:rPr>
        <w:t>县</w:t>
      </w:r>
      <w:r>
        <w:rPr>
          <w:rFonts w:hint="eastAsia" w:eastAsia="仿宋_GB2312"/>
          <w:bCs/>
          <w:sz w:val="32"/>
          <w:szCs w:val="32"/>
        </w:rPr>
        <w:t>市以及南岳区</w:t>
      </w:r>
      <w:r>
        <w:rPr>
          <w:rFonts w:eastAsia="仿宋_GB2312"/>
          <w:bCs/>
          <w:sz w:val="32"/>
          <w:szCs w:val="32"/>
        </w:rPr>
        <w:t>应急管理部门实施的行政处罚实施监督指导。</w:t>
      </w:r>
    </w:p>
    <w:p w14:paraId="6D364BC0">
      <w:pPr>
        <w:numPr>
          <w:ilvl w:val="0"/>
          <w:numId w:val="3"/>
        </w:numPr>
        <w:adjustRightInd w:val="0"/>
        <w:snapToGrid w:val="0"/>
        <w:spacing w:line="560" w:lineRule="exact"/>
        <w:ind w:firstLine="640" w:firstLineChars="200"/>
        <w:outlineLvl w:val="1"/>
        <w:rPr>
          <w:rFonts w:eastAsia="黑体"/>
          <w:sz w:val="32"/>
          <w:szCs w:val="32"/>
        </w:rPr>
      </w:pPr>
      <w:r>
        <w:rPr>
          <w:rFonts w:eastAsia="黑体"/>
          <w:sz w:val="32"/>
          <w:szCs w:val="32"/>
        </w:rPr>
        <w:t>执法监督方式</w:t>
      </w:r>
    </w:p>
    <w:p w14:paraId="141538F9">
      <w:pPr>
        <w:adjustRightInd w:val="0"/>
        <w:snapToGrid w:val="0"/>
        <w:spacing w:line="560" w:lineRule="exact"/>
        <w:ind w:firstLine="640" w:firstLineChars="200"/>
        <w:outlineLvl w:val="1"/>
        <w:rPr>
          <w:rFonts w:eastAsia="仿宋_GB2312"/>
          <w:bCs/>
          <w:sz w:val="32"/>
          <w:szCs w:val="32"/>
        </w:rPr>
      </w:pPr>
      <w:r>
        <w:rPr>
          <w:rFonts w:eastAsia="仿宋_GB2312"/>
          <w:bCs/>
          <w:sz w:val="32"/>
          <w:szCs w:val="32"/>
        </w:rPr>
        <w:t>执法监督采取线上、线下抽查及现场核查的方式进行。</w:t>
      </w:r>
    </w:p>
    <w:p w14:paraId="0D25C478">
      <w:pPr>
        <w:pStyle w:val="2"/>
        <w:snapToGrid w:val="0"/>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color w:val="auto"/>
          <w:kern w:val="2"/>
          <w:sz w:val="32"/>
          <w:szCs w:val="32"/>
        </w:rPr>
        <w:t>1.</w:t>
      </w:r>
      <w:r>
        <w:rPr>
          <w:rFonts w:ascii="Times New Roman" w:hAnsi="Times New Roman" w:eastAsia="仿宋_GB2312"/>
          <w:bCs/>
          <w:color w:val="auto"/>
          <w:sz w:val="32"/>
          <w:szCs w:val="32"/>
        </w:rPr>
        <w:t>对</w:t>
      </w:r>
      <w:r>
        <w:rPr>
          <w:rFonts w:hint="eastAsia" w:eastAsia="仿宋_GB2312"/>
          <w:bCs/>
          <w:sz w:val="32"/>
          <w:szCs w:val="32"/>
        </w:rPr>
        <w:t>执法支队、各</w:t>
      </w:r>
      <w:r>
        <w:rPr>
          <w:rFonts w:eastAsia="仿宋_GB2312"/>
          <w:bCs/>
          <w:sz w:val="32"/>
          <w:szCs w:val="32"/>
        </w:rPr>
        <w:t>县</w:t>
      </w:r>
      <w:r>
        <w:rPr>
          <w:rFonts w:hint="eastAsia" w:eastAsia="仿宋_GB2312"/>
          <w:bCs/>
          <w:sz w:val="32"/>
          <w:szCs w:val="32"/>
        </w:rPr>
        <w:t>市以及南岳区</w:t>
      </w:r>
      <w:r>
        <w:rPr>
          <w:rFonts w:ascii="Times New Roman" w:hAnsi="Times New Roman" w:eastAsia="仿宋_GB2312"/>
          <w:bCs/>
          <w:color w:val="auto"/>
          <w:sz w:val="32"/>
          <w:szCs w:val="32"/>
        </w:rPr>
        <w:t>应急管理局实施的行政处罚通过《湖南省安全生产行政执法系统》随机线上抽取监督和现场监督。</w:t>
      </w:r>
    </w:p>
    <w:p w14:paraId="6E27A3EC">
      <w:pPr>
        <w:pStyle w:val="2"/>
        <w:snapToGrid w:val="0"/>
        <w:spacing w:line="560" w:lineRule="exact"/>
        <w:ind w:firstLine="640" w:firstLineChars="200"/>
        <w:rPr>
          <w:rFonts w:ascii="Times New Roman" w:hAnsi="Times New Roman" w:eastAsia="仿宋_GB2312"/>
          <w:bCs/>
          <w:color w:val="auto"/>
          <w:kern w:val="2"/>
          <w:sz w:val="32"/>
          <w:szCs w:val="32"/>
        </w:rPr>
      </w:pPr>
      <w:r>
        <w:rPr>
          <w:rFonts w:ascii="Times New Roman" w:hAnsi="Times New Roman" w:eastAsia="仿宋_GB2312"/>
          <w:bCs/>
          <w:color w:val="auto"/>
          <w:kern w:val="2"/>
          <w:sz w:val="32"/>
          <w:szCs w:val="32"/>
        </w:rPr>
        <w:t>2.对</w:t>
      </w:r>
      <w:r>
        <w:rPr>
          <w:rFonts w:hint="eastAsia" w:ascii="Times New Roman" w:hAnsi="Times New Roman" w:eastAsia="仿宋_GB2312"/>
          <w:bCs/>
          <w:color w:val="auto"/>
          <w:kern w:val="2"/>
          <w:sz w:val="32"/>
          <w:szCs w:val="32"/>
        </w:rPr>
        <w:t>执法支队</w:t>
      </w:r>
      <w:r>
        <w:rPr>
          <w:rFonts w:ascii="Times New Roman" w:hAnsi="Times New Roman" w:eastAsia="仿宋_GB2312"/>
          <w:bCs/>
          <w:color w:val="auto"/>
          <w:kern w:val="2"/>
          <w:sz w:val="32"/>
          <w:szCs w:val="32"/>
        </w:rPr>
        <w:t>实施的行政处罚案件实施</w:t>
      </w:r>
      <w:r>
        <w:rPr>
          <w:rFonts w:hint="eastAsia" w:ascii="Times New Roman" w:hAnsi="Times New Roman" w:eastAsia="仿宋_GB2312"/>
          <w:bCs/>
          <w:color w:val="auto"/>
          <w:kern w:val="2"/>
          <w:sz w:val="32"/>
          <w:szCs w:val="32"/>
        </w:rPr>
        <w:t>全覆盖</w:t>
      </w:r>
      <w:r>
        <w:rPr>
          <w:rFonts w:ascii="Times New Roman" w:hAnsi="Times New Roman" w:eastAsia="仿宋_GB2312"/>
          <w:bCs/>
          <w:color w:val="auto"/>
          <w:kern w:val="2"/>
          <w:sz w:val="32"/>
          <w:szCs w:val="32"/>
        </w:rPr>
        <w:t>法制审核。</w:t>
      </w:r>
    </w:p>
    <w:p w14:paraId="78EDE27E">
      <w:pPr>
        <w:adjustRightInd w:val="0"/>
        <w:snapToGrid w:val="0"/>
        <w:spacing w:line="560" w:lineRule="exact"/>
        <w:ind w:firstLine="640" w:firstLineChars="200"/>
        <w:rPr>
          <w:rFonts w:eastAsia="仿宋_GB2312"/>
        </w:rPr>
      </w:pPr>
      <w:r>
        <w:rPr>
          <w:rFonts w:eastAsia="仿宋_GB2312"/>
          <w:sz w:val="32"/>
          <w:szCs w:val="32"/>
        </w:rPr>
        <w:t>3.</w:t>
      </w:r>
      <w:r>
        <w:rPr>
          <w:rFonts w:eastAsia="仿宋_GB2312"/>
          <w:bCs/>
          <w:sz w:val="32"/>
          <w:szCs w:val="32"/>
        </w:rPr>
        <w:t>对</w:t>
      </w:r>
      <w:r>
        <w:rPr>
          <w:rFonts w:hint="eastAsia" w:eastAsia="仿宋_GB2312"/>
          <w:bCs/>
          <w:sz w:val="32"/>
          <w:szCs w:val="32"/>
        </w:rPr>
        <w:t>市应急管理局</w:t>
      </w:r>
      <w:r>
        <w:rPr>
          <w:rFonts w:eastAsia="仿宋_GB2312"/>
          <w:bCs/>
          <w:sz w:val="32"/>
          <w:szCs w:val="32"/>
        </w:rPr>
        <w:t>实施的行政处罚案件</w:t>
      </w:r>
      <w:r>
        <w:rPr>
          <w:rFonts w:hint="eastAsia" w:eastAsia="仿宋_GB2312"/>
          <w:bCs/>
          <w:sz w:val="32"/>
          <w:szCs w:val="32"/>
        </w:rPr>
        <w:t>和</w:t>
      </w:r>
      <w:r>
        <w:rPr>
          <w:rFonts w:eastAsia="仿宋_GB2312"/>
          <w:bCs/>
          <w:sz w:val="32"/>
          <w:szCs w:val="32"/>
        </w:rPr>
        <w:t>行政许可</w:t>
      </w:r>
      <w:r>
        <w:rPr>
          <w:rFonts w:hint="eastAsia" w:eastAsia="仿宋_GB2312"/>
          <w:bCs/>
          <w:sz w:val="32"/>
          <w:szCs w:val="32"/>
        </w:rPr>
        <w:t>办件</w:t>
      </w:r>
      <w:r>
        <w:rPr>
          <w:rFonts w:eastAsia="仿宋_GB2312"/>
          <w:bCs/>
          <w:sz w:val="32"/>
          <w:szCs w:val="32"/>
        </w:rPr>
        <w:t>采取到企业走访回访方式进行抽查监督。</w:t>
      </w:r>
    </w:p>
    <w:p w14:paraId="1D214666">
      <w:pPr>
        <w:pStyle w:val="2"/>
        <w:snapToGrid w:val="0"/>
        <w:spacing w:line="560" w:lineRule="exact"/>
        <w:ind w:firstLine="640" w:firstLineChars="200"/>
        <w:rPr>
          <w:rFonts w:ascii="Times New Roman" w:hAnsi="Times New Roman" w:eastAsia="仿宋_GB2312"/>
          <w:color w:val="auto"/>
        </w:rPr>
      </w:pPr>
      <w:r>
        <w:rPr>
          <w:rFonts w:hint="eastAsia" w:ascii="Times New Roman" w:hAnsi="Times New Roman" w:eastAsia="仿宋_GB2312"/>
          <w:color w:val="auto"/>
          <w:kern w:val="2"/>
          <w:sz w:val="32"/>
          <w:szCs w:val="32"/>
        </w:rPr>
        <w:t>4</w:t>
      </w:r>
      <w:r>
        <w:rPr>
          <w:rFonts w:ascii="Times New Roman" w:hAnsi="Times New Roman" w:eastAsia="仿宋_GB2312"/>
          <w:color w:val="auto"/>
          <w:kern w:val="2"/>
          <w:sz w:val="32"/>
          <w:szCs w:val="32"/>
        </w:rPr>
        <w:t>.</w:t>
      </w:r>
      <w:r>
        <w:rPr>
          <w:rFonts w:ascii="Times New Roman" w:hAnsi="Times New Roman" w:eastAsia="仿宋_GB2312"/>
          <w:bCs/>
          <w:color w:val="auto"/>
          <w:sz w:val="32"/>
          <w:szCs w:val="32"/>
        </w:rPr>
        <w:t>对</w:t>
      </w:r>
      <w:r>
        <w:rPr>
          <w:rFonts w:hint="eastAsia" w:ascii="Times New Roman" w:hAnsi="Times New Roman" w:eastAsia="仿宋_GB2312"/>
          <w:bCs/>
          <w:color w:val="auto"/>
          <w:sz w:val="32"/>
          <w:szCs w:val="32"/>
        </w:rPr>
        <w:t>各县市区（园区）办理的</w:t>
      </w:r>
      <w:r>
        <w:rPr>
          <w:rFonts w:ascii="Times New Roman" w:hAnsi="Times New Roman" w:eastAsia="仿宋_GB2312"/>
          <w:bCs/>
          <w:color w:val="auto"/>
          <w:sz w:val="32"/>
          <w:szCs w:val="32"/>
        </w:rPr>
        <w:t>行政许可事项采取随机抽取方式开展现场监督。</w:t>
      </w:r>
    </w:p>
    <w:p w14:paraId="7FF665DB">
      <w:pPr>
        <w:pStyle w:val="2"/>
        <w:snapToGrid w:val="0"/>
        <w:spacing w:line="560" w:lineRule="exact"/>
        <w:ind w:firstLine="640" w:firstLineChars="200"/>
        <w:rPr>
          <w:rFonts w:ascii="Times New Roman" w:hAnsi="Times New Roman" w:eastAsia="黑体"/>
          <w:color w:val="auto"/>
          <w:sz w:val="32"/>
          <w:szCs w:val="32"/>
        </w:rPr>
      </w:pPr>
      <w:r>
        <w:rPr>
          <w:rFonts w:ascii="Times New Roman" w:hAnsi="Times New Roman" w:eastAsia="黑体"/>
          <w:color w:val="auto"/>
          <w:sz w:val="32"/>
          <w:szCs w:val="32"/>
        </w:rPr>
        <w:t>四、执法监督任务及时间</w:t>
      </w:r>
    </w:p>
    <w:p w14:paraId="2BF19FF9">
      <w:pPr>
        <w:pStyle w:val="2"/>
        <w:snapToGrid w:val="0"/>
        <w:spacing w:line="560" w:lineRule="exact"/>
        <w:ind w:firstLine="640" w:firstLineChars="200"/>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1.</w:t>
      </w:r>
      <w:r>
        <w:rPr>
          <w:rFonts w:hint="eastAsia" w:ascii="Times New Roman" w:hAnsi="Times New Roman" w:eastAsia="仿宋_GB2312"/>
          <w:color w:val="auto"/>
          <w:kern w:val="2"/>
          <w:sz w:val="32"/>
          <w:szCs w:val="32"/>
        </w:rPr>
        <w:t>线上监督：</w:t>
      </w:r>
      <w:r>
        <w:rPr>
          <w:rFonts w:ascii="Times New Roman" w:hAnsi="Times New Roman" w:eastAsia="仿宋_GB2312"/>
          <w:bCs/>
          <w:color w:val="auto"/>
          <w:sz w:val="32"/>
          <w:szCs w:val="32"/>
        </w:rPr>
        <w:t>每</w:t>
      </w:r>
      <w:r>
        <w:rPr>
          <w:rFonts w:hint="eastAsia" w:ascii="Times New Roman" w:hAnsi="Times New Roman" w:eastAsia="仿宋_GB2312"/>
          <w:bCs/>
          <w:color w:val="auto"/>
          <w:sz w:val="32"/>
          <w:szCs w:val="32"/>
        </w:rPr>
        <w:t>半年</w:t>
      </w:r>
      <w:r>
        <w:rPr>
          <w:rFonts w:ascii="Times New Roman" w:hAnsi="Times New Roman" w:eastAsia="仿宋_GB2312"/>
          <w:color w:val="auto"/>
          <w:kern w:val="2"/>
          <w:sz w:val="32"/>
          <w:szCs w:val="32"/>
        </w:rPr>
        <w:t>线上执法监督行政处罚案件</w:t>
      </w:r>
      <w:r>
        <w:rPr>
          <w:rFonts w:hint="eastAsia" w:ascii="Times New Roman" w:hAnsi="Times New Roman" w:eastAsia="仿宋_GB2312"/>
          <w:color w:val="auto"/>
          <w:kern w:val="2"/>
          <w:sz w:val="32"/>
          <w:szCs w:val="32"/>
        </w:rPr>
        <w:t>23</w:t>
      </w:r>
      <w:r>
        <w:rPr>
          <w:rFonts w:ascii="Times New Roman" w:hAnsi="Times New Roman" w:eastAsia="仿宋_GB2312"/>
          <w:color w:val="auto"/>
          <w:kern w:val="2"/>
          <w:sz w:val="32"/>
          <w:szCs w:val="32"/>
        </w:rPr>
        <w:t>个（</w:t>
      </w:r>
      <w:r>
        <w:rPr>
          <w:rFonts w:hint="eastAsia" w:ascii="Times New Roman" w:hAnsi="Times New Roman" w:eastAsia="仿宋_GB2312"/>
          <w:color w:val="auto"/>
          <w:kern w:val="2"/>
          <w:sz w:val="32"/>
          <w:szCs w:val="32"/>
        </w:rPr>
        <w:t>南岳区1个，其它</w:t>
      </w:r>
      <w:r>
        <w:rPr>
          <w:rFonts w:ascii="Times New Roman" w:hAnsi="Times New Roman" w:eastAsia="仿宋_GB2312"/>
          <w:color w:val="auto"/>
          <w:kern w:val="2"/>
          <w:sz w:val="32"/>
          <w:szCs w:val="32"/>
        </w:rPr>
        <w:t>每个县市区</w:t>
      </w:r>
      <w:r>
        <w:rPr>
          <w:rFonts w:hint="eastAsia" w:ascii="Times New Roman" w:hAnsi="Times New Roman" w:eastAsia="仿宋_GB2312"/>
          <w:color w:val="auto"/>
          <w:kern w:val="2"/>
          <w:sz w:val="32"/>
          <w:szCs w:val="32"/>
        </w:rPr>
        <w:t>各2</w:t>
      </w:r>
      <w:r>
        <w:rPr>
          <w:rFonts w:ascii="Times New Roman" w:hAnsi="Times New Roman" w:eastAsia="仿宋_GB2312"/>
          <w:color w:val="auto"/>
          <w:kern w:val="2"/>
          <w:sz w:val="32"/>
          <w:szCs w:val="32"/>
        </w:rPr>
        <w:t>个）。</w:t>
      </w:r>
    </w:p>
    <w:p w14:paraId="5765D7E2">
      <w:pPr>
        <w:pStyle w:val="2"/>
        <w:snapToGrid w:val="0"/>
        <w:spacing w:line="560" w:lineRule="exact"/>
        <w:ind w:firstLine="640" w:firstLineChars="200"/>
        <w:rPr>
          <w:rFonts w:hint="eastAsia" w:ascii="Times New Roman" w:hAnsi="Times New Roman" w:eastAsia="仿宋_GB2312"/>
          <w:bCs/>
          <w:color w:val="auto"/>
          <w:sz w:val="32"/>
          <w:szCs w:val="32"/>
        </w:rPr>
      </w:pPr>
      <w:r>
        <w:rPr>
          <w:rFonts w:hint="eastAsia" w:ascii="Times New Roman" w:hAnsi="Times New Roman" w:eastAsia="仿宋_GB2312"/>
          <w:bCs/>
          <w:color w:val="auto"/>
          <w:sz w:val="32"/>
          <w:szCs w:val="32"/>
        </w:rPr>
        <w:t>2.线下监督：</w:t>
      </w:r>
      <w:r>
        <w:rPr>
          <w:rFonts w:hint="eastAsia" w:ascii="Times New Roman" w:hAnsi="Times New Roman" w:eastAsia="仿宋_GB2312"/>
          <w:b/>
          <w:color w:val="auto"/>
          <w:sz w:val="32"/>
          <w:szCs w:val="32"/>
        </w:rPr>
        <w:t>一是</w:t>
      </w:r>
      <w:r>
        <w:rPr>
          <w:rFonts w:hint="eastAsia" w:ascii="Times New Roman" w:hAnsi="Times New Roman" w:eastAsia="仿宋_GB2312"/>
          <w:bCs/>
          <w:color w:val="auto"/>
          <w:sz w:val="32"/>
          <w:szCs w:val="32"/>
        </w:rPr>
        <w:t>每季度由行政审批服务科会同政策法规科对部分县市区（园区）应急管理（安监）部门实施的行政许可进行一次抽查监督；</w:t>
      </w:r>
      <w:r>
        <w:rPr>
          <w:rFonts w:hint="eastAsia" w:ascii="Times New Roman" w:hAnsi="Times New Roman" w:eastAsia="仿宋_GB2312"/>
          <w:b/>
          <w:color w:val="auto"/>
          <w:sz w:val="32"/>
          <w:szCs w:val="32"/>
        </w:rPr>
        <w:t>二是</w:t>
      </w:r>
      <w:r>
        <w:rPr>
          <w:rFonts w:hint="eastAsia" w:ascii="Times New Roman" w:hAnsi="Times New Roman" w:eastAsia="仿宋_GB2312"/>
          <w:bCs/>
          <w:color w:val="auto"/>
          <w:sz w:val="32"/>
          <w:szCs w:val="32"/>
        </w:rPr>
        <w:t>根据《衡阳市应急管理局行政执法工作回访方案》，每季度开展一次行政执法工作回访活动，从实施的年度监管执法计划涉检企业、办结的行政处罚案件、审批的行政许可事项分别随机抽取3个，共计9个进行回访。</w:t>
      </w:r>
    </w:p>
    <w:p w14:paraId="45DDEF97">
      <w:pPr>
        <w:pStyle w:val="2"/>
        <w:snapToGrid w:val="0"/>
        <w:spacing w:line="560" w:lineRule="exact"/>
        <w:ind w:firstLine="640" w:firstLineChars="200"/>
        <w:jc w:val="both"/>
        <w:rPr>
          <w:rFonts w:ascii="Times New Roman" w:hAnsi="Times New Roman" w:eastAsia="黑体"/>
          <w:bCs/>
          <w:color w:val="auto"/>
          <w:sz w:val="32"/>
          <w:szCs w:val="32"/>
        </w:rPr>
      </w:pPr>
      <w:r>
        <w:rPr>
          <w:rFonts w:ascii="Times New Roman" w:hAnsi="Times New Roman" w:eastAsia="黑体"/>
          <w:bCs/>
          <w:color w:val="auto"/>
          <w:sz w:val="32"/>
          <w:szCs w:val="32"/>
        </w:rPr>
        <w:t>五、执法监督结果运用</w:t>
      </w:r>
    </w:p>
    <w:p w14:paraId="7ADCACAC">
      <w:pPr>
        <w:pStyle w:val="2"/>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color w:val="auto"/>
          <w:sz w:val="32"/>
          <w:szCs w:val="32"/>
        </w:rPr>
        <w:t>一是</w:t>
      </w:r>
      <w:r>
        <w:rPr>
          <w:rFonts w:ascii="Times New Roman" w:hAnsi="Times New Roman" w:eastAsia="仿宋_GB2312"/>
          <w:bCs/>
          <w:color w:val="auto"/>
          <w:sz w:val="32"/>
          <w:szCs w:val="32"/>
        </w:rPr>
        <w:t>纳入本级年度法治政府建设内容；</w:t>
      </w:r>
      <w:r>
        <w:rPr>
          <w:rFonts w:ascii="Times New Roman" w:hAnsi="Times New Roman" w:eastAsia="仿宋_GB2312"/>
          <w:b/>
          <w:color w:val="auto"/>
          <w:sz w:val="32"/>
          <w:szCs w:val="32"/>
        </w:rPr>
        <w:t>二是</w:t>
      </w:r>
      <w:r>
        <w:rPr>
          <w:rFonts w:ascii="Times New Roman" w:hAnsi="Times New Roman" w:eastAsia="仿宋_GB2312"/>
          <w:bCs/>
          <w:color w:val="auto"/>
          <w:sz w:val="32"/>
          <w:szCs w:val="32"/>
        </w:rPr>
        <w:t>纳入年度安全生产考核内容。</w:t>
      </w:r>
    </w:p>
    <w:p w14:paraId="47F50430">
      <w:pPr>
        <w:pStyle w:val="2"/>
      </w:pPr>
    </w:p>
    <w:p w14:paraId="7C221E74"/>
    <w:p w14:paraId="46AD902B">
      <w:pPr>
        <w:pStyle w:val="2"/>
      </w:pPr>
    </w:p>
    <w:p w14:paraId="0F925146"/>
    <w:p w14:paraId="18368776"/>
    <w:p w14:paraId="63D32850"/>
    <w:p w14:paraId="65ACC912">
      <w:pPr>
        <w:pBdr>
          <w:bottom w:val="single" w:color="auto" w:sz="4" w:space="0"/>
        </w:pBdr>
        <w:tabs>
          <w:tab w:val="left" w:pos="2220"/>
        </w:tabs>
        <w:spacing w:line="560" w:lineRule="exact"/>
        <w:rPr>
          <w:rFonts w:eastAsia="仿宋_GB2312"/>
          <w:sz w:val="32"/>
          <w:szCs w:val="32"/>
        </w:rPr>
      </w:pPr>
      <w:r>
        <w:rPr>
          <w:rFonts w:eastAsia="仿宋_GB2312"/>
          <w:sz w:val="32"/>
          <w:szCs w:val="32"/>
        </w:rPr>
        <w:t>（信息公开形式：</w:t>
      </w:r>
      <w:r>
        <w:rPr>
          <w:rFonts w:hint="eastAsia" w:eastAsia="仿宋_GB2312"/>
          <w:sz w:val="32"/>
          <w:szCs w:val="32"/>
          <w:lang w:eastAsia="zh-CN"/>
        </w:rPr>
        <w:t>主动</w:t>
      </w:r>
      <w:r>
        <w:rPr>
          <w:rFonts w:hint="eastAsia" w:eastAsia="仿宋_GB2312"/>
          <w:sz w:val="32"/>
          <w:szCs w:val="32"/>
        </w:rPr>
        <w:t>公开</w:t>
      </w:r>
      <w:r>
        <w:rPr>
          <w:rFonts w:eastAsia="仿宋_GB2312"/>
          <w:sz w:val="32"/>
          <w:szCs w:val="32"/>
        </w:rPr>
        <w:t>）</w:t>
      </w:r>
    </w:p>
    <w:p w14:paraId="06692525">
      <w:pPr>
        <w:pBdr>
          <w:top w:val="none" w:color="auto" w:sz="0" w:space="1"/>
          <w:left w:val="none" w:color="auto" w:sz="0" w:space="0"/>
          <w:bottom w:val="none" w:color="auto" w:sz="0" w:space="1"/>
          <w:right w:val="none" w:color="auto" w:sz="0" w:space="0"/>
          <w:between w:val="none" w:color="auto" w:sz="0" w:space="1"/>
        </w:pBdr>
        <w:tabs>
          <w:tab w:val="left" w:pos="2220"/>
        </w:tabs>
        <w:ind w:firstLine="280" w:firstLineChars="100"/>
        <w:rPr>
          <w:rFonts w:hint="eastAsia" w:eastAsia="仿宋_GB2312"/>
          <w:sz w:val="28"/>
          <w:szCs w:val="28"/>
          <w:lang w:val="en" w:eastAsia="zh-CN"/>
        </w:rPr>
      </w:pPr>
      <w:r>
        <w:rPr>
          <w:rFonts w:hint="eastAsia" w:eastAsia="仿宋_GB2312"/>
          <w:sz w:val="28"/>
          <w:szCs w:val="28"/>
          <w:lang w:val="en" w:eastAsia="zh-CN"/>
        </w:rPr>
        <w:t>抄报：湖南省应急管理厅。</w:t>
      </w:r>
    </w:p>
    <w:p w14:paraId="2BB6DDE8">
      <w:pPr>
        <w:pBdr>
          <w:top w:val="none" w:color="auto" w:sz="0" w:space="1"/>
          <w:left w:val="none" w:color="auto" w:sz="0" w:space="0"/>
          <w:bottom w:val="none" w:color="auto" w:sz="0" w:space="1"/>
          <w:right w:val="none" w:color="auto" w:sz="0" w:space="0"/>
          <w:between w:val="none" w:color="auto" w:sz="0" w:space="1"/>
        </w:pBdr>
        <w:tabs>
          <w:tab w:val="left" w:pos="2220"/>
        </w:tabs>
        <w:ind w:firstLine="280" w:firstLineChars="100"/>
      </w:pPr>
      <w:r>
        <w:rPr>
          <w:rFonts w:hint="eastAsia" w:eastAsia="仿宋_GB2312"/>
          <w:sz w:val="28"/>
          <w:szCs w:val="28"/>
          <w:lang w:val="en" w:eastAsia="zh-CN"/>
        </w:rPr>
        <w:t>报送：驻局纪检监察组。</w:t>
      </w:r>
    </w:p>
    <w:p w14:paraId="46A9CD08">
      <w:pPr>
        <w:pBdr>
          <w:top w:val="single" w:color="auto" w:sz="4" w:space="1"/>
          <w:bottom w:val="single" w:color="auto" w:sz="4" w:space="1"/>
          <w:between w:val="single" w:color="auto" w:sz="4" w:space="1"/>
        </w:pBdr>
        <w:tabs>
          <w:tab w:val="left" w:pos="2220"/>
        </w:tabs>
        <w:ind w:firstLine="280" w:firstLineChars="100"/>
      </w:pPr>
      <w:r>
        <w:rPr>
          <w:rFonts w:hint="eastAsia" w:eastAsia="仿宋_GB2312"/>
          <w:sz w:val="28"/>
          <w:szCs w:val="28"/>
        </w:rPr>
        <w:t>衡阳市应急管理局</w:t>
      </w:r>
      <w:r>
        <w:rPr>
          <w:rFonts w:eastAsia="仿宋_GB2312"/>
          <w:sz w:val="28"/>
          <w:szCs w:val="28"/>
        </w:rPr>
        <w:t xml:space="preserve">办公室 </w:t>
      </w:r>
      <w:r>
        <w:rPr>
          <w:rFonts w:hint="eastAsia" w:eastAsia="楷体_GB2312"/>
          <w:spacing w:val="-20"/>
          <w:w w:val="70"/>
          <w:sz w:val="28"/>
          <w:szCs w:val="32"/>
        </w:rPr>
        <w:t xml:space="preserve">                                      </w:t>
      </w:r>
      <w:r>
        <w:rPr>
          <w:rFonts w:eastAsia="仿宋_GB2312"/>
          <w:sz w:val="28"/>
          <w:szCs w:val="28"/>
        </w:rPr>
        <w:t>20</w:t>
      </w:r>
      <w:r>
        <w:rPr>
          <w:rFonts w:hint="eastAsia" w:eastAsia="仿宋_GB2312"/>
          <w:sz w:val="28"/>
          <w:szCs w:val="28"/>
        </w:rPr>
        <w:t>24</w:t>
      </w:r>
      <w:r>
        <w:rPr>
          <w:rFonts w:eastAsia="仿宋_GB2312"/>
          <w:sz w:val="28"/>
          <w:szCs w:val="28"/>
        </w:rPr>
        <w:t>年</w:t>
      </w:r>
      <w:r>
        <w:rPr>
          <w:rFonts w:hint="eastAsia" w:eastAsia="仿宋_GB2312"/>
          <w:sz w:val="28"/>
          <w:szCs w:val="28"/>
        </w:rPr>
        <w:t>12</w:t>
      </w:r>
      <w:r>
        <w:rPr>
          <w:rFonts w:eastAsia="仿宋_GB2312"/>
          <w:sz w:val="28"/>
          <w:szCs w:val="28"/>
        </w:rPr>
        <w:t>月</w:t>
      </w:r>
      <w:r>
        <w:rPr>
          <w:rFonts w:hint="eastAsia" w:eastAsia="仿宋_GB2312"/>
          <w:sz w:val="28"/>
          <w:szCs w:val="28"/>
          <w:lang w:val="en-US" w:eastAsia="zh-CN"/>
        </w:rPr>
        <w:t>30</w:t>
      </w:r>
      <w:r>
        <w:rPr>
          <w:rFonts w:eastAsia="仿宋_GB2312"/>
          <w:sz w:val="28"/>
          <w:szCs w:val="28"/>
        </w:rPr>
        <w:t>日印发</w:t>
      </w:r>
    </w:p>
    <w:p w14:paraId="6B42E53A">
      <w:pPr>
        <w:snapToGrid w:val="0"/>
        <w:spacing w:line="560" w:lineRule="exact"/>
        <w:jc w:val="distribute"/>
      </w:pPr>
      <w:r>
        <w:rPr>
          <w:rFonts w:eastAsia="仿宋_GB2312"/>
          <w:spacing w:val="-11"/>
          <w:sz w:val="28"/>
          <w:szCs w:val="28"/>
        </w:rPr>
        <w:t>承办单位：</w:t>
      </w:r>
      <w:r>
        <w:rPr>
          <w:rFonts w:hint="eastAsia" w:eastAsia="仿宋_GB2312"/>
          <w:spacing w:val="-11"/>
          <w:sz w:val="28"/>
          <w:szCs w:val="28"/>
        </w:rPr>
        <w:t>政策法规科</w:t>
      </w:r>
      <w:r>
        <w:rPr>
          <w:rFonts w:hint="eastAsia" w:eastAsia="MS Mincho"/>
          <w:spacing w:val="-11"/>
          <w:sz w:val="28"/>
          <w:szCs w:val="28"/>
        </w:rPr>
        <w:t xml:space="preserve"> </w:t>
      </w:r>
      <w:r>
        <w:rPr>
          <w:rFonts w:eastAsia="MS Mincho"/>
          <w:spacing w:val="-11"/>
          <w:sz w:val="28"/>
          <w:szCs w:val="28"/>
          <w:lang w:val="en"/>
        </w:rPr>
        <w:t xml:space="preserve"> </w:t>
      </w:r>
      <w:r>
        <w:rPr>
          <w:rFonts w:eastAsia="仿宋_GB2312"/>
          <w:spacing w:val="-11"/>
          <w:sz w:val="28"/>
          <w:szCs w:val="28"/>
        </w:rPr>
        <w:t>经办人：</w:t>
      </w:r>
      <w:r>
        <w:rPr>
          <w:rFonts w:hint="eastAsia" w:eastAsia="仿宋_GB2312"/>
          <w:spacing w:val="-11"/>
          <w:sz w:val="28"/>
          <w:szCs w:val="28"/>
          <w:lang w:eastAsia="zh-CN"/>
        </w:rPr>
        <w:t>范琳</w:t>
      </w:r>
      <w:r>
        <w:rPr>
          <w:rFonts w:eastAsia="仿宋_GB2312"/>
          <w:spacing w:val="-11"/>
          <w:sz w:val="28"/>
          <w:szCs w:val="28"/>
        </w:rPr>
        <w:t xml:space="preserve"> </w:t>
      </w:r>
      <w:r>
        <w:rPr>
          <w:rFonts w:hint="eastAsia" w:eastAsia="仿宋_GB2312"/>
          <w:spacing w:val="-11"/>
          <w:sz w:val="28"/>
          <w:szCs w:val="28"/>
        </w:rPr>
        <w:t xml:space="preserve">  </w:t>
      </w:r>
      <w:r>
        <w:rPr>
          <w:rFonts w:eastAsia="仿宋_GB2312"/>
          <w:spacing w:val="-11"/>
          <w:sz w:val="28"/>
          <w:szCs w:val="28"/>
        </w:rPr>
        <w:t>电话：</w:t>
      </w:r>
      <w:r>
        <w:rPr>
          <w:rFonts w:hint="eastAsia" w:eastAsia="仿宋_GB2312"/>
          <w:spacing w:val="-11"/>
          <w:sz w:val="28"/>
          <w:szCs w:val="28"/>
        </w:rPr>
        <w:t>8869109</w:t>
      </w:r>
      <w:r>
        <w:rPr>
          <w:rFonts w:eastAsia="仿宋_GB2312"/>
          <w:spacing w:val="-11"/>
          <w:sz w:val="28"/>
          <w:szCs w:val="28"/>
        </w:rPr>
        <w:t xml:space="preserve"> </w:t>
      </w:r>
      <w:r>
        <w:rPr>
          <w:rFonts w:eastAsia="仿宋_GB2312"/>
          <w:spacing w:val="-11"/>
          <w:sz w:val="28"/>
          <w:szCs w:val="28"/>
          <w:lang w:val="en"/>
        </w:rPr>
        <w:t xml:space="preserve"> </w:t>
      </w:r>
      <w:r>
        <w:rPr>
          <w:rFonts w:hint="eastAsia" w:eastAsia="仿宋_GB2312"/>
          <w:spacing w:val="-11"/>
          <w:sz w:val="28"/>
          <w:szCs w:val="28"/>
        </w:rPr>
        <w:t xml:space="preserve"> </w:t>
      </w:r>
      <w:r>
        <w:rPr>
          <w:rFonts w:eastAsia="仿宋_GB2312"/>
          <w:spacing w:val="-11"/>
          <w:sz w:val="28"/>
          <w:szCs w:val="28"/>
        </w:rPr>
        <w:t>共印</w:t>
      </w:r>
      <w:r>
        <w:rPr>
          <w:rFonts w:hint="eastAsia" w:eastAsia="仿宋_GB2312"/>
          <w:spacing w:val="-11"/>
          <w:sz w:val="28"/>
          <w:szCs w:val="28"/>
          <w:lang w:val="en-US" w:eastAsia="zh-CN"/>
        </w:rPr>
        <w:t>50</w:t>
      </w:r>
      <w:r>
        <w:rPr>
          <w:rFonts w:eastAsia="仿宋_GB2312"/>
          <w:spacing w:val="-11"/>
          <w:sz w:val="28"/>
          <w:szCs w:val="28"/>
        </w:rPr>
        <w:t>份</w:t>
      </w:r>
    </w:p>
    <w:sectPr>
      <w:headerReference r:id="rId3" w:type="default"/>
      <w:footerReference r:id="rId4" w:type="default"/>
      <w:pgSz w:w="11906" w:h="16838"/>
      <w:pgMar w:top="2098" w:right="1474" w:bottom="1984" w:left="158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Nimbus Roman No9 L">
    <w:altName w:val="Adobe 仿宋 Std R"/>
    <w:panose1 w:val="00000000000000000000"/>
    <w:charset w:val="00"/>
    <w:family w:val="auto"/>
    <w:pitch w:val="default"/>
    <w:sig w:usb0="00000000" w:usb1="00000000" w:usb2="00000000" w:usb3="00000000" w:csb0="00040001" w:csb1="00000000"/>
  </w:font>
  <w:font w:name="Adobe 仿宋 Std R">
    <w:panose1 w:val="02020400000000000000"/>
    <w:charset w:val="86"/>
    <w:family w:val="auto"/>
    <w:pitch w:val="default"/>
    <w:sig w:usb0="00000001" w:usb1="0A0F1810" w:usb2="00000016" w:usb3="00000000" w:csb0="00060007" w:csb1="00000000"/>
  </w:font>
  <w:font w:name="方正小标宋_GBK">
    <w:altName w:val="微软雅黑"/>
    <w:panose1 w:val="02000000000000000000"/>
    <w:charset w:val="86"/>
    <w:family w:val="script"/>
    <w:pitch w:val="default"/>
    <w:sig w:usb0="00000000" w:usb1="00000000" w:usb2="00000000" w:usb3="00000000" w:csb0="00040000" w:csb1="00000000"/>
  </w:font>
  <w:font w:name="MS Mincho">
    <w:altName w:val="Segoe Print"/>
    <w:panose1 w:val="02020609040205080304"/>
    <w:charset w:val="00"/>
    <w:family w:val="modern"/>
    <w:pitch w:val="default"/>
    <w:sig w:usb0="00000000" w:usb1="00000000" w:usb2="00000012" w:usb3="00000000" w:csb0="0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D301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153624">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3PlJbdAQAAvgMAAA4AAAAAAAAA&#10;AQAgAAAAHgEAAGRycy9lMm9Eb2MueG1sUEsFBgAAAAAGAAYAWQEAAG0FAAAAAA==&#10;">
              <v:fill on="f" focussize="0,0"/>
              <v:stroke on="f"/>
              <v:imagedata o:title=""/>
              <o:lock v:ext="edit" aspectratio="f"/>
              <v:textbox inset="0mm,0mm,0mm,0mm" style="mso-fit-shape-to-text:t;">
                <w:txbxContent>
                  <w:p w14:paraId="47153624">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CB435">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AB8A55"/>
    <w:multiLevelType w:val="singleLevel"/>
    <w:tmpl w:val="F3AB8A55"/>
    <w:lvl w:ilvl="0" w:tentative="0">
      <w:start w:val="2"/>
      <w:numFmt w:val="chineseCounting"/>
      <w:suff w:val="nothing"/>
      <w:lvlText w:val="%1、"/>
      <w:lvlJc w:val="left"/>
      <w:rPr>
        <w:rFonts w:hint="eastAsia"/>
      </w:rPr>
    </w:lvl>
  </w:abstractNum>
  <w:abstractNum w:abstractNumId="1">
    <w:nsid w:val="FFFFC213"/>
    <w:multiLevelType w:val="singleLevel"/>
    <w:tmpl w:val="FFFFC213"/>
    <w:lvl w:ilvl="0" w:tentative="0">
      <w:start w:val="1"/>
      <w:numFmt w:val="chineseCounting"/>
      <w:suff w:val="nothing"/>
      <w:lvlText w:val="%1、"/>
      <w:lvlJc w:val="left"/>
      <w:rPr>
        <w:rFonts w:hint="eastAsia"/>
      </w:rPr>
    </w:lvl>
  </w:abstractNum>
  <w:abstractNum w:abstractNumId="2">
    <w:nsid w:val="013C7A6B"/>
    <w:multiLevelType w:val="singleLevel"/>
    <w:tmpl w:val="013C7A6B"/>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iNjk3NmIyNGNjOWYwNDBhYzVlMjI3NDM3YTQxMzAifQ=="/>
  </w:docVars>
  <w:rsids>
    <w:rsidRoot w:val="00085B8B"/>
    <w:rsid w:val="00000CC8"/>
    <w:rsid w:val="00006C07"/>
    <w:rsid w:val="00066D71"/>
    <w:rsid w:val="000735E2"/>
    <w:rsid w:val="00085B8B"/>
    <w:rsid w:val="000C3CD1"/>
    <w:rsid w:val="000E2DFD"/>
    <w:rsid w:val="00133E50"/>
    <w:rsid w:val="00180338"/>
    <w:rsid w:val="001A18B9"/>
    <w:rsid w:val="001A5714"/>
    <w:rsid w:val="001D6F3F"/>
    <w:rsid w:val="002068A2"/>
    <w:rsid w:val="00231C24"/>
    <w:rsid w:val="00241C54"/>
    <w:rsid w:val="00254F00"/>
    <w:rsid w:val="00262504"/>
    <w:rsid w:val="002912A5"/>
    <w:rsid w:val="0029182B"/>
    <w:rsid w:val="002C09B6"/>
    <w:rsid w:val="002F0CA4"/>
    <w:rsid w:val="002F5BBE"/>
    <w:rsid w:val="00361AA3"/>
    <w:rsid w:val="00384FC4"/>
    <w:rsid w:val="003B7113"/>
    <w:rsid w:val="003D0B4B"/>
    <w:rsid w:val="003F26CA"/>
    <w:rsid w:val="00407415"/>
    <w:rsid w:val="00463A83"/>
    <w:rsid w:val="0048541A"/>
    <w:rsid w:val="004C7361"/>
    <w:rsid w:val="00501525"/>
    <w:rsid w:val="005A16B5"/>
    <w:rsid w:val="005D38DE"/>
    <w:rsid w:val="005F1530"/>
    <w:rsid w:val="005F2A86"/>
    <w:rsid w:val="006221DD"/>
    <w:rsid w:val="00645036"/>
    <w:rsid w:val="00672E68"/>
    <w:rsid w:val="007315FF"/>
    <w:rsid w:val="007378C7"/>
    <w:rsid w:val="00766B81"/>
    <w:rsid w:val="007B4B6D"/>
    <w:rsid w:val="007E01AE"/>
    <w:rsid w:val="008117ED"/>
    <w:rsid w:val="0081671B"/>
    <w:rsid w:val="008921A0"/>
    <w:rsid w:val="008C1503"/>
    <w:rsid w:val="008E2953"/>
    <w:rsid w:val="008E308E"/>
    <w:rsid w:val="00947A65"/>
    <w:rsid w:val="009A4A75"/>
    <w:rsid w:val="009D323D"/>
    <w:rsid w:val="00A33A91"/>
    <w:rsid w:val="00A52784"/>
    <w:rsid w:val="00A75792"/>
    <w:rsid w:val="00AA00AA"/>
    <w:rsid w:val="00AC70BE"/>
    <w:rsid w:val="00AE3170"/>
    <w:rsid w:val="00B62766"/>
    <w:rsid w:val="00BE088E"/>
    <w:rsid w:val="00BE1A13"/>
    <w:rsid w:val="00BE1B60"/>
    <w:rsid w:val="00BE4028"/>
    <w:rsid w:val="00BF1620"/>
    <w:rsid w:val="00C679FE"/>
    <w:rsid w:val="00D23D5C"/>
    <w:rsid w:val="00D871CC"/>
    <w:rsid w:val="00DB5C55"/>
    <w:rsid w:val="00DB68EB"/>
    <w:rsid w:val="00E05531"/>
    <w:rsid w:val="00ED48D1"/>
    <w:rsid w:val="00F14F97"/>
    <w:rsid w:val="00F63F23"/>
    <w:rsid w:val="00F710EB"/>
    <w:rsid w:val="017F6D46"/>
    <w:rsid w:val="1AAD2F28"/>
    <w:rsid w:val="2D9F0855"/>
    <w:rsid w:val="32D034DC"/>
    <w:rsid w:val="336F83CA"/>
    <w:rsid w:val="37DEB409"/>
    <w:rsid w:val="37FB92F2"/>
    <w:rsid w:val="38FECBA7"/>
    <w:rsid w:val="3EFF4F02"/>
    <w:rsid w:val="3F2B60C8"/>
    <w:rsid w:val="3FDD9D17"/>
    <w:rsid w:val="3FF7756B"/>
    <w:rsid w:val="4FF3AEC5"/>
    <w:rsid w:val="54BF4D22"/>
    <w:rsid w:val="57FEFA71"/>
    <w:rsid w:val="5F9594FD"/>
    <w:rsid w:val="5FBEED61"/>
    <w:rsid w:val="5FF7DF34"/>
    <w:rsid w:val="63886699"/>
    <w:rsid w:val="67EB64FA"/>
    <w:rsid w:val="68D85E26"/>
    <w:rsid w:val="71C51EA4"/>
    <w:rsid w:val="77C760A6"/>
    <w:rsid w:val="797DF0CD"/>
    <w:rsid w:val="79DE6AE7"/>
    <w:rsid w:val="79F3324A"/>
    <w:rsid w:val="7A9F294E"/>
    <w:rsid w:val="7BBF47D8"/>
    <w:rsid w:val="7CF80447"/>
    <w:rsid w:val="7DB4415D"/>
    <w:rsid w:val="7ECF42D3"/>
    <w:rsid w:val="7EDF5245"/>
    <w:rsid w:val="7F5F3DA5"/>
    <w:rsid w:val="7F7D748A"/>
    <w:rsid w:val="7FBCA1C4"/>
    <w:rsid w:val="7FDEAA39"/>
    <w:rsid w:val="7FF3E533"/>
    <w:rsid w:val="7FFFC6A7"/>
    <w:rsid w:val="967CCC41"/>
    <w:rsid w:val="97FDD8B3"/>
    <w:rsid w:val="9BBB7A9B"/>
    <w:rsid w:val="9D3F5074"/>
    <w:rsid w:val="9DD7E41B"/>
    <w:rsid w:val="ABD75466"/>
    <w:rsid w:val="AEBF4A2D"/>
    <w:rsid w:val="B7EF0699"/>
    <w:rsid w:val="BBFE4D53"/>
    <w:rsid w:val="BDD6BF76"/>
    <w:rsid w:val="BFD76280"/>
    <w:rsid w:val="BFF5A37A"/>
    <w:rsid w:val="BFF743C6"/>
    <w:rsid w:val="C7BFB3D4"/>
    <w:rsid w:val="C92F4AAC"/>
    <w:rsid w:val="CFB79169"/>
    <w:rsid w:val="D63F61FB"/>
    <w:rsid w:val="D7F9C943"/>
    <w:rsid w:val="DEA35EEC"/>
    <w:rsid w:val="DF7B76A1"/>
    <w:rsid w:val="EEB9FC1B"/>
    <w:rsid w:val="EEF364CA"/>
    <w:rsid w:val="EFAB2971"/>
    <w:rsid w:val="F3E9215A"/>
    <w:rsid w:val="F72FB332"/>
    <w:rsid w:val="F75F3BDC"/>
    <w:rsid w:val="F77A625B"/>
    <w:rsid w:val="F7DDB9E5"/>
    <w:rsid w:val="F7FF5D26"/>
    <w:rsid w:val="F7FF7A73"/>
    <w:rsid w:val="F9BDA79E"/>
    <w:rsid w:val="F9F7F8F5"/>
    <w:rsid w:val="FBBD9097"/>
    <w:rsid w:val="FDDA6A6B"/>
    <w:rsid w:val="FDF61388"/>
    <w:rsid w:val="FDFEC44E"/>
    <w:rsid w:val="FEBBE840"/>
    <w:rsid w:val="FEDBD521"/>
    <w:rsid w:val="FEE13715"/>
    <w:rsid w:val="FEEF6296"/>
    <w:rsid w:val="FEFDFCCE"/>
    <w:rsid w:val="FF5F93E2"/>
    <w:rsid w:val="FF771902"/>
    <w:rsid w:val="FF8E4E29"/>
    <w:rsid w:val="FFE6A4ED"/>
    <w:rsid w:val="FFFC6B42"/>
    <w:rsid w:val="FFFE21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iPriority w:val="0"/>
  </w:style>
  <w:style w:type="table" w:default="1" w:styleId="6">
    <w:name w:val="Normal Table"/>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方正小标宋简体" w:hAnsi="方正小标宋简体" w:eastAsia="方正小标宋简体" w:cs="Times New Roman"/>
      <w:color w:val="000000"/>
      <w:sz w:val="24"/>
      <w:szCs w:val="22"/>
      <w:lang w:val="en-US" w:eastAsia="zh-CN" w:bidi="ar-SA"/>
    </w:rPr>
  </w:style>
  <w:style w:type="paragraph" w:styleId="3">
    <w:name w:val="Body Text"/>
    <w:basedOn w:val="1"/>
    <w:next w:val="1"/>
    <w:unhideWhenUsed/>
    <w:qFormat/>
    <w:uiPriority w:val="99"/>
    <w:pPr>
      <w:spacing w:after="120" w:line="360" w:lineRule="auto"/>
    </w:pPr>
    <w:rPr>
      <w:rFonts w:eastAsia="黑体" w:cs="黑体"/>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semiHidden/>
    <w:qFormat/>
    <w:uiPriority w:val="0"/>
    <w:rPr>
      <w:rFonts w:ascii="Times New Roman" w:hAnsi="Times New Roman" w:eastAsia="宋体" w:cs="Times New Roman"/>
      <w:sz w:val="18"/>
      <w:szCs w:val="18"/>
    </w:rPr>
  </w:style>
  <w:style w:type="character" w:customStyle="1" w:styleId="9">
    <w:name w:val="页脚 Char"/>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8277</Words>
  <Characters>8469</Characters>
  <Lines>2</Lines>
  <Paragraphs>1</Paragraphs>
  <TotalTime>15</TotalTime>
  <ScaleCrop>false</ScaleCrop>
  <LinksUpToDate>false</LinksUpToDate>
  <CharactersWithSpaces>8570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2019-02-13T19:13:00Z</dcterms:created>
  <dc:creator>admin</dc:creator>
  <cp:lastModifiedBy>邓婷</cp:lastModifiedBy>
  <dcterms:modified xsi:type="dcterms:W3CDTF">2025-01-10T01:27:08Z</dcterms:modified>
  <dc:title>湖南省安全生产监督管理局发文稿纸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8B4176DFC9FA33001F117267BB2F45AA_43</vt:lpwstr>
  </property>
  <property fmtid="{D5CDD505-2E9C-101B-9397-08002B2CF9AE}" pid="3" name="KSOProductBuildVer">
    <vt:lpwstr>2052-12.1.0.19770</vt:lpwstr>
  </property>
  <property fmtid="{D5CDD505-2E9C-101B-9397-08002B2CF9AE}" pid="4" name="KSOTemplateDocerSaveRecord">
    <vt:lpwstr>eyJoZGlkIjoiNWMyNjllMmU0YTcwZjNhMTY0NmE1Zjk3MGY5NmI4MWYiLCJ1c2VySWQiOiIxMDY5MjgzMDcxIn0=</vt:lpwstr>
  </property>
</Properties>
</file>