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6A8DC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同志基本情况及主要事迹</w:t>
      </w:r>
    </w:p>
    <w:p w14:paraId="12B3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</w:t>
      </w:r>
      <w:r>
        <w:rPr>
          <w:rFonts w:hint="eastAsia" w:ascii="微软雅黑" w:hAnsi="微软雅黑" w:eastAsia="微软雅黑" w:cs="微软雅黑"/>
          <w:sz w:val="32"/>
          <w:szCs w:val="32"/>
        </w:rPr>
        <w:t>弢</w:t>
      </w:r>
      <w:r>
        <w:rPr>
          <w:rFonts w:hint="eastAsia" w:ascii="仿宋_GB2312" w:hAnsi="仿宋_GB2312" w:eastAsia="仿宋_GB2312" w:cs="仿宋_GB2312"/>
          <w:sz w:val="32"/>
          <w:szCs w:val="32"/>
        </w:rPr>
        <w:t>、男、中国、汉族、湖南省安仁县、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1954年7月出生，中共党员、大学学历、高级政工师。衡阳市慈善总会驻会副会长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张弢主要事迹：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王一集团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全体员工参加＂慈善一日捐＂连续十余年；2、组建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全市首家企业慈善分会十余年、内部救助困难员工百余万元；3、开展社会助学＂放飞梦想＂十余年，捐款300余万元；兼任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市慈善总会驻会副会长十余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年；4、宣传慈善事业，出版《慈善三人谈》、《香江涛声》、《我不是我》等著作。</w:t>
      </w:r>
    </w:p>
    <w:p w14:paraId="33EF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自衡阳慈善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起步之日起</w:t>
      </w:r>
      <w:r>
        <w:rPr>
          <w:rFonts w:ascii="Times New Roman" w:hAnsi="Times New Roman" w:eastAsia="仿宋_GB2312" w:cs="Times New Roman"/>
          <w:sz w:val="32"/>
          <w:szCs w:val="32"/>
        </w:rPr>
        <w:t>，他就是铁杆的支持者、慷慨的囊助者。</w:t>
      </w:r>
    </w:p>
    <w:p w14:paraId="3141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因“火”结缘。2003年衡阳市“113”火灾，时任衡阳香江百货公司总经理的张</w:t>
      </w:r>
      <w:r>
        <w:rPr>
          <w:rFonts w:ascii="Times New Roman" w:hAnsi="Times New Roman" w:eastAsia="微软雅黑" w:cs="Times New Roman"/>
          <w:sz w:val="32"/>
          <w:szCs w:val="32"/>
        </w:rPr>
        <w:t>弢</w:t>
      </w:r>
      <w:r>
        <w:rPr>
          <w:rFonts w:ascii="Times New Roman" w:hAnsi="Times New Roman" w:eastAsia="仿宋_GB2312" w:cs="Times New Roman"/>
          <w:sz w:val="32"/>
          <w:szCs w:val="32"/>
        </w:rPr>
        <w:t>第一时间带着救援物资渠道救援现场，并组织募捐了67.1631万元。至此，张</w:t>
      </w:r>
      <w:r>
        <w:rPr>
          <w:rFonts w:ascii="Times New Roman" w:hAnsi="Times New Roman" w:eastAsia="微软雅黑" w:cs="Times New Roman"/>
          <w:sz w:val="32"/>
          <w:szCs w:val="32"/>
        </w:rPr>
        <w:t>弢</w:t>
      </w:r>
      <w:r>
        <w:rPr>
          <w:rFonts w:ascii="Times New Roman" w:hAnsi="Times New Roman" w:eastAsia="仿宋_GB2312" w:cs="Times New Roman"/>
          <w:sz w:val="32"/>
          <w:szCs w:val="32"/>
        </w:rPr>
        <w:t>正式与慈善结缘。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在湘江百货任职期间，他组织员工连续十余年参加“慈善一日捐”捐赠活动，组建衡阳市首家企业慈善分会，与衡阳市慈善总会联合开展助学活动，捐款300余万元，帮助困难学子近3000人。另外，</w:t>
      </w:r>
      <w:r>
        <w:rPr>
          <w:rFonts w:ascii="Times New Roman" w:hAnsi="Times New Roman" w:eastAsia="仿宋_GB2312" w:cs="Times New Roman"/>
          <w:sz w:val="32"/>
          <w:szCs w:val="32"/>
        </w:rPr>
        <w:t>08年汶川大地震、10年舟曲泥石流、13年雅安大地震·····他带领着衡阳湘江百货公司从未缺席。</w:t>
      </w:r>
    </w:p>
    <w:p w14:paraId="0752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再续“善”缘。2012年8月，衡阳市慈善总会召开第二届会员大会，张</w:t>
      </w:r>
      <w:r>
        <w:rPr>
          <w:rFonts w:hint="eastAsia" w:ascii="微软雅黑" w:hAnsi="微软雅黑" w:eastAsia="微软雅黑" w:cs="微软雅黑"/>
          <w:sz w:val="32"/>
          <w:szCs w:val="32"/>
        </w:rPr>
        <w:t>弢</w:t>
      </w:r>
      <w:r>
        <w:rPr>
          <w:rFonts w:hint="eastAsia" w:ascii="仿宋_GB2312" w:hAnsi="仿宋_GB2312" w:eastAsia="仿宋_GB2312" w:cs="仿宋_GB2312"/>
          <w:sz w:val="32"/>
          <w:szCs w:val="32"/>
        </w:rPr>
        <w:t>被推选为衡阳市慈善总会</w:t>
      </w:r>
      <w:r>
        <w:rPr>
          <w:rFonts w:ascii="Times New Roman" w:hAnsi="Times New Roman" w:eastAsia="仿宋_GB2312" w:cs="Times New Roman"/>
          <w:sz w:val="32"/>
          <w:szCs w:val="32"/>
        </w:rPr>
        <w:t>驻会副会长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这一路，整整12年。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他坚持认为，创新带来活力，守成只会枯萎。担任驻会副会长期间，策划全国首创的慈善马拉松挑战大赛，并以60岁的年龄参赛，为慈善壮行。在《衡阳日报》开设“慈善周刊”，出版《慈善三人侃》一书，为慈善发展助力······12年间，他从未缺席任何一次慈善活动，劝募、走访、慰问，只要有慈善活动，一定会有他的身影。期间，由于身体原因，张弢做了两次心脏支架手术。但是两个支架并没有阻断张弢的行善之路，他依旧坚持慈善，所有精力依旧全部投在慈善工作中。</w:t>
      </w:r>
    </w:p>
    <w:p w14:paraId="379B4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十年慈善之路风雨无阻，只因一颗善心热血沸腾。衡阳慈善二十三载，从无到有，由小至大，张弢同志功不可没。他是衡阳慈善的见证者，更是缔造者、参与者，他说：做慈善，要恻隐心、同情心、慈悲心、责任心、感恩心，归结起来，就是爱心。爱心在这里汇聚，也在这里传递，一样滋润着我，感染着我，让我受益多多，福报绵绵。</w:t>
      </w:r>
    </w:p>
    <w:p w14:paraId="6685D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同意推荐张</w:t>
      </w:r>
      <w:r>
        <w:rPr>
          <w:rFonts w:hint="eastAsia" w:ascii="微软雅黑" w:hAnsi="微软雅黑" w:eastAsia="微软雅黑" w:cs="微软雅黑"/>
          <w:sz w:val="32"/>
          <w:szCs w:val="32"/>
        </w:rPr>
        <w:t>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同志为第十三届“中华慈善奖”慈善楷模候选人。</w:t>
      </w:r>
    </w:p>
    <w:p w14:paraId="4DB89CA7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8D6500-06C1-4231-A79B-7675B647CA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821A523-2F25-4C4C-8483-91DA54352E6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B2C01ED-A41B-4E9E-9C20-0A7FA0DDF7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EADEB7B-C8F3-4732-9DD9-79DDB1814C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3311"/>
    <w:rsid w:val="6C9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2025-03-27T07:26:00Z</dcterms:created>
  <dc:creator>律钟乒灿坏</dc:creator>
  <cp:lastModifiedBy>律钟乒灿坏</cp:lastModifiedBy>
  <dcterms:modified xsi:type="dcterms:W3CDTF">2025-03-27T07:28:14Z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1730F5337CE5450CB25039DE54763E8F_11</vt:lpwstr>
  </property>
  <property fmtid="{D5CDD505-2E9C-101B-9397-08002B2CF9AE}" pid="4" name="KSOTemplateDocerSaveRecord">
    <vt:lpwstr>eyJoZGlkIjoiYjU1NDAxZTNjZWIzYzAyOThjODk2NzY1MzAwNzRjNWQiLCJ1c2VySWQiOiIxNTc1OTc3Nzk5In0=</vt:lpwstr>
  </property>
</Properties>
</file>