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8481"/>
      </w:tblGrid>
      <w:tr w14:paraId="3D25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999" w:type="dxa"/>
            <w:gridSpan w:val="2"/>
            <w:vAlign w:val="center"/>
          </w:tcPr>
          <w:p w14:paraId="75DB947A">
            <w:pPr>
              <w:spacing w:line="320" w:lineRule="exact"/>
              <w:ind w:firstLine="480" w:firstLineChars="200"/>
              <w:rPr>
                <w:rFonts w:ascii="宋体" w:hAnsi="宋体" w:eastAsia="宋体" w:cs="宋体"/>
                <w:sz w:val="24"/>
                <w:szCs w:val="24"/>
              </w:rPr>
            </w:pPr>
            <w:r>
              <w:rPr>
                <w:rFonts w:hint="eastAsia" w:ascii="仿宋" w:hAnsi="仿宋" w:eastAsia="仿宋" w:cs="仿宋"/>
                <w:sz w:val="24"/>
                <w:szCs w:val="24"/>
              </w:rPr>
              <w:t>河南宏峰建筑装饰有限公司（系衡阳市蒸湘区柠季饮品弘阳广场店的门店装修公司）现场作业人员温</w:t>
            </w:r>
            <w:r>
              <w:rPr>
                <w:rFonts w:hint="eastAsia" w:ascii="仿宋" w:hAnsi="仿宋" w:eastAsia="仿宋" w:cs="仿宋"/>
                <w:sz w:val="24"/>
                <w:szCs w:val="24"/>
                <w:lang w:val="en-US" w:eastAsia="zh-CN"/>
              </w:rPr>
              <w:t>某某</w:t>
            </w:r>
            <w:r>
              <w:rPr>
                <w:rFonts w:hint="eastAsia" w:ascii="仿宋" w:hAnsi="仿宋" w:eastAsia="仿宋" w:cs="仿宋"/>
                <w:sz w:val="24"/>
                <w:szCs w:val="24"/>
              </w:rPr>
              <w:t>（身份证号码：430223</w:t>
            </w:r>
            <w:r>
              <w:rPr>
                <w:rFonts w:hint="eastAsia" w:ascii="仿宋" w:hAnsi="仿宋" w:eastAsia="仿宋" w:cs="仿宋"/>
                <w:sz w:val="24"/>
                <w:szCs w:val="24"/>
                <w:lang w:val="en-US" w:eastAsia="zh-CN"/>
              </w:rPr>
              <w:t>******</w:t>
            </w:r>
            <w:r>
              <w:rPr>
                <w:rFonts w:hint="eastAsia" w:ascii="仿宋" w:hAnsi="仿宋" w:eastAsia="仿宋" w:cs="仿宋"/>
                <w:sz w:val="24"/>
                <w:szCs w:val="24"/>
              </w:rPr>
              <w:t>0352）未取得高处作业操作证进行高处作业案</w:t>
            </w:r>
          </w:p>
        </w:tc>
      </w:tr>
      <w:tr w14:paraId="2A3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18" w:type="dxa"/>
            <w:vAlign w:val="center"/>
          </w:tcPr>
          <w:p w14:paraId="5E907E25">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文书编号</w:t>
            </w:r>
          </w:p>
        </w:tc>
        <w:tc>
          <w:tcPr>
            <w:tcW w:w="8481" w:type="dxa"/>
            <w:vAlign w:val="center"/>
          </w:tcPr>
          <w:p w14:paraId="68037E16">
            <w:pPr>
              <w:jc w:val="center"/>
              <w:rPr>
                <w:rFonts w:ascii="仿宋" w:hAnsi="仿宋" w:eastAsia="仿宋" w:cs="仿宋"/>
                <w:sz w:val="24"/>
                <w:szCs w:val="24"/>
              </w:rPr>
            </w:pPr>
            <w:r>
              <w:rPr>
                <w:rFonts w:hint="eastAsia" w:ascii="仿宋" w:hAnsi="仿宋" w:eastAsia="仿宋" w:cs="仿宋"/>
                <w:sz w:val="24"/>
                <w:szCs w:val="24"/>
              </w:rPr>
              <w:t>（湘衡）应急罚〔2025〕执法-41号</w:t>
            </w:r>
          </w:p>
        </w:tc>
      </w:tr>
      <w:tr w14:paraId="0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18" w:type="dxa"/>
            <w:vAlign w:val="center"/>
          </w:tcPr>
          <w:p w14:paraId="22C8D726">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文书名称</w:t>
            </w:r>
          </w:p>
        </w:tc>
        <w:tc>
          <w:tcPr>
            <w:tcW w:w="8481" w:type="dxa"/>
            <w:vAlign w:val="center"/>
          </w:tcPr>
          <w:p w14:paraId="681E0D8C">
            <w:pPr>
              <w:jc w:val="center"/>
              <w:rPr>
                <w:rFonts w:ascii="仿宋" w:hAnsi="仿宋" w:eastAsia="仿宋" w:cs="仿宋"/>
                <w:sz w:val="24"/>
                <w:szCs w:val="24"/>
              </w:rPr>
            </w:pPr>
            <w:r>
              <w:rPr>
                <w:rFonts w:hint="eastAsia" w:ascii="仿宋" w:hAnsi="仿宋" w:eastAsia="仿宋" w:cs="仿宋"/>
                <w:sz w:val="24"/>
                <w:szCs w:val="24"/>
              </w:rPr>
              <w:t>行政处罚决定书</w:t>
            </w:r>
          </w:p>
        </w:tc>
      </w:tr>
      <w:tr w14:paraId="6ECA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18" w:type="dxa"/>
            <w:vAlign w:val="center"/>
          </w:tcPr>
          <w:p w14:paraId="473AD747">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企业名称</w:t>
            </w:r>
          </w:p>
        </w:tc>
        <w:tc>
          <w:tcPr>
            <w:tcW w:w="8481" w:type="dxa"/>
            <w:vAlign w:val="center"/>
          </w:tcPr>
          <w:p w14:paraId="5F204A7C">
            <w:pPr>
              <w:jc w:val="center"/>
              <w:rPr>
                <w:rFonts w:ascii="仿宋" w:hAnsi="仿宋" w:eastAsia="仿宋" w:cs="仿宋"/>
                <w:sz w:val="24"/>
                <w:szCs w:val="24"/>
              </w:rPr>
            </w:pPr>
            <w:bookmarkStart w:id="0" w:name="OLE_LINK1"/>
            <w:bookmarkStart w:id="1" w:name="OLE_LINK2"/>
            <w:bookmarkStart w:id="2" w:name="OLE_LINK3"/>
            <w:r>
              <w:rPr>
                <w:rFonts w:hint="eastAsia" w:ascii="仿宋" w:hAnsi="仿宋" w:eastAsia="仿宋" w:cs="仿宋"/>
                <w:sz w:val="24"/>
                <w:szCs w:val="24"/>
              </w:rPr>
              <w:t>河南宏峰建筑装饰有限公司</w:t>
            </w:r>
            <w:bookmarkEnd w:id="0"/>
            <w:bookmarkEnd w:id="1"/>
            <w:bookmarkEnd w:id="2"/>
          </w:p>
        </w:tc>
      </w:tr>
      <w:tr w14:paraId="3483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18" w:type="dxa"/>
            <w:vAlign w:val="center"/>
          </w:tcPr>
          <w:p w14:paraId="4C50A050">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处罚日期</w:t>
            </w:r>
          </w:p>
        </w:tc>
        <w:tc>
          <w:tcPr>
            <w:tcW w:w="8481" w:type="dxa"/>
            <w:vAlign w:val="center"/>
          </w:tcPr>
          <w:p w14:paraId="39CF753A">
            <w:pPr>
              <w:jc w:val="center"/>
              <w:rPr>
                <w:rFonts w:ascii="仿宋" w:hAnsi="仿宋" w:eastAsia="仿宋" w:cs="仿宋"/>
                <w:sz w:val="24"/>
                <w:szCs w:val="24"/>
              </w:rPr>
            </w:pPr>
            <w:r>
              <w:rPr>
                <w:rFonts w:hint="eastAsia" w:ascii="仿宋" w:hAnsi="仿宋" w:eastAsia="仿宋" w:cs="仿宋"/>
                <w:sz w:val="24"/>
                <w:szCs w:val="24"/>
              </w:rPr>
              <w:t>2025年5月19日</w:t>
            </w:r>
          </w:p>
        </w:tc>
      </w:tr>
      <w:tr w14:paraId="3E55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18" w:type="dxa"/>
            <w:vAlign w:val="center"/>
          </w:tcPr>
          <w:p w14:paraId="65A180EE">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公示期限</w:t>
            </w:r>
          </w:p>
        </w:tc>
        <w:tc>
          <w:tcPr>
            <w:tcW w:w="8481" w:type="dxa"/>
            <w:vAlign w:val="center"/>
          </w:tcPr>
          <w:p w14:paraId="3543BE14">
            <w:pPr>
              <w:jc w:val="center"/>
              <w:rPr>
                <w:rFonts w:ascii="仿宋" w:hAnsi="仿宋" w:eastAsia="仿宋" w:cs="仿宋"/>
                <w:sz w:val="24"/>
                <w:szCs w:val="24"/>
              </w:rPr>
            </w:pPr>
            <w:r>
              <w:rPr>
                <w:rFonts w:hint="eastAsia" w:ascii="仿宋" w:hAnsi="仿宋" w:eastAsia="仿宋" w:cs="仿宋"/>
                <w:sz w:val="24"/>
                <w:szCs w:val="24"/>
              </w:rPr>
              <w:t>三个月</w:t>
            </w:r>
          </w:p>
        </w:tc>
      </w:tr>
      <w:tr w14:paraId="1402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1518" w:type="dxa"/>
            <w:vAlign w:val="center"/>
          </w:tcPr>
          <w:p w14:paraId="08A1006D">
            <w:pPr>
              <w:pStyle w:val="4"/>
              <w:shd w:val="clear" w:color="auto" w:fill="FFFFFF"/>
              <w:spacing w:before="0" w:beforeAutospacing="0" w:after="0" w:afterAutospacing="0"/>
              <w:jc w:val="center"/>
              <w:rPr>
                <w:b/>
                <w:color w:val="000000"/>
              </w:rPr>
            </w:pPr>
            <w:r>
              <w:rPr>
                <w:rFonts w:hint="eastAsia"/>
                <w:b/>
                <w:color w:val="333333"/>
              </w:rPr>
              <w:t>违法事实</w:t>
            </w:r>
          </w:p>
          <w:p w14:paraId="1E9A5928">
            <w:pPr>
              <w:pStyle w:val="4"/>
              <w:shd w:val="clear" w:color="auto" w:fill="FFFFFF"/>
              <w:spacing w:before="0" w:beforeAutospacing="0" w:after="0" w:afterAutospacing="0"/>
              <w:jc w:val="center"/>
              <w:rPr>
                <w:b/>
                <w:color w:val="000000"/>
              </w:rPr>
            </w:pPr>
            <w:r>
              <w:rPr>
                <w:rFonts w:hint="eastAsia"/>
                <w:b/>
                <w:color w:val="333333"/>
              </w:rPr>
              <w:t>及证据</w:t>
            </w:r>
          </w:p>
          <w:p w14:paraId="2214A1CE">
            <w:pPr>
              <w:jc w:val="center"/>
              <w:rPr>
                <w:rFonts w:ascii="宋体" w:hAnsi="宋体" w:eastAsia="宋体" w:cs="宋体"/>
                <w:b/>
                <w:sz w:val="24"/>
                <w:szCs w:val="24"/>
              </w:rPr>
            </w:pPr>
          </w:p>
        </w:tc>
        <w:tc>
          <w:tcPr>
            <w:tcW w:w="8481" w:type="dxa"/>
            <w:vAlign w:val="center"/>
          </w:tcPr>
          <w:p w14:paraId="1AE9626A">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2025 年4 月2日，湖南省衡阳市蒸湘区应急管理局接群众举报弘阳广场1号门旁边存在无证从事高处作业。该局执法人员经查，河南宏峰建筑装饰有限公司在位于湖南省衡阳市蒸湘区蒸湘街道船山西路60号衡阳弘阳广场1F层1F—1009AB号门面衡阳市蒸湘区柠季饮品弘阳广场店(统一社会信用代码：92430408MAEEU8WJX4)装修施工现场作业人员温</w:t>
            </w:r>
            <w:r>
              <w:rPr>
                <w:rFonts w:hint="eastAsia" w:ascii="仿宋" w:hAnsi="仿宋" w:eastAsia="仿宋" w:cs="仿宋"/>
                <w:sz w:val="24"/>
                <w:szCs w:val="24"/>
                <w:lang w:val="en-US" w:eastAsia="zh-CN"/>
              </w:rPr>
              <w:t>某某</w:t>
            </w:r>
            <w:r>
              <w:rPr>
                <w:rFonts w:hint="eastAsia" w:ascii="仿宋" w:hAnsi="仿宋" w:eastAsia="仿宋" w:cs="仿宋"/>
                <w:sz w:val="24"/>
                <w:szCs w:val="24"/>
              </w:rPr>
              <w:t>（身份证号：430223</w:t>
            </w:r>
            <w:r>
              <w:rPr>
                <w:rFonts w:hint="eastAsia" w:ascii="仿宋" w:hAnsi="仿宋" w:eastAsia="仿宋" w:cs="仿宋"/>
                <w:sz w:val="24"/>
                <w:szCs w:val="24"/>
                <w:lang w:val="en-US" w:eastAsia="zh-CN"/>
              </w:rPr>
              <w:t>******</w:t>
            </w:r>
            <w:r>
              <w:rPr>
                <w:rFonts w:hint="eastAsia" w:ascii="仿宋" w:hAnsi="仿宋" w:eastAsia="仿宋" w:cs="仿宋"/>
                <w:sz w:val="24"/>
                <w:szCs w:val="24"/>
              </w:rPr>
              <w:t>0352）未取得高处作业操作证进行高处作业。当日，该局将河南宏峰建筑装饰有限公司上述违法行为上报至衡阳市应急管理局依法调查处理。经衡阳市应急管理局依法立案调查，河南宏峰建筑装饰有限公司（系衡阳市蒸湘区柠季饮品弘阳广场店的门店装修公司）现场作业人员温</w:t>
            </w:r>
            <w:r>
              <w:rPr>
                <w:rFonts w:hint="eastAsia" w:ascii="仿宋" w:hAnsi="仿宋" w:eastAsia="仿宋" w:cs="仿宋"/>
                <w:sz w:val="24"/>
                <w:szCs w:val="24"/>
                <w:lang w:val="en-US" w:eastAsia="zh-CN"/>
              </w:rPr>
              <w:t>某某</w:t>
            </w:r>
            <w:r>
              <w:rPr>
                <w:rFonts w:hint="eastAsia" w:ascii="仿宋" w:hAnsi="仿宋" w:eastAsia="仿宋" w:cs="仿宋"/>
                <w:sz w:val="24"/>
                <w:szCs w:val="24"/>
              </w:rPr>
              <w:t>（身份证号码：430223</w:t>
            </w:r>
            <w:r>
              <w:rPr>
                <w:rFonts w:hint="eastAsia" w:ascii="仿宋" w:hAnsi="仿宋" w:eastAsia="仿宋" w:cs="仿宋"/>
                <w:sz w:val="24"/>
                <w:szCs w:val="24"/>
                <w:lang w:val="en-US" w:eastAsia="zh-CN"/>
              </w:rPr>
              <w:t>******</w:t>
            </w:r>
            <w:r>
              <w:rPr>
                <w:rFonts w:hint="eastAsia" w:ascii="仿宋" w:hAnsi="仿宋" w:eastAsia="仿宋" w:cs="仿宋"/>
                <w:sz w:val="24"/>
                <w:szCs w:val="24"/>
              </w:rPr>
              <w:t>0352）未取得高处作业操作证进行高处作业违法行为属实。</w:t>
            </w:r>
          </w:p>
          <w:p w14:paraId="334213E1">
            <w:pPr>
              <w:spacing w:line="360" w:lineRule="exact"/>
              <w:ind w:firstLine="480" w:firstLineChars="200"/>
              <w:rPr>
                <w:rFonts w:ascii="宋体" w:hAnsi="宋体" w:eastAsia="宋体" w:cs="宋体"/>
                <w:sz w:val="24"/>
                <w:szCs w:val="24"/>
              </w:rPr>
            </w:pPr>
            <w:r>
              <w:rPr>
                <w:rFonts w:hint="eastAsia" w:ascii="仿宋" w:hAnsi="仿宋" w:eastAsia="仿宋" w:cs="仿宋"/>
                <w:sz w:val="24"/>
                <w:szCs w:val="24"/>
              </w:rPr>
              <w:t>主要证据：《现场检查记录》《现场处理措施决定书》《整改复查意见书》各1份，《勘验笔录》1份，现场作业人员温</w:t>
            </w:r>
            <w:r>
              <w:rPr>
                <w:rFonts w:hint="eastAsia" w:ascii="仿宋" w:hAnsi="仿宋" w:eastAsia="仿宋" w:cs="仿宋"/>
                <w:sz w:val="24"/>
                <w:szCs w:val="24"/>
                <w:lang w:val="en-US" w:eastAsia="zh-CN"/>
              </w:rPr>
              <w:t>某某</w:t>
            </w:r>
            <w:r>
              <w:rPr>
                <w:rFonts w:hint="eastAsia" w:ascii="仿宋" w:hAnsi="仿宋" w:eastAsia="仿宋" w:cs="仿宋"/>
                <w:sz w:val="24"/>
                <w:szCs w:val="24"/>
              </w:rPr>
              <w:t>、河南宏峰建筑装饰有限公司法定代表人薛</w:t>
            </w:r>
            <w:r>
              <w:rPr>
                <w:rFonts w:hint="eastAsia" w:ascii="仿宋" w:hAnsi="仿宋" w:eastAsia="仿宋" w:cs="仿宋"/>
                <w:sz w:val="24"/>
                <w:szCs w:val="24"/>
                <w:lang w:val="en-US" w:eastAsia="zh-CN"/>
              </w:rPr>
              <w:t>某某</w:t>
            </w:r>
            <w:r>
              <w:rPr>
                <w:rFonts w:hint="eastAsia" w:ascii="仿宋" w:hAnsi="仿宋" w:eastAsia="仿宋" w:cs="仿宋"/>
                <w:sz w:val="24"/>
                <w:szCs w:val="24"/>
              </w:rPr>
              <w:t>委托授权人王</w:t>
            </w:r>
            <w:r>
              <w:rPr>
                <w:rFonts w:hint="eastAsia" w:ascii="仿宋" w:hAnsi="仿宋" w:eastAsia="仿宋" w:cs="仿宋"/>
                <w:sz w:val="24"/>
                <w:szCs w:val="24"/>
                <w:lang w:val="en-US" w:eastAsia="zh-CN"/>
              </w:rPr>
              <w:t>某某</w:t>
            </w:r>
            <w:r>
              <w:rPr>
                <w:rFonts w:hint="eastAsia" w:ascii="仿宋" w:hAnsi="仿宋" w:eastAsia="仿宋" w:cs="仿宋"/>
                <w:sz w:val="24"/>
                <w:szCs w:val="24"/>
              </w:rPr>
              <w:t>、河南宏峰建筑装饰有限公司法定代表人薛</w:t>
            </w:r>
            <w:r>
              <w:rPr>
                <w:rFonts w:hint="eastAsia" w:ascii="仿宋" w:hAnsi="仿宋" w:eastAsia="仿宋" w:cs="仿宋"/>
                <w:sz w:val="24"/>
                <w:szCs w:val="24"/>
                <w:lang w:val="en-US" w:eastAsia="zh-CN"/>
              </w:rPr>
              <w:t>某某</w:t>
            </w:r>
            <w:r>
              <w:rPr>
                <w:rFonts w:hint="eastAsia" w:ascii="仿宋" w:hAnsi="仿宋" w:eastAsia="仿宋" w:cs="仿宋"/>
                <w:sz w:val="24"/>
                <w:szCs w:val="24"/>
              </w:rPr>
              <w:t>、衡阳市蒸湘区柠季饮品弘阳广场店经营者罗</w:t>
            </w:r>
            <w:r>
              <w:rPr>
                <w:rFonts w:hint="eastAsia" w:ascii="仿宋" w:hAnsi="仿宋" w:eastAsia="仿宋" w:cs="仿宋"/>
                <w:sz w:val="24"/>
                <w:szCs w:val="24"/>
                <w:lang w:val="en-US" w:eastAsia="zh-CN"/>
              </w:rPr>
              <w:t>某某</w:t>
            </w:r>
            <w:r>
              <w:rPr>
                <w:rFonts w:hint="eastAsia" w:ascii="仿宋" w:hAnsi="仿宋" w:eastAsia="仿宋" w:cs="仿宋"/>
                <w:sz w:val="24"/>
                <w:szCs w:val="24"/>
              </w:rPr>
              <w:t>、广州金天建筑装饰工程有限公司法代表人、总经理姚</w:t>
            </w:r>
            <w:r>
              <w:rPr>
                <w:rFonts w:hint="eastAsia" w:ascii="仿宋" w:hAnsi="仿宋" w:eastAsia="仿宋" w:cs="仿宋"/>
                <w:sz w:val="24"/>
                <w:szCs w:val="24"/>
                <w:lang w:val="en-US" w:eastAsia="zh-CN"/>
              </w:rPr>
              <w:t>某某</w:t>
            </w:r>
            <w:r>
              <w:rPr>
                <w:rFonts w:hint="eastAsia" w:ascii="仿宋" w:hAnsi="仿宋" w:eastAsia="仿宋" w:cs="仿宋"/>
                <w:sz w:val="24"/>
                <w:szCs w:val="24"/>
              </w:rPr>
              <w:t>调查询问笔录5份，温</w:t>
            </w:r>
            <w:r>
              <w:rPr>
                <w:rFonts w:hint="eastAsia" w:ascii="仿宋" w:hAnsi="仿宋" w:eastAsia="仿宋" w:cs="仿宋"/>
                <w:sz w:val="24"/>
                <w:szCs w:val="24"/>
                <w:lang w:val="en-US" w:eastAsia="zh-CN"/>
              </w:rPr>
              <w:t>某某</w:t>
            </w:r>
            <w:r>
              <w:rPr>
                <w:rFonts w:hint="eastAsia" w:ascii="仿宋" w:hAnsi="仿宋" w:eastAsia="仿宋" w:cs="仿宋"/>
                <w:sz w:val="24"/>
                <w:szCs w:val="24"/>
              </w:rPr>
              <w:t>、王</w:t>
            </w:r>
            <w:r>
              <w:rPr>
                <w:rFonts w:hint="eastAsia" w:ascii="仿宋" w:hAnsi="仿宋" w:eastAsia="仿宋" w:cs="仿宋"/>
                <w:sz w:val="24"/>
                <w:szCs w:val="24"/>
                <w:lang w:val="en-US" w:eastAsia="zh-CN"/>
              </w:rPr>
              <w:t>某某</w:t>
            </w:r>
            <w:r>
              <w:rPr>
                <w:rFonts w:hint="eastAsia" w:ascii="仿宋" w:hAnsi="仿宋" w:eastAsia="仿宋" w:cs="仿宋"/>
                <w:sz w:val="24"/>
                <w:szCs w:val="24"/>
              </w:rPr>
              <w:t>、薛</w:t>
            </w:r>
            <w:r>
              <w:rPr>
                <w:rFonts w:hint="eastAsia" w:ascii="仿宋" w:hAnsi="仿宋" w:eastAsia="仿宋" w:cs="仿宋"/>
                <w:sz w:val="24"/>
                <w:szCs w:val="24"/>
                <w:lang w:val="en-US" w:eastAsia="zh-CN"/>
              </w:rPr>
              <w:t>某某</w:t>
            </w:r>
            <w:r>
              <w:rPr>
                <w:rFonts w:hint="eastAsia" w:ascii="仿宋" w:hAnsi="仿宋" w:eastAsia="仿宋" w:cs="仿宋"/>
                <w:sz w:val="24"/>
                <w:szCs w:val="24"/>
              </w:rPr>
              <w:t>、罗</w:t>
            </w:r>
            <w:r>
              <w:rPr>
                <w:rFonts w:hint="eastAsia" w:ascii="仿宋" w:hAnsi="仿宋" w:eastAsia="仿宋" w:cs="仿宋"/>
                <w:sz w:val="24"/>
                <w:szCs w:val="24"/>
                <w:lang w:val="en-US" w:eastAsia="zh-CN"/>
              </w:rPr>
              <w:t>某某</w:t>
            </w:r>
            <w:r>
              <w:rPr>
                <w:rFonts w:hint="eastAsia" w:ascii="仿宋" w:hAnsi="仿宋" w:eastAsia="仿宋" w:cs="仿宋"/>
                <w:sz w:val="24"/>
                <w:szCs w:val="24"/>
              </w:rPr>
              <w:t>和姚</w:t>
            </w:r>
            <w:r>
              <w:rPr>
                <w:rFonts w:hint="eastAsia" w:ascii="仿宋" w:hAnsi="仿宋" w:eastAsia="仿宋" w:cs="仿宋"/>
                <w:sz w:val="24"/>
                <w:szCs w:val="24"/>
                <w:lang w:val="en-US" w:eastAsia="zh-CN"/>
              </w:rPr>
              <w:t>某某</w:t>
            </w:r>
            <w:r>
              <w:rPr>
                <w:rFonts w:hint="eastAsia" w:ascii="仿宋" w:hAnsi="仿宋" w:eastAsia="仿宋" w:cs="仿宋"/>
                <w:sz w:val="24"/>
                <w:szCs w:val="24"/>
              </w:rPr>
              <w:t>的身份证复印件各 1 份，河南宏峰建筑装饰有限公司法定代表人薛</w:t>
            </w:r>
            <w:r>
              <w:rPr>
                <w:rFonts w:hint="eastAsia" w:ascii="仿宋" w:hAnsi="仿宋" w:eastAsia="仿宋" w:cs="仿宋"/>
                <w:sz w:val="24"/>
                <w:szCs w:val="24"/>
                <w:lang w:val="en-US" w:eastAsia="zh-CN"/>
              </w:rPr>
              <w:t>某某</w:t>
            </w:r>
            <w:r>
              <w:rPr>
                <w:rFonts w:hint="eastAsia" w:ascii="仿宋" w:hAnsi="仿宋" w:eastAsia="仿宋" w:cs="仿宋"/>
                <w:sz w:val="24"/>
                <w:szCs w:val="24"/>
              </w:rPr>
              <w:t>以河南宏峰建筑装饰有限公司公司的名义与衡阳市蒸湘区柠季饮品弘阳广场店经营者罗</w:t>
            </w:r>
            <w:r>
              <w:rPr>
                <w:rFonts w:hint="eastAsia" w:ascii="仿宋" w:hAnsi="仿宋" w:eastAsia="仿宋" w:cs="仿宋"/>
                <w:sz w:val="24"/>
                <w:szCs w:val="24"/>
                <w:lang w:val="en-US" w:eastAsia="zh-CN"/>
              </w:rPr>
              <w:t>某某</w:t>
            </w:r>
            <w:r>
              <w:rPr>
                <w:rFonts w:hint="eastAsia" w:ascii="仿宋" w:hAnsi="仿宋" w:eastAsia="仿宋" w:cs="仿宋"/>
                <w:sz w:val="24"/>
                <w:szCs w:val="24"/>
              </w:rPr>
              <w:t>签订的《品牌门店装修工程施工合同》复印件1份，河南宏峰建筑装饰有限公司法定代表人薛</w:t>
            </w:r>
            <w:r>
              <w:rPr>
                <w:rFonts w:hint="eastAsia" w:ascii="仿宋" w:hAnsi="仿宋" w:eastAsia="仿宋" w:cs="仿宋"/>
                <w:sz w:val="24"/>
                <w:szCs w:val="24"/>
                <w:lang w:val="en-US" w:eastAsia="zh-CN"/>
              </w:rPr>
              <w:t>某某</w:t>
            </w:r>
            <w:r>
              <w:rPr>
                <w:rFonts w:hint="eastAsia" w:ascii="仿宋" w:hAnsi="仿宋" w:eastAsia="仿宋" w:cs="仿宋"/>
                <w:sz w:val="24"/>
                <w:szCs w:val="24"/>
              </w:rPr>
              <w:t>以广州金天建筑装饰工程有限公司名义与衡阳市蒸湘区柠季饮品弘阳广场店经营者罗</w:t>
            </w:r>
            <w:r>
              <w:rPr>
                <w:rFonts w:hint="eastAsia" w:ascii="仿宋" w:hAnsi="仿宋" w:eastAsia="仿宋" w:cs="仿宋"/>
                <w:sz w:val="24"/>
                <w:szCs w:val="24"/>
                <w:lang w:val="en-US" w:eastAsia="zh-CN"/>
              </w:rPr>
              <w:t>某某</w:t>
            </w:r>
            <w:r>
              <w:rPr>
                <w:rFonts w:hint="eastAsia" w:ascii="仿宋" w:hAnsi="仿宋" w:eastAsia="仿宋" w:cs="仿宋"/>
                <w:sz w:val="24"/>
                <w:szCs w:val="24"/>
              </w:rPr>
              <w:t>签订的《品牌门店装修工程施工合同》复印件1份，广州金天建筑装饰工程有限公司《情况说明》1份，河南宏峰建筑装饰有限公司与王</w:t>
            </w:r>
            <w:r>
              <w:rPr>
                <w:rFonts w:hint="eastAsia" w:ascii="仿宋" w:hAnsi="仿宋" w:eastAsia="仿宋" w:cs="仿宋"/>
                <w:sz w:val="24"/>
                <w:szCs w:val="24"/>
                <w:lang w:val="en-US" w:eastAsia="zh-CN"/>
              </w:rPr>
              <w:t>某某</w:t>
            </w:r>
            <w:r>
              <w:rPr>
                <w:rFonts w:hint="eastAsia" w:ascii="仿宋" w:hAnsi="仿宋" w:eastAsia="仿宋" w:cs="仿宋"/>
                <w:sz w:val="24"/>
                <w:szCs w:val="24"/>
              </w:rPr>
              <w:t>签订的《劳动合同书》1份和微信转账记录截图1张，河南宏峰建筑装饰有限公司微信转账支付温</w:t>
            </w:r>
            <w:r>
              <w:rPr>
                <w:rFonts w:hint="eastAsia" w:ascii="仿宋" w:hAnsi="仿宋" w:eastAsia="仿宋" w:cs="仿宋"/>
                <w:sz w:val="24"/>
                <w:szCs w:val="24"/>
                <w:lang w:val="en-US" w:eastAsia="zh-CN"/>
              </w:rPr>
              <w:t>某某</w:t>
            </w:r>
            <w:r>
              <w:rPr>
                <w:rFonts w:hint="eastAsia" w:ascii="仿宋" w:hAnsi="仿宋" w:eastAsia="仿宋" w:cs="仿宋"/>
                <w:sz w:val="24"/>
                <w:szCs w:val="24"/>
              </w:rPr>
              <w:t>工资记录截图1张，现场拍摄照片3张，法人授权委托书1份，河南宏峰建筑装饰有限公司</w:t>
            </w:r>
            <w:bookmarkStart w:id="3" w:name="_GoBack"/>
            <w:bookmarkEnd w:id="3"/>
            <w:r>
              <w:rPr>
                <w:rFonts w:hint="eastAsia" w:ascii="仿宋" w:hAnsi="仿宋" w:eastAsia="仿宋" w:cs="仿宋"/>
                <w:sz w:val="24"/>
                <w:szCs w:val="24"/>
              </w:rPr>
              <w:t>、广州金天建筑装饰工程有限公司、衡阳市蒸湘区柠季饮品弘阳广场店营业执照复印件3份。</w:t>
            </w:r>
          </w:p>
        </w:tc>
      </w:tr>
      <w:tr w14:paraId="71BF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18" w:type="dxa"/>
            <w:vAlign w:val="center"/>
          </w:tcPr>
          <w:p w14:paraId="24BF1D74">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处罚依据</w:t>
            </w:r>
          </w:p>
        </w:tc>
        <w:tc>
          <w:tcPr>
            <w:tcW w:w="8481" w:type="dxa"/>
            <w:vAlign w:val="center"/>
          </w:tcPr>
          <w:p w14:paraId="627FC687">
            <w:pPr>
              <w:ind w:firstLine="240" w:firstLineChars="100"/>
              <w:jc w:val="left"/>
              <w:rPr>
                <w:rFonts w:ascii="仿宋" w:hAnsi="仿宋" w:eastAsia="仿宋" w:cs="仿宋"/>
                <w:sz w:val="24"/>
                <w:szCs w:val="24"/>
              </w:rPr>
            </w:pPr>
            <w:r>
              <w:rPr>
                <w:rFonts w:hint="eastAsia" w:ascii="仿宋" w:hAnsi="仿宋" w:eastAsia="仿宋" w:cs="仿宋"/>
                <w:sz w:val="24"/>
                <w:szCs w:val="24"/>
              </w:rPr>
              <w:t>依据《中华人民共和国安全生产法》第九十七条第七项的规定</w:t>
            </w:r>
          </w:p>
        </w:tc>
      </w:tr>
      <w:tr w14:paraId="491C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8" w:type="dxa"/>
            <w:vAlign w:val="center"/>
          </w:tcPr>
          <w:p w14:paraId="5BD0B415">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处罚结果</w:t>
            </w:r>
          </w:p>
        </w:tc>
        <w:tc>
          <w:tcPr>
            <w:tcW w:w="8481" w:type="dxa"/>
            <w:vAlign w:val="center"/>
          </w:tcPr>
          <w:p w14:paraId="6ABD6D5B">
            <w:pPr>
              <w:jc w:val="center"/>
              <w:rPr>
                <w:rFonts w:ascii="仿宋" w:hAnsi="仿宋" w:eastAsia="仿宋" w:cs="仿宋"/>
                <w:sz w:val="24"/>
                <w:szCs w:val="24"/>
              </w:rPr>
            </w:pPr>
            <w:r>
              <w:rPr>
                <w:rFonts w:hint="eastAsia" w:ascii="仿宋" w:hAnsi="仿宋" w:eastAsia="仿宋" w:cs="仿宋"/>
                <w:sz w:val="24"/>
                <w:szCs w:val="24"/>
              </w:rPr>
              <w:t>处人民币伍仟元罚款</w:t>
            </w:r>
          </w:p>
        </w:tc>
      </w:tr>
      <w:tr w14:paraId="186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18" w:type="dxa"/>
            <w:vAlign w:val="center"/>
          </w:tcPr>
          <w:p w14:paraId="5D33779B">
            <w:pPr>
              <w:jc w:val="center"/>
              <w:rPr>
                <w:rFonts w:ascii="宋体" w:hAnsi="宋体" w:eastAsia="宋体" w:cs="宋体"/>
                <w:b/>
                <w:sz w:val="24"/>
                <w:szCs w:val="24"/>
              </w:rPr>
            </w:pPr>
            <w:r>
              <w:rPr>
                <w:rFonts w:hint="eastAsia" w:ascii="宋体" w:hAnsi="宋体" w:eastAsia="宋体" w:cs="宋体"/>
                <w:b/>
                <w:color w:val="333333"/>
                <w:sz w:val="24"/>
                <w:szCs w:val="24"/>
                <w:shd w:val="clear" w:color="auto" w:fill="FFFFFF"/>
              </w:rPr>
              <w:t>执法部门</w:t>
            </w:r>
          </w:p>
        </w:tc>
        <w:tc>
          <w:tcPr>
            <w:tcW w:w="8481" w:type="dxa"/>
            <w:vAlign w:val="center"/>
          </w:tcPr>
          <w:p w14:paraId="44BC3A3A">
            <w:pPr>
              <w:jc w:val="center"/>
              <w:rPr>
                <w:rFonts w:ascii="仿宋" w:hAnsi="仿宋" w:eastAsia="仿宋" w:cs="仿宋"/>
                <w:sz w:val="24"/>
                <w:szCs w:val="24"/>
              </w:rPr>
            </w:pPr>
            <w:r>
              <w:rPr>
                <w:rFonts w:hint="eastAsia" w:ascii="仿宋" w:hAnsi="仿宋" w:eastAsia="仿宋" w:cs="仿宋"/>
                <w:sz w:val="24"/>
                <w:szCs w:val="24"/>
              </w:rPr>
              <w:t>衡阳市应急管理局</w:t>
            </w:r>
          </w:p>
        </w:tc>
      </w:tr>
    </w:tbl>
    <w:p w14:paraId="19D37617">
      <w:pPr>
        <w:tabs>
          <w:tab w:val="left" w:pos="1603"/>
        </w:tabs>
        <w:jc w:val="left"/>
      </w:pPr>
    </w:p>
    <w:sectPr>
      <w:pgSz w:w="11906" w:h="16838"/>
      <w:pgMar w:top="930" w:right="952" w:bottom="93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20EB3"/>
    <w:rsid w:val="00D51CE6"/>
    <w:rsid w:val="00D812BF"/>
    <w:rsid w:val="00DB3A8C"/>
    <w:rsid w:val="00DD6D44"/>
    <w:rsid w:val="00DE216D"/>
    <w:rsid w:val="00E024E1"/>
    <w:rsid w:val="00E05110"/>
    <w:rsid w:val="00E34820"/>
    <w:rsid w:val="00E5076A"/>
    <w:rsid w:val="00E65CC9"/>
    <w:rsid w:val="00E76F2D"/>
    <w:rsid w:val="00E87802"/>
    <w:rsid w:val="00E9574B"/>
    <w:rsid w:val="00EA5439"/>
    <w:rsid w:val="00EA604C"/>
    <w:rsid w:val="00EC51A5"/>
    <w:rsid w:val="00ED7C3C"/>
    <w:rsid w:val="00EE01FE"/>
    <w:rsid w:val="00EE4014"/>
    <w:rsid w:val="00F32115"/>
    <w:rsid w:val="00F572F8"/>
    <w:rsid w:val="00FB0196"/>
    <w:rsid w:val="00FB0B8A"/>
    <w:rsid w:val="00FD6C0A"/>
    <w:rsid w:val="06FF4A12"/>
    <w:rsid w:val="07541C29"/>
    <w:rsid w:val="099B4834"/>
    <w:rsid w:val="10DB6246"/>
    <w:rsid w:val="119720BA"/>
    <w:rsid w:val="184E71FB"/>
    <w:rsid w:val="1BFB0269"/>
    <w:rsid w:val="273754DF"/>
    <w:rsid w:val="2CC177A0"/>
    <w:rsid w:val="2E9A4AF0"/>
    <w:rsid w:val="45AF687C"/>
    <w:rsid w:val="4A723109"/>
    <w:rsid w:val="4FA51A73"/>
    <w:rsid w:val="5722514B"/>
    <w:rsid w:val="590C2EC8"/>
    <w:rsid w:val="67B56249"/>
    <w:rsid w:val="6E65711F"/>
    <w:rsid w:val="6FB865A9"/>
    <w:rsid w:val="75EE4750"/>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1011</Words>
  <Characters>1100</Characters>
  <Lines>8</Lines>
  <Paragraphs>2</Paragraphs>
  <TotalTime>6</TotalTime>
  <ScaleCrop>false</ScaleCrop>
  <LinksUpToDate>false</LinksUpToDate>
  <CharactersWithSpaces>1104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dcterms:modified xsi:type="dcterms:W3CDTF">2025-05-27T02:00:22Z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94BF55E4DC1445B3B717F939442E4E07_12</vt:lpwstr>
  </property>
  <property fmtid="{D5CDD505-2E9C-101B-9397-08002B2CF9AE}" pid="4" name="KSOTemplateDocerSaveRecord">
    <vt:lpwstr>eyJoZGlkIjoiNjNlY2YxMTI0MDA5ZWUzYTNhYjMyYmUzMDhkZTI5NjYiLCJ1c2VySWQiOiIyOTIxMjEyNDUifQ==</vt:lpwstr>
  </property>
</Properties>
</file>