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jc w:val="center"/>
        <w:rPr>
          <w:rFonts w:hint="eastAsia" w:ascii="黑体" w:hAnsi="黑体" w:eastAsia="黑体" w:cs="黑体"/>
          <w:b w:val="0"/>
          <w:color w:val="auto"/>
          <w:sz w:val="44"/>
          <w:szCs w:val="44"/>
          <w:lang w:eastAsia="zh-CN"/>
        </w:rPr>
      </w:pPr>
      <w:bookmarkStart w:id="0" w:name="_Toc782"/>
      <w:r>
        <w:rPr>
          <w:rFonts w:hint="eastAsia" w:ascii="黑体" w:hAnsi="黑体" w:eastAsia="黑体" w:cs="黑体"/>
          <w:b w:val="0"/>
          <w:color w:val="auto"/>
          <w:sz w:val="44"/>
          <w:szCs w:val="44"/>
          <w:lang w:eastAsia="zh-CN"/>
        </w:rPr>
        <w:t>工伤保险待遇申请表</w:t>
      </w:r>
      <w:bookmarkEnd w:id="0"/>
    </w:p>
    <w:tbl>
      <w:tblPr>
        <w:tblStyle w:val="8"/>
        <w:tblW w:w="99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748"/>
        <w:gridCol w:w="728"/>
        <w:gridCol w:w="458"/>
        <w:gridCol w:w="390"/>
        <w:gridCol w:w="847"/>
        <w:gridCol w:w="909"/>
        <w:gridCol w:w="1854"/>
        <w:gridCol w:w="777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 xml:space="preserve">用人单位名称：  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 xml:space="preserve">                         档案编号（经办机构填写）：</w:t>
            </w:r>
          </w:p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建筑项目名称：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工伤</w:t>
            </w: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职工姓名</w:t>
            </w: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　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　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伤（亡）时间</w:t>
            </w: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　</w:t>
            </w: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伤残等级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　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鉴定时间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认定时间</w:t>
            </w:r>
          </w:p>
        </w:tc>
        <w:tc>
          <w:tcPr>
            <w:tcW w:w="1934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237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护理等级</w:t>
            </w:r>
          </w:p>
        </w:tc>
        <w:tc>
          <w:tcPr>
            <w:tcW w:w="909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bottom"/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鉴定时间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工伤认定编号</w:t>
            </w:r>
          </w:p>
        </w:tc>
        <w:tc>
          <w:tcPr>
            <w:tcW w:w="3171" w:type="dxa"/>
            <w:gridSpan w:val="5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  <w:t>　</w:t>
            </w:r>
          </w:p>
        </w:tc>
        <w:tc>
          <w:tcPr>
            <w:tcW w:w="2763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  <w:t>职工联系电话</w:t>
            </w:r>
          </w:p>
        </w:tc>
        <w:tc>
          <w:tcPr>
            <w:tcW w:w="2299" w:type="dxa"/>
            <w:gridSpan w:val="2"/>
            <w:tcBorders>
              <w:tl2br w:val="nil"/>
              <w:tr2bl w:val="nil"/>
            </w:tcBorders>
            <w:vAlign w:val="bottom"/>
          </w:tcPr>
          <w:p>
            <w:pPr>
              <w:keepNext w:val="0"/>
              <w:keepLines w:val="0"/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5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申请待遇项目</w:t>
            </w:r>
          </w:p>
        </w:tc>
        <w:tc>
          <w:tcPr>
            <w:tcW w:w="82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□一次性伤残补助金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□伤残津贴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□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生活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护理费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960" w:right="0" w:hanging="960" w:hangingChars="400"/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□一次性工伤医疗补助金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    离职时间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年    月    日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 w:firstLine="720" w:firstLineChars="3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请确认是否自愿提出解除或终止劳动关系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□自愿 □非自愿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 请确认单位是否已足额支付一次性伤残就业补助金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是 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□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否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□一次性工亡补助金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□丧葬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补助金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□供养亲属抚恤金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79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供养亲属申请情况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年龄</w:t>
            </w: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关系</w:t>
            </w: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4" w:lineRule="auto"/>
              <w:ind w:left="0" w:leftChars="0" w:right="0" w:rightChars="0"/>
              <w:jc w:val="distribute"/>
              <w:textAlignment w:val="center"/>
              <w:rPr>
                <w:rFonts w:hint="default" w:ascii="宋体" w:hAnsi="宋体" w:cs="宋体"/>
                <w:b w:val="0"/>
                <w:i w:val="0"/>
                <w:kern w:val="2"/>
                <w:sz w:val="36"/>
                <w:szCs w:val="36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kern w:val="2"/>
                <w:sz w:val="11"/>
                <w:szCs w:val="11"/>
                <w:lang w:val="en-US" w:eastAsia="zh-CN" w:bidi="ar"/>
              </w:rPr>
              <w:t>是否完全丧失劳动能力、孤寡老人、孤儿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192" w:lineRule="auto"/>
              <w:ind w:left="0" w:leftChars="0" w:right="0" w:rightChars="0"/>
              <w:jc w:val="center"/>
              <w:textAlignment w:val="center"/>
              <w:rPr>
                <w:rFonts w:hint="default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18"/>
                <w:szCs w:val="18"/>
                <w:lang w:val="en-US" w:eastAsia="zh-CN" w:bidi="ar"/>
              </w:rPr>
              <w:t>本人社保卡号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4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28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84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756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854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777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 w:line="360" w:lineRule="auto"/>
              <w:ind w:left="0" w:leftChars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申请发放的银行信息（社保卡或单位对公账户）</w:t>
            </w:r>
          </w:p>
        </w:tc>
        <w:tc>
          <w:tcPr>
            <w:tcW w:w="82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sym w:font="Wingdings 2" w:char="00A3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工伤职工社保卡         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社保卡号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□单位对公账号               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户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名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银行名称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none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银行账号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              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经办人：           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联系电话：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职工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（或近亲属）意见</w:t>
            </w:r>
          </w:p>
        </w:tc>
        <w:tc>
          <w:tcPr>
            <w:tcW w:w="82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本人已知晓工伤保险相关待遇政策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，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其中申请一次性工伤医疗补助金后终止工伤保险关系。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4"/>
                <w:szCs w:val="24"/>
                <w:lang w:val="en-US" w:eastAsia="zh-CN" w:bidi="ar"/>
              </w:rPr>
              <w:t xml:space="preserve">本人承诺：提交的相关待遇申报资料真实、有效，如属于本人的欺骗行为，造成工伤保险基金损失的，本人愿承担一切不利后果。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4"/>
                <w:szCs w:val="24"/>
                <w:lang w:val="en-US" w:eastAsia="zh-CN" w:bidi="ar"/>
              </w:rPr>
              <w:t>本人已核实</w:t>
            </w:r>
            <w:r>
              <w:rPr>
                <w:rFonts w:hint="eastAsia" w:ascii="宋体" w:hAnsi="宋体" w:cs="宋体"/>
                <w:b/>
                <w:bCs/>
                <w:i w:val="0"/>
                <w:kern w:val="2"/>
                <w:sz w:val="24"/>
                <w:szCs w:val="24"/>
                <w:lang w:val="en-US" w:eastAsia="zh-CN" w:bidi="ar"/>
              </w:rPr>
              <w:t>待遇发放对象的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4"/>
                <w:szCs w:val="24"/>
                <w:lang w:val="en-US" w:eastAsia="zh-CN" w:bidi="ar"/>
              </w:rPr>
              <w:t>社保卡或银行信息，准确无误。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leftChars="0" w:right="0" w:rightChars="0"/>
              <w:jc w:val="left"/>
              <w:textAlignment w:val="center"/>
              <w:rPr>
                <w:rFonts w:hint="default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 w:rightChars="0"/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本人（或工亡职工近亲属）签名（按指印）：      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联系电话：               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 w:rightChars="0" w:firstLine="5520" w:firstLineChars="230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年  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月  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74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单位意见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auto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（盖公章）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8233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4"/>
                <w:szCs w:val="24"/>
                <w:lang w:val="en-US" w:eastAsia="zh-CN" w:bidi="ar"/>
              </w:rPr>
              <w:t>1.本单位承诺：提交的相关待遇申报资料真实、有效，如属于本单位的欺骗行为，造成工伤保险基金损失的，本单位愿承担一切不利后果。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 w:right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4"/>
                <w:szCs w:val="24"/>
                <w:lang w:val="en-US" w:eastAsia="zh-CN" w:bidi="ar"/>
              </w:rPr>
              <w:t>2.已核实</w:t>
            </w:r>
            <w:r>
              <w:rPr>
                <w:rFonts w:hint="eastAsia" w:ascii="宋体" w:hAnsi="宋体" w:cs="宋体"/>
                <w:b/>
                <w:bCs/>
                <w:i w:val="0"/>
                <w:kern w:val="2"/>
                <w:sz w:val="24"/>
                <w:szCs w:val="24"/>
                <w:lang w:val="en-US" w:eastAsia="zh-CN" w:bidi="ar"/>
              </w:rPr>
              <w:t>待遇发放对象的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kern w:val="2"/>
                <w:sz w:val="24"/>
                <w:szCs w:val="24"/>
                <w:lang w:val="en-US" w:eastAsia="zh-CN" w:bidi="ar"/>
              </w:rPr>
              <w:t>社保卡或银行信息，准确无误</w:t>
            </w:r>
            <w:r>
              <w:rPr>
                <w:rFonts w:hint="eastAsia" w:ascii="宋体" w:hAnsi="宋体" w:cs="宋体"/>
                <w:b/>
                <w:bCs/>
                <w:i w:val="0"/>
                <w:kern w:val="2"/>
                <w:sz w:val="24"/>
                <w:szCs w:val="24"/>
                <w:lang w:val="en-US" w:eastAsia="zh-CN" w:bidi="ar"/>
              </w:rPr>
              <w:t>。</w:t>
            </w:r>
          </w:p>
          <w:p>
            <w:pPr>
              <w:pStyle w:val="2"/>
              <w:spacing w:before="0" w:before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pStyle w:val="2"/>
              <w:spacing w:before="0" w:beforeAutospacing="0"/>
              <w:ind w:left="0" w:leftChars="0" w:right="0" w:firstLine="0" w:firstLineChars="0"/>
              <w:rPr>
                <w:rFonts w:hint="default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left"/>
              <w:textAlignment w:val="center"/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经办人签字：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经办人联系电话：        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 w:val="0"/>
              <w:bidi w:val="0"/>
              <w:adjustRightInd/>
              <w:snapToGrid/>
              <w:spacing w:before="0" w:beforeAutospacing="0" w:after="0" w:afterAutospacing="0" w:line="288" w:lineRule="auto"/>
              <w:ind w:left="0" w:right="0"/>
              <w:jc w:val="left"/>
              <w:textAlignment w:val="center"/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ab/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                 </w:t>
            </w:r>
          </w:p>
          <w:p>
            <w:pPr>
              <w:keepNext w:val="0"/>
              <w:keepLines w:val="0"/>
              <w:widowControl w:val="0"/>
              <w:suppressLineNumbers w:val="0"/>
              <w:autoSpaceDE/>
              <w:autoSpaceDN w:val="0"/>
              <w:spacing w:before="0" w:beforeAutospacing="0" w:after="0" w:afterAutospacing="0"/>
              <w:ind w:left="0" w:right="0" w:rightChars="0" w:firstLine="1440" w:firstLineChars="600"/>
              <w:jc w:val="both"/>
              <w:textAlignment w:val="center"/>
              <w:rPr>
                <w:rFonts w:hint="eastAsia" w:ascii="宋体" w:hAnsi="宋体" w:eastAsia="宋体" w:cs="宋体"/>
                <w:b w:val="0"/>
                <w:i w:val="0"/>
                <w:snapToGrid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单位盖章      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年  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i w:val="0"/>
                <w:kern w:val="2"/>
                <w:sz w:val="24"/>
                <w:szCs w:val="24"/>
                <w:lang w:val="en-US" w:eastAsia="zh-CN" w:bidi="ar"/>
              </w:rPr>
              <w:t xml:space="preserve">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1" w:hRule="atLeast"/>
          <w:jc w:val="center"/>
        </w:trPr>
        <w:tc>
          <w:tcPr>
            <w:tcW w:w="9979" w:type="dxa"/>
            <w:gridSpan w:val="10"/>
            <w:tcBorders>
              <w:left w:val="nil"/>
              <w:right w:val="nil"/>
            </w:tcBorders>
            <w:vAlign w:val="center"/>
          </w:tcPr>
          <w:p>
            <w:pPr>
              <w:pStyle w:val="2"/>
              <w:spacing w:before="0" w:beforeAutospacing="0"/>
              <w:ind w:left="0" w:leftChars="0" w:right="0" w:firstLine="0" w:firstLineChars="0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/>
                <w:szCs w:val="20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28"/>
                <w:szCs w:val="28"/>
                <w:u w:val="none"/>
                <w:lang w:eastAsia="zh-CN"/>
              </w:rPr>
              <w:t>填表说明：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0"/>
                <w:szCs w:val="30"/>
                <w:u w:val="none"/>
                <w:lang w:eastAsia="zh-CN"/>
              </w:rPr>
              <w:t>本表用于窗口申报工伤保险待遇时使用。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0"/>
                <w:szCs w:val="30"/>
                <w:u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一次性伤残补助金、一次性工伤医疗补助金、一次性工亡补助金、丧葬费、供养亲属抚恤金原则只发放至工伤职工社保卡（湖南省）；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eastAsia="zh-CN"/>
              </w:rPr>
              <w:t>如因填报</w:t>
            </w:r>
            <w:r>
              <w:rPr>
                <w:rFonts w:hint="eastAsia" w:ascii="仿宋" w:hAnsi="仿宋" w:eastAsia="仿宋" w:cs="仿宋"/>
                <w:b/>
                <w:bCs/>
                <w:sz w:val="30"/>
                <w:szCs w:val="30"/>
                <w:lang w:val="en-US" w:eastAsia="zh-CN"/>
              </w:rPr>
              <w:t>银行信息错误造成损失的，由本单位或本人承担一切不利后果；对于根据生效法律文书单位已垫付工伤待遇（提供银行转账凭证、法律文书）或工伤职工（近亲属）证实单位已垫付工伤待遇，可申请发放至单位。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leftChars="0" w:right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0"/>
                <w:szCs w:val="30"/>
                <w:u w:val="none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申报资料清单及表格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可登录网络端“湖南省人力资源和社会保障服务平台”或手机端“智慧人社”APP查询下载。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kinsoku/>
              <w:autoSpaceDE/>
              <w:autoSpaceDN w:val="0"/>
              <w:spacing w:before="0" w:beforeAutospacing="0" w:after="0" w:afterAutospacing="0"/>
              <w:ind w:left="0" w:leftChars="0" w:right="0"/>
              <w:jc w:val="both"/>
              <w:textAlignment w:val="center"/>
              <w:rPr>
                <w:rFonts w:hint="default" w:ascii="仿宋" w:hAnsi="仿宋" w:eastAsia="仿宋" w:cs="仿宋"/>
                <w:b w:val="0"/>
                <w:i w:val="0"/>
                <w:snapToGrid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0"/>
                <w:szCs w:val="30"/>
                <w:u w:val="none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0"/>
                <w:szCs w:val="30"/>
                <w:u w:val="none"/>
                <w:lang w:val="en-US" w:eastAsia="zh-CN"/>
              </w:rPr>
              <w:t>待遇查询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0"/>
                <w:szCs w:val="30"/>
                <w:u w:val="none"/>
                <w:lang w:val="en-US" w:eastAsia="zh-CN"/>
              </w:rPr>
              <w:t>可登录网络端“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0"/>
                <w:szCs w:val="30"/>
                <w:highlight w:val="none"/>
                <w:u w:val="none"/>
                <w:lang w:val="en-US" w:eastAsia="zh-CN"/>
              </w:rPr>
              <w:t>湖南省人力资源和社会保障服务平台</w:t>
            </w:r>
            <w:r>
              <w:rPr>
                <w:rFonts w:hint="eastAsia" w:ascii="仿宋" w:hAnsi="仿宋" w:eastAsia="仿宋" w:cs="仿宋"/>
                <w:b w:val="0"/>
                <w:i w:val="0"/>
                <w:snapToGrid/>
                <w:color w:val="auto"/>
                <w:sz w:val="30"/>
                <w:szCs w:val="30"/>
                <w:u w:val="none"/>
                <w:lang w:val="en-US" w:eastAsia="zh-CN"/>
              </w:rPr>
              <w:t>”或手机端“智慧人社”APP查询。</w:t>
            </w:r>
            <w:bookmarkStart w:id="1" w:name="_GoBack"/>
            <w:bookmarkEnd w:id="1"/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/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0"/>
                <w:szCs w:val="30"/>
                <w:u w:val="none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0"/>
                <w:szCs w:val="30"/>
                <w:u w:val="none"/>
                <w:lang w:eastAsia="zh-CN"/>
              </w:rPr>
              <w:t>温馨提示：以欺诈、伪造证明材料或者其他手段骗取社会保险待遇的，属于刑法第二百六十六条规定的诈骗公私财物的行为，将依法追究刑事责任。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rPr>
                <w:rFonts w:hint="default" w:ascii="仿宋" w:hAnsi="仿宋" w:eastAsia="仿宋" w:cs="仿宋"/>
                <w:b/>
                <w:bCs/>
                <w:i w:val="0"/>
                <w:snapToGrid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snapToGrid/>
                <w:color w:val="auto"/>
                <w:sz w:val="30"/>
                <w:szCs w:val="30"/>
                <w:u w:val="none"/>
                <w:lang w:val="en-US" w:eastAsia="zh-CN"/>
              </w:rPr>
              <w:t>备注：以上内容，如遇政策调整，按新规定执行。</w:t>
            </w:r>
          </w:p>
        </w:tc>
      </w:tr>
    </w:tbl>
    <w:p>
      <w:pPr>
        <w:outlineLvl w:val="9"/>
        <w:rPr>
          <w:color w:val="auto"/>
        </w:rPr>
      </w:pPr>
    </w:p>
    <w:sectPr>
      <w:pgSz w:w="11906" w:h="16838"/>
      <w:pgMar w:top="550" w:right="720" w:bottom="55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7C6F18"/>
    <w:multiLevelType w:val="multilevel"/>
    <w:tmpl w:val="947C6F18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0" w:firstLine="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abstractNum w:abstractNumId="1">
    <w:nsid w:val="7FCC2F08"/>
    <w:multiLevelType w:val="singleLevel"/>
    <w:tmpl w:val="7FCC2F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4ZjE1OTJmMjdkNjk0NDUzZmIyZjM1NTZiOTE4ZGIifQ=="/>
  </w:docVars>
  <w:rsids>
    <w:rsidRoot w:val="5A5B0890"/>
    <w:rsid w:val="00903C52"/>
    <w:rsid w:val="00A43CBD"/>
    <w:rsid w:val="00C20C28"/>
    <w:rsid w:val="00DC19CB"/>
    <w:rsid w:val="00E146FF"/>
    <w:rsid w:val="01AA2B14"/>
    <w:rsid w:val="024737BC"/>
    <w:rsid w:val="02B33012"/>
    <w:rsid w:val="04227540"/>
    <w:rsid w:val="04562735"/>
    <w:rsid w:val="05620696"/>
    <w:rsid w:val="063E40CD"/>
    <w:rsid w:val="06B22791"/>
    <w:rsid w:val="070615CC"/>
    <w:rsid w:val="071579E5"/>
    <w:rsid w:val="077409EA"/>
    <w:rsid w:val="077F7464"/>
    <w:rsid w:val="079A613C"/>
    <w:rsid w:val="079E5C2C"/>
    <w:rsid w:val="07BA660E"/>
    <w:rsid w:val="07F27D26"/>
    <w:rsid w:val="0809709B"/>
    <w:rsid w:val="085E5687"/>
    <w:rsid w:val="08607FB6"/>
    <w:rsid w:val="08A74FB5"/>
    <w:rsid w:val="0A08025F"/>
    <w:rsid w:val="0A2D7156"/>
    <w:rsid w:val="0A6F38B0"/>
    <w:rsid w:val="0C1302CA"/>
    <w:rsid w:val="0C271B4F"/>
    <w:rsid w:val="0C654F6B"/>
    <w:rsid w:val="0CB85D3D"/>
    <w:rsid w:val="0CC25A03"/>
    <w:rsid w:val="0DA25D4B"/>
    <w:rsid w:val="0DB53CD0"/>
    <w:rsid w:val="0EE228A3"/>
    <w:rsid w:val="0F183E18"/>
    <w:rsid w:val="0F644967"/>
    <w:rsid w:val="0FBF2AD7"/>
    <w:rsid w:val="0FEB3905"/>
    <w:rsid w:val="10390BE8"/>
    <w:rsid w:val="10666269"/>
    <w:rsid w:val="10A67CDE"/>
    <w:rsid w:val="10CC3765"/>
    <w:rsid w:val="11FD1B2D"/>
    <w:rsid w:val="12BF343D"/>
    <w:rsid w:val="1355560D"/>
    <w:rsid w:val="136379E6"/>
    <w:rsid w:val="146379AA"/>
    <w:rsid w:val="15E2762C"/>
    <w:rsid w:val="16261794"/>
    <w:rsid w:val="1665387E"/>
    <w:rsid w:val="16665EC0"/>
    <w:rsid w:val="16816E45"/>
    <w:rsid w:val="16861356"/>
    <w:rsid w:val="170157A2"/>
    <w:rsid w:val="17140D64"/>
    <w:rsid w:val="172548F6"/>
    <w:rsid w:val="1769182E"/>
    <w:rsid w:val="177158F6"/>
    <w:rsid w:val="1807337A"/>
    <w:rsid w:val="184601DA"/>
    <w:rsid w:val="18761267"/>
    <w:rsid w:val="188C62F0"/>
    <w:rsid w:val="18BB5AD7"/>
    <w:rsid w:val="18F62C1F"/>
    <w:rsid w:val="190342E5"/>
    <w:rsid w:val="198A4943"/>
    <w:rsid w:val="19AA06AC"/>
    <w:rsid w:val="1A0C290B"/>
    <w:rsid w:val="1A21331C"/>
    <w:rsid w:val="1A2367A4"/>
    <w:rsid w:val="1AE97282"/>
    <w:rsid w:val="1B654E4E"/>
    <w:rsid w:val="1B716318"/>
    <w:rsid w:val="1BE07738"/>
    <w:rsid w:val="1C9C5D11"/>
    <w:rsid w:val="1D3C5874"/>
    <w:rsid w:val="1D557021"/>
    <w:rsid w:val="1DBD388E"/>
    <w:rsid w:val="1DEB2807"/>
    <w:rsid w:val="1E2B0781"/>
    <w:rsid w:val="1E8F0666"/>
    <w:rsid w:val="1ED5123B"/>
    <w:rsid w:val="1EFA64EF"/>
    <w:rsid w:val="1FBE44B6"/>
    <w:rsid w:val="200F4E41"/>
    <w:rsid w:val="201C5E74"/>
    <w:rsid w:val="203073B8"/>
    <w:rsid w:val="20541126"/>
    <w:rsid w:val="206C0EC7"/>
    <w:rsid w:val="218C669E"/>
    <w:rsid w:val="21917F06"/>
    <w:rsid w:val="21E12457"/>
    <w:rsid w:val="22B641EE"/>
    <w:rsid w:val="238C36BD"/>
    <w:rsid w:val="23F112A8"/>
    <w:rsid w:val="240F5A90"/>
    <w:rsid w:val="246062EC"/>
    <w:rsid w:val="26303437"/>
    <w:rsid w:val="26D67C52"/>
    <w:rsid w:val="271472B7"/>
    <w:rsid w:val="271B7FC8"/>
    <w:rsid w:val="288F268D"/>
    <w:rsid w:val="28F62873"/>
    <w:rsid w:val="293049D1"/>
    <w:rsid w:val="293E0BC6"/>
    <w:rsid w:val="29694EE1"/>
    <w:rsid w:val="29C56BF1"/>
    <w:rsid w:val="29FE36F6"/>
    <w:rsid w:val="2A1D4B89"/>
    <w:rsid w:val="2A325B72"/>
    <w:rsid w:val="2A4B5CC8"/>
    <w:rsid w:val="2A77613D"/>
    <w:rsid w:val="2BAE6D20"/>
    <w:rsid w:val="2EEB0C23"/>
    <w:rsid w:val="2F007E3F"/>
    <w:rsid w:val="2F7C74C4"/>
    <w:rsid w:val="2FBE65BC"/>
    <w:rsid w:val="2FC82F81"/>
    <w:rsid w:val="2FF20437"/>
    <w:rsid w:val="30E87609"/>
    <w:rsid w:val="33134E71"/>
    <w:rsid w:val="345866F1"/>
    <w:rsid w:val="34796F56"/>
    <w:rsid w:val="34B1642F"/>
    <w:rsid w:val="34DA79F4"/>
    <w:rsid w:val="35301145"/>
    <w:rsid w:val="354E67A1"/>
    <w:rsid w:val="3636194A"/>
    <w:rsid w:val="37152F66"/>
    <w:rsid w:val="378E6311"/>
    <w:rsid w:val="37CA3D02"/>
    <w:rsid w:val="380E717E"/>
    <w:rsid w:val="38150646"/>
    <w:rsid w:val="39B759D6"/>
    <w:rsid w:val="3AA54CBC"/>
    <w:rsid w:val="3AF15A98"/>
    <w:rsid w:val="3B0E664A"/>
    <w:rsid w:val="3B7F1D9D"/>
    <w:rsid w:val="3C925E78"/>
    <w:rsid w:val="3E7F7012"/>
    <w:rsid w:val="3EF67B21"/>
    <w:rsid w:val="3EF8401D"/>
    <w:rsid w:val="3EFC4A0B"/>
    <w:rsid w:val="3F31688A"/>
    <w:rsid w:val="3F6C1E55"/>
    <w:rsid w:val="3F8E1B07"/>
    <w:rsid w:val="3FBB0422"/>
    <w:rsid w:val="40210BCD"/>
    <w:rsid w:val="406D76E3"/>
    <w:rsid w:val="406E6990"/>
    <w:rsid w:val="41101EB5"/>
    <w:rsid w:val="411668A7"/>
    <w:rsid w:val="4231233B"/>
    <w:rsid w:val="433F136A"/>
    <w:rsid w:val="440A1223"/>
    <w:rsid w:val="44313605"/>
    <w:rsid w:val="44436BB7"/>
    <w:rsid w:val="44450E43"/>
    <w:rsid w:val="446C234C"/>
    <w:rsid w:val="451341D7"/>
    <w:rsid w:val="464C32CE"/>
    <w:rsid w:val="464C44CA"/>
    <w:rsid w:val="46D5626E"/>
    <w:rsid w:val="479850A0"/>
    <w:rsid w:val="485F4F6A"/>
    <w:rsid w:val="489034A4"/>
    <w:rsid w:val="48AC3910"/>
    <w:rsid w:val="48D709D2"/>
    <w:rsid w:val="494D754F"/>
    <w:rsid w:val="49610A44"/>
    <w:rsid w:val="4A162E25"/>
    <w:rsid w:val="4B010EC8"/>
    <w:rsid w:val="4CD35383"/>
    <w:rsid w:val="4CDC4AC1"/>
    <w:rsid w:val="4DEF796C"/>
    <w:rsid w:val="4E0A4929"/>
    <w:rsid w:val="4E242B78"/>
    <w:rsid w:val="4EDD2163"/>
    <w:rsid w:val="4F5B752C"/>
    <w:rsid w:val="4FF90914"/>
    <w:rsid w:val="4FFF56DE"/>
    <w:rsid w:val="508A00C9"/>
    <w:rsid w:val="52BA792A"/>
    <w:rsid w:val="53037CC7"/>
    <w:rsid w:val="533662E6"/>
    <w:rsid w:val="53A16063"/>
    <w:rsid w:val="54AD5863"/>
    <w:rsid w:val="54D325B6"/>
    <w:rsid w:val="55183718"/>
    <w:rsid w:val="55564A1D"/>
    <w:rsid w:val="568D26C1"/>
    <w:rsid w:val="57340D8E"/>
    <w:rsid w:val="579E6B56"/>
    <w:rsid w:val="57B44D7F"/>
    <w:rsid w:val="581B7837"/>
    <w:rsid w:val="58406456"/>
    <w:rsid w:val="588B2C30"/>
    <w:rsid w:val="59221D53"/>
    <w:rsid w:val="596E4282"/>
    <w:rsid w:val="599B6E22"/>
    <w:rsid w:val="59C81C62"/>
    <w:rsid w:val="5A5B0890"/>
    <w:rsid w:val="5B0867BA"/>
    <w:rsid w:val="5BB95168"/>
    <w:rsid w:val="5D954C92"/>
    <w:rsid w:val="5DFB7EFB"/>
    <w:rsid w:val="5E561777"/>
    <w:rsid w:val="5E6437E8"/>
    <w:rsid w:val="5E724613"/>
    <w:rsid w:val="5F4F3E97"/>
    <w:rsid w:val="5FCB6008"/>
    <w:rsid w:val="604069A1"/>
    <w:rsid w:val="617F4B35"/>
    <w:rsid w:val="61A8497C"/>
    <w:rsid w:val="61DF6EF4"/>
    <w:rsid w:val="62510104"/>
    <w:rsid w:val="62CC223B"/>
    <w:rsid w:val="631258E8"/>
    <w:rsid w:val="63A500C0"/>
    <w:rsid w:val="63D7132F"/>
    <w:rsid w:val="640D1E22"/>
    <w:rsid w:val="644C03A3"/>
    <w:rsid w:val="6577380A"/>
    <w:rsid w:val="657A0027"/>
    <w:rsid w:val="659C3957"/>
    <w:rsid w:val="65B337C6"/>
    <w:rsid w:val="65F32924"/>
    <w:rsid w:val="66C0619B"/>
    <w:rsid w:val="6736645D"/>
    <w:rsid w:val="675A2CF9"/>
    <w:rsid w:val="67723EBE"/>
    <w:rsid w:val="67962EA7"/>
    <w:rsid w:val="67E07710"/>
    <w:rsid w:val="692009ED"/>
    <w:rsid w:val="6A622F00"/>
    <w:rsid w:val="6BE40B87"/>
    <w:rsid w:val="6C240F7A"/>
    <w:rsid w:val="6C557385"/>
    <w:rsid w:val="6D1F0970"/>
    <w:rsid w:val="6D9B46D9"/>
    <w:rsid w:val="6E170AA2"/>
    <w:rsid w:val="6E3B07FD"/>
    <w:rsid w:val="6EBD7968"/>
    <w:rsid w:val="6EC43181"/>
    <w:rsid w:val="6F1545EE"/>
    <w:rsid w:val="6F1654F2"/>
    <w:rsid w:val="6F9B77A5"/>
    <w:rsid w:val="6FAC73C6"/>
    <w:rsid w:val="71B53849"/>
    <w:rsid w:val="71DA4161"/>
    <w:rsid w:val="726F1809"/>
    <w:rsid w:val="729B19D9"/>
    <w:rsid w:val="72B75C03"/>
    <w:rsid w:val="72ED4272"/>
    <w:rsid w:val="73832152"/>
    <w:rsid w:val="7496503C"/>
    <w:rsid w:val="74A6259A"/>
    <w:rsid w:val="750C6A4F"/>
    <w:rsid w:val="760B3CDB"/>
    <w:rsid w:val="77C30B4D"/>
    <w:rsid w:val="78684851"/>
    <w:rsid w:val="78715547"/>
    <w:rsid w:val="7911108D"/>
    <w:rsid w:val="79721130"/>
    <w:rsid w:val="79FC52E4"/>
    <w:rsid w:val="7A4D5B40"/>
    <w:rsid w:val="7B191EC6"/>
    <w:rsid w:val="7B276434"/>
    <w:rsid w:val="7B363A2F"/>
    <w:rsid w:val="7BFD170B"/>
    <w:rsid w:val="7C0B3F04"/>
    <w:rsid w:val="7C841B8A"/>
    <w:rsid w:val="7DBF6497"/>
    <w:rsid w:val="7E622B65"/>
    <w:rsid w:val="7EC02D84"/>
    <w:rsid w:val="7EC7280B"/>
    <w:rsid w:val="7F28413F"/>
    <w:rsid w:val="7F76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jc w:val="center"/>
      <w:outlineLvl w:val="3"/>
    </w:pPr>
    <w:rPr>
      <w:rFonts w:ascii="Arial" w:hAnsi="Arial" w:eastAsia="黑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keepNext w:val="0"/>
      <w:keepLines w:val="0"/>
      <w:widowControl w:val="0"/>
      <w:suppressLineNumbers w:val="0"/>
      <w:spacing w:after="120" w:afterAutospacing="0"/>
      <w:ind w:firstLine="420"/>
      <w:jc w:val="both"/>
    </w:pPr>
    <w:rPr>
      <w:rFonts w:hint="default" w:ascii="Times New Roman" w:hAnsi="Times New Roman" w:eastAsia="宋体" w:cs="Times New Roman"/>
      <w:kern w:val="2"/>
      <w:sz w:val="24"/>
      <w:szCs w:val="24"/>
      <w:lang w:val="en-US" w:eastAsia="zh-CN" w:bidi="ar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paragraph" w:customStyle="1" w:styleId="10">
    <w:name w:val="标题4"/>
    <w:basedOn w:val="4"/>
    <w:qFormat/>
    <w:uiPriority w:val="0"/>
    <w:pPr>
      <w:jc w:val="center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省社会保险基金管理局</Company>
  <Pages>2</Pages>
  <Words>951</Words>
  <Characters>961</Characters>
  <Lines>0</Lines>
  <Paragraphs>0</Paragraphs>
  <TotalTime>10</TotalTime>
  <ScaleCrop>false</ScaleCrop>
  <LinksUpToDate>false</LinksUpToDate>
  <CharactersWithSpaces>1393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2019-10-23T09:26:00Z</dcterms:created>
  <dc:creator>陈柯柯</dc:creator>
  <cp:lastModifiedBy>圈圈</cp:lastModifiedBy>
  <cp:lastPrinted>2023-04-20T01:49:00Z</cp:lastPrinted>
  <dcterms:modified xsi:type="dcterms:W3CDTF">2023-05-11T06:47:38Z</dcterms:modified>
  <dc:title>工伤保险待遇申请表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596FA8F8EAC2493794CE45B082B867A6_13</vt:lpwstr>
  </property>
</Properties>
</file>