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B61D0" w14:textId="77777777" w:rsidR="002C4BAF" w:rsidRDefault="00000000">
      <w:pPr>
        <w:widowControl/>
        <w:jc w:val="center"/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4</w:t>
      </w:r>
      <w:r>
        <w:rPr>
          <w:rFonts w:asciiTheme="majorEastAsia" w:eastAsiaTheme="majorEastAsia" w:hAnsiTheme="majorEastAsia"/>
          <w:b/>
          <w:sz w:val="28"/>
          <w:szCs w:val="28"/>
        </w:rPr>
        <w:t>年度湖南省科学技术奖励拟提名项目公示内容</w:t>
      </w:r>
    </w:p>
    <w:p w14:paraId="42D9C5BD" w14:textId="690D2EDC" w:rsidR="002C4BAF" w:rsidRDefault="00000000">
      <w:pPr>
        <w:pStyle w:val="a7"/>
        <w:spacing w:line="390" w:lineRule="exact"/>
        <w:ind w:firstLineChars="0" w:firstLine="0"/>
        <w:jc w:val="center"/>
      </w:pPr>
      <w:r>
        <w:rPr>
          <w:rFonts w:hint="eastAsia"/>
        </w:rPr>
        <w:t>（</w:t>
      </w:r>
      <w:r w:rsidRPr="004E23AE">
        <w:rPr>
          <w:rFonts w:hint="eastAsia"/>
        </w:rPr>
        <w:t>科技进步奖</w:t>
      </w:r>
      <w:r>
        <w:rPr>
          <w:rFonts w:hint="eastAsia"/>
        </w:rPr>
        <w:t>）</w:t>
      </w:r>
    </w:p>
    <w:tbl>
      <w:tblPr>
        <w:tblW w:w="91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559"/>
        <w:gridCol w:w="709"/>
        <w:gridCol w:w="865"/>
        <w:gridCol w:w="836"/>
        <w:gridCol w:w="851"/>
        <w:gridCol w:w="992"/>
        <w:gridCol w:w="1559"/>
        <w:gridCol w:w="876"/>
      </w:tblGrid>
      <w:tr w:rsidR="002C4BAF" w14:paraId="71A9192B" w14:textId="77777777" w:rsidTr="00A96034">
        <w:trPr>
          <w:trHeight w:val="680"/>
          <w:jc w:val="center"/>
        </w:trPr>
        <w:tc>
          <w:tcPr>
            <w:tcW w:w="936" w:type="dxa"/>
            <w:vAlign w:val="center"/>
          </w:tcPr>
          <w:p w14:paraId="21CEF404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8247" w:type="dxa"/>
            <w:gridSpan w:val="8"/>
            <w:vAlign w:val="center"/>
          </w:tcPr>
          <w:p w14:paraId="208060F9" w14:textId="06FAB336" w:rsidR="002C4BAF" w:rsidRDefault="00F5263B">
            <w:pPr>
              <w:pStyle w:val="a7"/>
              <w:spacing w:line="390" w:lineRule="exact"/>
              <w:ind w:firstLineChars="0" w:firstLine="0"/>
              <w:jc w:val="center"/>
              <w:rPr>
                <w:szCs w:val="24"/>
              </w:rPr>
            </w:pPr>
            <w:r>
              <w:rPr>
                <w:rFonts w:ascii="Times New Roman" w:hint="eastAsia"/>
                <w:sz w:val="21"/>
                <w:szCs w:val="22"/>
              </w:rPr>
              <w:t>超深井用油气管柱特殊螺纹接头加工关键技术与应用</w:t>
            </w:r>
          </w:p>
        </w:tc>
      </w:tr>
      <w:tr w:rsidR="002C4BAF" w14:paraId="7BD4CE58" w14:textId="77777777" w:rsidTr="00A96034">
        <w:trPr>
          <w:trHeight w:val="90"/>
          <w:jc w:val="center"/>
        </w:trPr>
        <w:tc>
          <w:tcPr>
            <w:tcW w:w="936" w:type="dxa"/>
            <w:vAlign w:val="center"/>
          </w:tcPr>
          <w:p w14:paraId="5DF4CDDB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8247" w:type="dxa"/>
            <w:gridSpan w:val="8"/>
            <w:vAlign w:val="center"/>
          </w:tcPr>
          <w:p w14:paraId="083020B9" w14:textId="0B01866C" w:rsidR="002C4BAF" w:rsidRDefault="00DC12A1">
            <w:pPr>
              <w:pStyle w:val="a7"/>
              <w:spacing w:line="390" w:lineRule="exact"/>
              <w:ind w:firstLineChars="0" w:firstLine="0"/>
              <w:jc w:val="center"/>
              <w:rPr>
                <w:szCs w:val="24"/>
              </w:rPr>
            </w:pPr>
            <w:r w:rsidRPr="00DC12A1">
              <w:rPr>
                <w:rFonts w:ascii="Times New Roman" w:hint="eastAsia"/>
                <w:sz w:val="21"/>
                <w:szCs w:val="22"/>
              </w:rPr>
              <w:t>衡阳市人民政府</w:t>
            </w:r>
            <w:r w:rsidR="00F5263B">
              <w:rPr>
                <w:rFonts w:ascii="Times New Roman" w:hint="eastAsia"/>
                <w:sz w:val="21"/>
                <w:szCs w:val="22"/>
              </w:rPr>
              <w:t>/</w:t>
            </w:r>
            <w:r w:rsidR="00F5263B">
              <w:rPr>
                <w:rFonts w:ascii="Times New Roman" w:hint="eastAsia"/>
                <w:sz w:val="21"/>
                <w:szCs w:val="22"/>
              </w:rPr>
              <w:t>三等奖</w:t>
            </w:r>
          </w:p>
        </w:tc>
      </w:tr>
      <w:tr w:rsidR="002C4BAF" w14:paraId="2B8746FB" w14:textId="77777777">
        <w:trPr>
          <w:trHeight w:val="568"/>
          <w:jc w:val="center"/>
        </w:trPr>
        <w:tc>
          <w:tcPr>
            <w:tcW w:w="9183" w:type="dxa"/>
            <w:gridSpan w:val="9"/>
            <w:vAlign w:val="center"/>
          </w:tcPr>
          <w:p w14:paraId="0B223DE7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>
              <w:rPr>
                <w:szCs w:val="24"/>
              </w:rPr>
              <w:t>主要知识产权和标准规范等目录</w:t>
            </w:r>
          </w:p>
        </w:tc>
      </w:tr>
      <w:tr w:rsidR="002C4BAF" w14:paraId="46F7F0C5" w14:textId="77777777" w:rsidTr="00333145">
        <w:trPr>
          <w:trHeight w:val="680"/>
          <w:jc w:val="center"/>
        </w:trPr>
        <w:tc>
          <w:tcPr>
            <w:tcW w:w="936" w:type="dxa"/>
            <w:vAlign w:val="center"/>
          </w:tcPr>
          <w:p w14:paraId="28700E5B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知识产权（标准）类别</w:t>
            </w:r>
          </w:p>
        </w:tc>
        <w:tc>
          <w:tcPr>
            <w:tcW w:w="1559" w:type="dxa"/>
            <w:vAlign w:val="center"/>
          </w:tcPr>
          <w:p w14:paraId="4D0D3F4E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知识产权（标准）具体名称</w:t>
            </w:r>
          </w:p>
        </w:tc>
        <w:tc>
          <w:tcPr>
            <w:tcW w:w="709" w:type="dxa"/>
            <w:vAlign w:val="center"/>
          </w:tcPr>
          <w:p w14:paraId="5396F5FD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国家</w:t>
            </w:r>
          </w:p>
          <w:p w14:paraId="12B06D18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（地区）</w:t>
            </w:r>
          </w:p>
        </w:tc>
        <w:tc>
          <w:tcPr>
            <w:tcW w:w="865" w:type="dxa"/>
            <w:vAlign w:val="center"/>
          </w:tcPr>
          <w:p w14:paraId="159190CC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授权号（标准编号）</w:t>
            </w:r>
          </w:p>
        </w:tc>
        <w:tc>
          <w:tcPr>
            <w:tcW w:w="836" w:type="dxa"/>
            <w:vAlign w:val="center"/>
          </w:tcPr>
          <w:p w14:paraId="0F78A784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授权（标准发布）日期</w:t>
            </w:r>
          </w:p>
        </w:tc>
        <w:tc>
          <w:tcPr>
            <w:tcW w:w="851" w:type="dxa"/>
            <w:vAlign w:val="center"/>
          </w:tcPr>
          <w:p w14:paraId="39828CEC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证书编号</w:t>
            </w:r>
          </w:p>
          <w:p w14:paraId="7F2A9F63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（标准批准发布部门）</w:t>
            </w:r>
          </w:p>
        </w:tc>
        <w:tc>
          <w:tcPr>
            <w:tcW w:w="992" w:type="dxa"/>
            <w:vAlign w:val="center"/>
          </w:tcPr>
          <w:p w14:paraId="67556D86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权利人（标准起草单位）</w:t>
            </w:r>
          </w:p>
        </w:tc>
        <w:tc>
          <w:tcPr>
            <w:tcW w:w="1559" w:type="dxa"/>
            <w:vAlign w:val="center"/>
          </w:tcPr>
          <w:p w14:paraId="67984F75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发明人（标准起草人）</w:t>
            </w:r>
          </w:p>
        </w:tc>
        <w:tc>
          <w:tcPr>
            <w:tcW w:w="876" w:type="dxa"/>
            <w:vAlign w:val="center"/>
          </w:tcPr>
          <w:p w14:paraId="74A68B60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发明专利（标准）有效状态</w:t>
            </w:r>
          </w:p>
        </w:tc>
      </w:tr>
      <w:tr w:rsidR="007711B9" w14:paraId="11840AEC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605FD520" w14:textId="70B76357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 w:rsidRPr="0097434E">
              <w:rPr>
                <w:rFonts w:ascii="Times New Roman"/>
                <w:sz w:val="21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0889586B" w14:textId="466AEE13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 w:rsidRPr="0097434E">
              <w:rPr>
                <w:rFonts w:ascii="Times New Roman"/>
                <w:sz w:val="21"/>
                <w:szCs w:val="21"/>
              </w:rPr>
              <w:t>一种单齿精密加工变槽宽螺纹的加工方法</w:t>
            </w:r>
          </w:p>
        </w:tc>
        <w:tc>
          <w:tcPr>
            <w:tcW w:w="709" w:type="dxa"/>
            <w:vAlign w:val="center"/>
          </w:tcPr>
          <w:p w14:paraId="7CFB63F2" w14:textId="0F3C3748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3D679BA5" w14:textId="1421799C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 w:rsidRPr="0097434E">
              <w:rPr>
                <w:rFonts w:ascii="Times New Roman"/>
                <w:sz w:val="21"/>
                <w:szCs w:val="21"/>
              </w:rPr>
              <w:t>201910525349.X</w:t>
            </w:r>
          </w:p>
        </w:tc>
        <w:tc>
          <w:tcPr>
            <w:tcW w:w="836" w:type="dxa"/>
            <w:vAlign w:val="center"/>
          </w:tcPr>
          <w:p w14:paraId="7C649EB7" w14:textId="63430ED7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2020.8.7</w:t>
            </w:r>
          </w:p>
        </w:tc>
        <w:tc>
          <w:tcPr>
            <w:tcW w:w="851" w:type="dxa"/>
            <w:vAlign w:val="center"/>
          </w:tcPr>
          <w:p w14:paraId="504134D1" w14:textId="1E9D3EA6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3925588</w:t>
            </w:r>
          </w:p>
        </w:tc>
        <w:tc>
          <w:tcPr>
            <w:tcW w:w="992" w:type="dxa"/>
            <w:vAlign w:val="center"/>
          </w:tcPr>
          <w:p w14:paraId="26768E3D" w14:textId="11793967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 w:rsidRPr="0097434E">
              <w:rPr>
                <w:rFonts w:ascii="Times New Roman"/>
                <w:sz w:val="21"/>
                <w:szCs w:val="21"/>
              </w:rPr>
              <w:t>湖南工学院</w:t>
            </w:r>
          </w:p>
        </w:tc>
        <w:tc>
          <w:tcPr>
            <w:tcW w:w="1559" w:type="dxa"/>
            <w:vAlign w:val="center"/>
          </w:tcPr>
          <w:p w14:paraId="0DE3C831" w14:textId="729BE8C0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刘安民、陈雪林、刘伟、周唯</w:t>
            </w:r>
          </w:p>
        </w:tc>
        <w:tc>
          <w:tcPr>
            <w:tcW w:w="876" w:type="dxa"/>
            <w:vAlign w:val="center"/>
          </w:tcPr>
          <w:p w14:paraId="7A94D3D6" w14:textId="623D00C3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7711B9" w14:paraId="02A43226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674CD4CF" w14:textId="675AB3DE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05BB578C" w14:textId="1DB34842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一种补偿精加工变槽宽螺纹误差的方法</w:t>
            </w:r>
          </w:p>
        </w:tc>
        <w:tc>
          <w:tcPr>
            <w:tcW w:w="709" w:type="dxa"/>
            <w:vAlign w:val="center"/>
          </w:tcPr>
          <w:p w14:paraId="16F76322" w14:textId="01E7C214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330E0253" w14:textId="330D324A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201910529478.6</w:t>
            </w:r>
          </w:p>
        </w:tc>
        <w:tc>
          <w:tcPr>
            <w:tcW w:w="836" w:type="dxa"/>
            <w:vAlign w:val="center"/>
          </w:tcPr>
          <w:p w14:paraId="698FA7A9" w14:textId="1C4EFD21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2020.9.11</w:t>
            </w:r>
          </w:p>
        </w:tc>
        <w:tc>
          <w:tcPr>
            <w:tcW w:w="851" w:type="dxa"/>
            <w:vAlign w:val="center"/>
          </w:tcPr>
          <w:p w14:paraId="18A4D196" w14:textId="1D51A6F8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3984134</w:t>
            </w:r>
          </w:p>
        </w:tc>
        <w:tc>
          <w:tcPr>
            <w:tcW w:w="992" w:type="dxa"/>
            <w:vAlign w:val="center"/>
          </w:tcPr>
          <w:p w14:paraId="242A4C1A" w14:textId="607F329C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湖南工学院</w:t>
            </w:r>
          </w:p>
        </w:tc>
        <w:tc>
          <w:tcPr>
            <w:tcW w:w="1559" w:type="dxa"/>
            <w:vAlign w:val="center"/>
          </w:tcPr>
          <w:p w14:paraId="39CE739D" w14:textId="0AC5858F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刘安民、陈雪林、刘伟、周唯</w:t>
            </w:r>
          </w:p>
        </w:tc>
        <w:tc>
          <w:tcPr>
            <w:tcW w:w="876" w:type="dxa"/>
            <w:vAlign w:val="center"/>
          </w:tcPr>
          <w:p w14:paraId="5D8D980C" w14:textId="56A16E3A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7711B9" w14:paraId="47B7CC15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31CE93EA" w14:textId="0A0E9884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5A3380DB" w14:textId="6CFDB394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一种高效精密加工变槽宽螺纹的方法</w:t>
            </w:r>
          </w:p>
        </w:tc>
        <w:tc>
          <w:tcPr>
            <w:tcW w:w="709" w:type="dxa"/>
            <w:vAlign w:val="center"/>
          </w:tcPr>
          <w:p w14:paraId="32E51135" w14:textId="5BDF145F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034DC0A4" w14:textId="181D7806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201910564813.6</w:t>
            </w:r>
          </w:p>
        </w:tc>
        <w:tc>
          <w:tcPr>
            <w:tcW w:w="836" w:type="dxa"/>
            <w:vAlign w:val="center"/>
          </w:tcPr>
          <w:p w14:paraId="0A04B76E" w14:textId="3D924D28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2021.2.19</w:t>
            </w:r>
          </w:p>
        </w:tc>
        <w:tc>
          <w:tcPr>
            <w:tcW w:w="851" w:type="dxa"/>
            <w:vAlign w:val="center"/>
          </w:tcPr>
          <w:p w14:paraId="6E7666A6" w14:textId="30A6BC3E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4259820</w:t>
            </w:r>
          </w:p>
        </w:tc>
        <w:tc>
          <w:tcPr>
            <w:tcW w:w="992" w:type="dxa"/>
            <w:vAlign w:val="center"/>
          </w:tcPr>
          <w:p w14:paraId="7678BA28" w14:textId="07905FA8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湖南工学院</w:t>
            </w:r>
          </w:p>
        </w:tc>
        <w:tc>
          <w:tcPr>
            <w:tcW w:w="1559" w:type="dxa"/>
            <w:vAlign w:val="center"/>
          </w:tcPr>
          <w:p w14:paraId="49C9B06A" w14:textId="48B26E4C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刘安民、陈雪林、刘伟、毛祖莉</w:t>
            </w:r>
          </w:p>
        </w:tc>
        <w:tc>
          <w:tcPr>
            <w:tcW w:w="876" w:type="dxa"/>
            <w:vAlign w:val="center"/>
          </w:tcPr>
          <w:p w14:paraId="116AD430" w14:textId="003E3148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A96034" w14:paraId="1C709648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03268C35" w14:textId="452F939E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78DD7FC1" w14:textId="4D3EF49B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一种快速精密检测变槽宽内螺纹厚度的装置及其使用方法</w:t>
            </w:r>
          </w:p>
        </w:tc>
        <w:tc>
          <w:tcPr>
            <w:tcW w:w="709" w:type="dxa"/>
            <w:vAlign w:val="center"/>
          </w:tcPr>
          <w:p w14:paraId="647AF94A" w14:textId="033AC0D8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5CBA651F" w14:textId="0004CC7B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202010337659.1</w:t>
            </w:r>
          </w:p>
        </w:tc>
        <w:tc>
          <w:tcPr>
            <w:tcW w:w="836" w:type="dxa"/>
            <w:vAlign w:val="center"/>
          </w:tcPr>
          <w:p w14:paraId="75C63CE9" w14:textId="53252C07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2020.12.11</w:t>
            </w:r>
          </w:p>
        </w:tc>
        <w:tc>
          <w:tcPr>
            <w:tcW w:w="851" w:type="dxa"/>
            <w:vAlign w:val="center"/>
          </w:tcPr>
          <w:p w14:paraId="511BB100" w14:textId="5416F2DC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4145833</w:t>
            </w:r>
          </w:p>
        </w:tc>
        <w:tc>
          <w:tcPr>
            <w:tcW w:w="992" w:type="dxa"/>
            <w:vAlign w:val="center"/>
          </w:tcPr>
          <w:p w14:paraId="2E623EAB" w14:textId="0F6FC7AE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湖南工学院</w:t>
            </w:r>
          </w:p>
        </w:tc>
        <w:tc>
          <w:tcPr>
            <w:tcW w:w="1559" w:type="dxa"/>
            <w:vAlign w:val="center"/>
          </w:tcPr>
          <w:p w14:paraId="0A0AEEA8" w14:textId="4E4C04F3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刘安民、陈雪林、刘伟、毛祖莉、周唯</w:t>
            </w:r>
          </w:p>
        </w:tc>
        <w:tc>
          <w:tcPr>
            <w:tcW w:w="876" w:type="dxa"/>
            <w:vAlign w:val="center"/>
          </w:tcPr>
          <w:p w14:paraId="60724FE9" w14:textId="5566B498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7711B9" w14:paraId="0ADCDAEC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4316FAC5" w14:textId="6CF53832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5DAF9734" w14:textId="1679DA58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一种检测特殊扣外螺纹几何形状的系统与方法</w:t>
            </w:r>
          </w:p>
        </w:tc>
        <w:tc>
          <w:tcPr>
            <w:tcW w:w="709" w:type="dxa"/>
            <w:vAlign w:val="center"/>
          </w:tcPr>
          <w:p w14:paraId="67C78D8E" w14:textId="5BBA0D5A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2F518022" w14:textId="0B9F160E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202010320211.9</w:t>
            </w:r>
          </w:p>
        </w:tc>
        <w:tc>
          <w:tcPr>
            <w:tcW w:w="836" w:type="dxa"/>
            <w:vAlign w:val="center"/>
          </w:tcPr>
          <w:p w14:paraId="13DE3425" w14:textId="711DE130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2021.11.23</w:t>
            </w:r>
          </w:p>
        </w:tc>
        <w:tc>
          <w:tcPr>
            <w:tcW w:w="851" w:type="dxa"/>
            <w:vAlign w:val="center"/>
          </w:tcPr>
          <w:p w14:paraId="167111EF" w14:textId="2254E0EE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4806334</w:t>
            </w:r>
          </w:p>
        </w:tc>
        <w:tc>
          <w:tcPr>
            <w:tcW w:w="992" w:type="dxa"/>
            <w:vAlign w:val="center"/>
          </w:tcPr>
          <w:p w14:paraId="09A46DBC" w14:textId="2D45D2EB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湖南工学院</w:t>
            </w:r>
          </w:p>
        </w:tc>
        <w:tc>
          <w:tcPr>
            <w:tcW w:w="1559" w:type="dxa"/>
            <w:vAlign w:val="center"/>
          </w:tcPr>
          <w:p w14:paraId="5D3DA97C" w14:textId="6AB94DA5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刘安民、陈雪林、周唯</w:t>
            </w:r>
          </w:p>
        </w:tc>
        <w:tc>
          <w:tcPr>
            <w:tcW w:w="876" w:type="dxa"/>
            <w:vAlign w:val="center"/>
          </w:tcPr>
          <w:p w14:paraId="741AF1C7" w14:textId="61E4AFB2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7711B9" w14:paraId="2F4B5A75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3F2388F2" w14:textId="3BCA9962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lastRenderedPageBreak/>
              <w:t>发明专利</w:t>
            </w:r>
          </w:p>
        </w:tc>
        <w:tc>
          <w:tcPr>
            <w:tcW w:w="1559" w:type="dxa"/>
            <w:vAlign w:val="center"/>
          </w:tcPr>
          <w:p w14:paraId="514991BE" w14:textId="666B1466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一种精密加工变槽宽内螺纹的刀具及加工方法</w:t>
            </w:r>
          </w:p>
        </w:tc>
        <w:tc>
          <w:tcPr>
            <w:tcW w:w="709" w:type="dxa"/>
            <w:vAlign w:val="center"/>
          </w:tcPr>
          <w:p w14:paraId="0E68FA19" w14:textId="34FA780E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6C4F3CEA" w14:textId="07DC7340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201910571249.0</w:t>
            </w:r>
          </w:p>
        </w:tc>
        <w:tc>
          <w:tcPr>
            <w:tcW w:w="836" w:type="dxa"/>
            <w:vAlign w:val="center"/>
          </w:tcPr>
          <w:p w14:paraId="36E0C0D0" w14:textId="2F3E20A3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2021.8.31</w:t>
            </w:r>
          </w:p>
        </w:tc>
        <w:tc>
          <w:tcPr>
            <w:tcW w:w="851" w:type="dxa"/>
            <w:vAlign w:val="center"/>
          </w:tcPr>
          <w:p w14:paraId="6751C34D" w14:textId="7D76E481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4645674</w:t>
            </w:r>
          </w:p>
        </w:tc>
        <w:tc>
          <w:tcPr>
            <w:tcW w:w="992" w:type="dxa"/>
            <w:vAlign w:val="center"/>
          </w:tcPr>
          <w:p w14:paraId="46BE55B6" w14:textId="55291A27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湖南工学院</w:t>
            </w:r>
          </w:p>
        </w:tc>
        <w:tc>
          <w:tcPr>
            <w:tcW w:w="1559" w:type="dxa"/>
            <w:vAlign w:val="center"/>
          </w:tcPr>
          <w:p w14:paraId="0EEB00CF" w14:textId="24DD3C96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int="eastAsia"/>
                <w:sz w:val="21"/>
                <w:szCs w:val="21"/>
              </w:rPr>
              <w:t>刘安民、陈雪林、周唯</w:t>
            </w:r>
          </w:p>
        </w:tc>
        <w:tc>
          <w:tcPr>
            <w:tcW w:w="876" w:type="dxa"/>
            <w:vAlign w:val="center"/>
          </w:tcPr>
          <w:p w14:paraId="688AC8EF" w14:textId="566A07FA" w:rsidR="007711B9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A96034" w14:paraId="7E8DDF9D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726FD58E" w14:textId="76C9B895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实用新型</w:t>
            </w:r>
          </w:p>
        </w:tc>
        <w:tc>
          <w:tcPr>
            <w:tcW w:w="1559" w:type="dxa"/>
            <w:vAlign w:val="center"/>
          </w:tcPr>
          <w:p w14:paraId="47608ECA" w14:textId="33BB2DE8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油套管螺纹接头</w:t>
            </w:r>
          </w:p>
        </w:tc>
        <w:tc>
          <w:tcPr>
            <w:tcW w:w="709" w:type="dxa"/>
            <w:vAlign w:val="center"/>
          </w:tcPr>
          <w:p w14:paraId="5E52ABEE" w14:textId="2EDCE7D6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249AAD6B" w14:textId="6BB6CC50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201921631068.4</w:t>
            </w:r>
          </w:p>
        </w:tc>
        <w:tc>
          <w:tcPr>
            <w:tcW w:w="836" w:type="dxa"/>
            <w:vAlign w:val="center"/>
          </w:tcPr>
          <w:p w14:paraId="5CFBA12F" w14:textId="5EC91584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2020.6.30</w:t>
            </w:r>
          </w:p>
        </w:tc>
        <w:tc>
          <w:tcPr>
            <w:tcW w:w="851" w:type="dxa"/>
            <w:vAlign w:val="center"/>
          </w:tcPr>
          <w:p w14:paraId="3C637492" w14:textId="73A293BB" w:rsidR="00A96034" w:rsidRDefault="0071076C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10869731</w:t>
            </w:r>
          </w:p>
        </w:tc>
        <w:tc>
          <w:tcPr>
            <w:tcW w:w="992" w:type="dxa"/>
            <w:vAlign w:val="center"/>
          </w:tcPr>
          <w:p w14:paraId="4E7BDF7A" w14:textId="5D5EC89A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衡阳华菱钢管有限公司</w:t>
            </w:r>
          </w:p>
        </w:tc>
        <w:tc>
          <w:tcPr>
            <w:tcW w:w="1559" w:type="dxa"/>
            <w:vAlign w:val="center"/>
          </w:tcPr>
          <w:p w14:paraId="01392E61" w14:textId="579B0A9E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D524C9">
              <w:rPr>
                <w:rFonts w:ascii="Times New Roman" w:hint="eastAsia"/>
                <w:sz w:val="21"/>
                <w:szCs w:val="21"/>
              </w:rPr>
              <w:t>李小兵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D524C9">
              <w:rPr>
                <w:rFonts w:ascii="Times New Roman" w:hint="eastAsia"/>
                <w:sz w:val="21"/>
                <w:szCs w:val="21"/>
              </w:rPr>
              <w:t>胡志立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D524C9">
              <w:rPr>
                <w:rFonts w:ascii="Times New Roman" w:hint="eastAsia"/>
                <w:sz w:val="21"/>
                <w:szCs w:val="21"/>
              </w:rPr>
              <w:t>谢凯意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D524C9">
              <w:rPr>
                <w:rFonts w:ascii="Times New Roman" w:hint="eastAsia"/>
                <w:sz w:val="21"/>
                <w:szCs w:val="21"/>
              </w:rPr>
              <w:t>吴丹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D524C9">
              <w:rPr>
                <w:rFonts w:ascii="Times New Roman" w:hint="eastAsia"/>
                <w:sz w:val="21"/>
                <w:szCs w:val="21"/>
              </w:rPr>
              <w:t>张垂贵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D524C9">
              <w:rPr>
                <w:rFonts w:ascii="Times New Roman" w:hint="eastAsia"/>
                <w:sz w:val="21"/>
                <w:szCs w:val="21"/>
              </w:rPr>
              <w:t>李建亮</w:t>
            </w:r>
            <w:r w:rsidR="0071076C">
              <w:rPr>
                <w:rFonts w:ascii="Times New Roman" w:hint="eastAsia"/>
                <w:sz w:val="21"/>
                <w:szCs w:val="21"/>
              </w:rPr>
              <w:t>、付强、李建、冉雪辉、胡新太；刘功威</w:t>
            </w:r>
          </w:p>
        </w:tc>
        <w:tc>
          <w:tcPr>
            <w:tcW w:w="876" w:type="dxa"/>
            <w:vAlign w:val="center"/>
          </w:tcPr>
          <w:p w14:paraId="09B4F7AA" w14:textId="4E0E8AF7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A96034" w14:paraId="007E4DFA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619F58E6" w14:textId="1B4C91CD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实用新型</w:t>
            </w:r>
          </w:p>
        </w:tc>
        <w:tc>
          <w:tcPr>
            <w:tcW w:w="1559" w:type="dxa"/>
            <w:vAlign w:val="center"/>
          </w:tcPr>
          <w:p w14:paraId="392252FC" w14:textId="63822BE7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A96034">
              <w:rPr>
                <w:rFonts w:ascii="Times New Roman" w:hint="eastAsia"/>
                <w:sz w:val="21"/>
                <w:szCs w:val="21"/>
              </w:rPr>
              <w:t>油套管螺纹接头</w:t>
            </w:r>
          </w:p>
        </w:tc>
        <w:tc>
          <w:tcPr>
            <w:tcW w:w="709" w:type="dxa"/>
            <w:vAlign w:val="center"/>
          </w:tcPr>
          <w:p w14:paraId="74D668CE" w14:textId="13DB333C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607FB02E" w14:textId="5B493101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A96034">
              <w:rPr>
                <w:rFonts w:ascii="Times New Roman"/>
                <w:sz w:val="21"/>
                <w:szCs w:val="21"/>
              </w:rPr>
              <w:t>202221345308.6</w:t>
            </w:r>
          </w:p>
        </w:tc>
        <w:tc>
          <w:tcPr>
            <w:tcW w:w="836" w:type="dxa"/>
            <w:vAlign w:val="center"/>
          </w:tcPr>
          <w:p w14:paraId="1D96AC9B" w14:textId="21E9D3A6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2022.9.30</w:t>
            </w:r>
          </w:p>
        </w:tc>
        <w:tc>
          <w:tcPr>
            <w:tcW w:w="851" w:type="dxa"/>
            <w:vAlign w:val="center"/>
          </w:tcPr>
          <w:p w14:paraId="38686C42" w14:textId="7FE57690" w:rsidR="00A96034" w:rsidRPr="00D524C9" w:rsidRDefault="0071076C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17506172</w:t>
            </w:r>
          </w:p>
        </w:tc>
        <w:tc>
          <w:tcPr>
            <w:tcW w:w="992" w:type="dxa"/>
            <w:vAlign w:val="center"/>
          </w:tcPr>
          <w:p w14:paraId="190DF16D" w14:textId="3C59A14D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衡阳华菱钢管有限公司</w:t>
            </w:r>
          </w:p>
        </w:tc>
        <w:tc>
          <w:tcPr>
            <w:tcW w:w="1559" w:type="dxa"/>
            <w:vAlign w:val="center"/>
          </w:tcPr>
          <w:p w14:paraId="46F3A715" w14:textId="558DCF0D" w:rsidR="00A96034" w:rsidRPr="00D524C9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A96034">
              <w:rPr>
                <w:rFonts w:ascii="Times New Roman" w:hint="eastAsia"/>
                <w:sz w:val="21"/>
                <w:szCs w:val="21"/>
              </w:rPr>
              <w:t>李小兵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胡志立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张垂贵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吴丹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李建亮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付强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李健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胡新太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冉雪辉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宁泽溪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A96034">
              <w:rPr>
                <w:rFonts w:ascii="Times New Roman" w:hint="eastAsia"/>
                <w:sz w:val="21"/>
                <w:szCs w:val="21"/>
              </w:rPr>
              <w:t>王聿宸</w:t>
            </w:r>
          </w:p>
        </w:tc>
        <w:tc>
          <w:tcPr>
            <w:tcW w:w="876" w:type="dxa"/>
            <w:vAlign w:val="center"/>
          </w:tcPr>
          <w:p w14:paraId="0C5DAB38" w14:textId="3C4D1BE3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97434E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A96034" w14:paraId="5492628A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19FB6BF6" w14:textId="743A42AD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实用新型</w:t>
            </w:r>
          </w:p>
        </w:tc>
        <w:tc>
          <w:tcPr>
            <w:tcW w:w="1559" w:type="dxa"/>
            <w:vAlign w:val="center"/>
          </w:tcPr>
          <w:p w14:paraId="5D696B32" w14:textId="7A1CCD45" w:rsidR="00A96034" w:rsidRP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油套管螺纹连接结构</w:t>
            </w:r>
          </w:p>
        </w:tc>
        <w:tc>
          <w:tcPr>
            <w:tcW w:w="709" w:type="dxa"/>
            <w:vAlign w:val="center"/>
          </w:tcPr>
          <w:p w14:paraId="30424B29" w14:textId="3DFBDBF5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7A4A303E" w14:textId="023224A4" w:rsidR="00A96034" w:rsidRP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/>
                <w:sz w:val="21"/>
                <w:szCs w:val="21"/>
              </w:rPr>
              <w:t>202221345310.3</w:t>
            </w:r>
          </w:p>
        </w:tc>
        <w:tc>
          <w:tcPr>
            <w:tcW w:w="836" w:type="dxa"/>
            <w:vAlign w:val="center"/>
          </w:tcPr>
          <w:p w14:paraId="0B29BE40" w14:textId="58B46ADD" w:rsid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2022.11.1</w:t>
            </w:r>
          </w:p>
        </w:tc>
        <w:tc>
          <w:tcPr>
            <w:tcW w:w="851" w:type="dxa"/>
            <w:vAlign w:val="center"/>
          </w:tcPr>
          <w:p w14:paraId="5B745D50" w14:textId="5BEE560A" w:rsidR="00A96034" w:rsidRPr="00A96034" w:rsidRDefault="00602705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17701458</w:t>
            </w:r>
          </w:p>
        </w:tc>
        <w:tc>
          <w:tcPr>
            <w:tcW w:w="992" w:type="dxa"/>
            <w:vAlign w:val="center"/>
          </w:tcPr>
          <w:p w14:paraId="1A2CAB85" w14:textId="3C24BECD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/>
                <w:sz w:val="21"/>
                <w:szCs w:val="21"/>
              </w:rPr>
              <w:t>衡阳华菱钢管有限公司</w:t>
            </w:r>
          </w:p>
        </w:tc>
        <w:tc>
          <w:tcPr>
            <w:tcW w:w="1559" w:type="dxa"/>
            <w:vAlign w:val="center"/>
          </w:tcPr>
          <w:p w14:paraId="3EBCBE8B" w14:textId="68B885F4" w:rsidR="00A96034" w:rsidRPr="00A96034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胡志立、李小兵、吴丹、张垂贵、李建亮、付强、胡新太、李健、冉雪辉、宁泽溪、王聿宸</w:t>
            </w:r>
          </w:p>
        </w:tc>
        <w:tc>
          <w:tcPr>
            <w:tcW w:w="876" w:type="dxa"/>
            <w:vAlign w:val="center"/>
          </w:tcPr>
          <w:p w14:paraId="69E6C14C" w14:textId="09F7C66C" w:rsidR="00A96034" w:rsidRPr="0097434E" w:rsidRDefault="00A96034" w:rsidP="00A96034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C9534B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7711B9" w14:paraId="608C8EEB" w14:textId="77777777" w:rsidTr="00333145">
        <w:trPr>
          <w:trHeight w:val="956"/>
          <w:jc w:val="center"/>
        </w:trPr>
        <w:tc>
          <w:tcPr>
            <w:tcW w:w="936" w:type="dxa"/>
            <w:vAlign w:val="center"/>
          </w:tcPr>
          <w:p w14:paraId="12E3C6B4" w14:textId="7AE5DC66" w:rsidR="007711B9" w:rsidRPr="00C9534B" w:rsidRDefault="00862BF6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实用新型</w:t>
            </w:r>
          </w:p>
        </w:tc>
        <w:tc>
          <w:tcPr>
            <w:tcW w:w="1559" w:type="dxa"/>
            <w:vAlign w:val="center"/>
          </w:tcPr>
          <w:p w14:paraId="474AAC40" w14:textId="5BFAEB46" w:rsidR="007711B9" w:rsidRPr="00C9534B" w:rsidRDefault="00862BF6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油套管螺纹接头</w:t>
            </w:r>
          </w:p>
        </w:tc>
        <w:tc>
          <w:tcPr>
            <w:tcW w:w="709" w:type="dxa"/>
            <w:vAlign w:val="center"/>
          </w:tcPr>
          <w:p w14:paraId="16BEEA52" w14:textId="61AF735C" w:rsidR="007711B9" w:rsidRPr="00C9534B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C9534B">
              <w:rPr>
                <w:rFonts w:ascii="Times New Roman"/>
                <w:sz w:val="21"/>
                <w:szCs w:val="21"/>
              </w:rPr>
              <w:t>中国</w:t>
            </w:r>
          </w:p>
        </w:tc>
        <w:tc>
          <w:tcPr>
            <w:tcW w:w="865" w:type="dxa"/>
            <w:vAlign w:val="center"/>
          </w:tcPr>
          <w:p w14:paraId="353001D0" w14:textId="2BA5FF6D" w:rsidR="007711B9" w:rsidRPr="00C9534B" w:rsidRDefault="002C3680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2C3680">
              <w:rPr>
                <w:rFonts w:ascii="Times New Roman"/>
                <w:sz w:val="21"/>
                <w:szCs w:val="21"/>
              </w:rPr>
              <w:t>202321548026.0</w:t>
            </w:r>
          </w:p>
        </w:tc>
        <w:tc>
          <w:tcPr>
            <w:tcW w:w="836" w:type="dxa"/>
            <w:vAlign w:val="center"/>
          </w:tcPr>
          <w:p w14:paraId="0DC260FB" w14:textId="6FC87A8B" w:rsidR="007711B9" w:rsidRPr="00C9534B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C9534B">
              <w:rPr>
                <w:rFonts w:ascii="Times New Roman" w:hint="eastAsia"/>
                <w:sz w:val="21"/>
                <w:szCs w:val="21"/>
              </w:rPr>
              <w:t>2023.</w:t>
            </w:r>
            <w:r w:rsidR="002C3680">
              <w:rPr>
                <w:rFonts w:ascii="Times New Roman" w:hint="eastAsia"/>
                <w:sz w:val="21"/>
                <w:szCs w:val="21"/>
              </w:rPr>
              <w:t>10</w:t>
            </w:r>
            <w:r w:rsidRPr="00C9534B">
              <w:rPr>
                <w:rFonts w:ascii="Times New Roman" w:hint="eastAsia"/>
                <w:sz w:val="21"/>
                <w:szCs w:val="21"/>
              </w:rPr>
              <w:t>.2</w:t>
            </w:r>
            <w:r w:rsidR="002C3680">
              <w:rPr>
                <w:rFonts w:ascii="Times New Roman" w:hint="eastAsia"/>
                <w:sz w:val="21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750F3D8B" w14:textId="59102A6A" w:rsidR="007711B9" w:rsidRPr="00C9534B" w:rsidRDefault="0071076C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1"/>
              </w:rPr>
              <w:t>19876425</w:t>
            </w:r>
          </w:p>
        </w:tc>
        <w:tc>
          <w:tcPr>
            <w:tcW w:w="992" w:type="dxa"/>
            <w:vAlign w:val="center"/>
          </w:tcPr>
          <w:p w14:paraId="64B8FED2" w14:textId="2D38875F" w:rsidR="007711B9" w:rsidRPr="00C9534B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C9534B">
              <w:rPr>
                <w:rFonts w:ascii="Times New Roman"/>
                <w:sz w:val="21"/>
                <w:szCs w:val="21"/>
              </w:rPr>
              <w:t>衡阳华菱钢管有限公司</w:t>
            </w:r>
          </w:p>
        </w:tc>
        <w:tc>
          <w:tcPr>
            <w:tcW w:w="1559" w:type="dxa"/>
            <w:vAlign w:val="center"/>
          </w:tcPr>
          <w:p w14:paraId="2814ABE9" w14:textId="5EC4C514" w:rsidR="007711B9" w:rsidRPr="002C3680" w:rsidRDefault="002C3680" w:rsidP="002C3680">
            <w:pPr>
              <w:pStyle w:val="af"/>
              <w:spacing w:line="390" w:lineRule="exact"/>
              <w:jc w:val="center"/>
              <w:rPr>
                <w:rFonts w:ascii="Times New Roman" w:hint="eastAsia"/>
                <w:sz w:val="21"/>
                <w:szCs w:val="21"/>
              </w:rPr>
            </w:pPr>
            <w:r w:rsidRPr="002C3680">
              <w:rPr>
                <w:rFonts w:ascii="Times New Roman" w:hint="eastAsia"/>
                <w:sz w:val="21"/>
                <w:szCs w:val="21"/>
              </w:rPr>
              <w:t>刘荣华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胡志立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张垂贵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李小兵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吴光辉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卓钊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赵映辉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李建亮</w:t>
            </w:r>
            <w:r>
              <w:rPr>
                <w:rFonts w:ascii="Times New Roman" w:hint="eastAsia"/>
                <w:sz w:val="21"/>
                <w:szCs w:val="21"/>
              </w:rPr>
              <w:t>、</w:t>
            </w:r>
            <w:r w:rsidRPr="002C3680">
              <w:rPr>
                <w:rFonts w:ascii="Times New Roman" w:hint="eastAsia"/>
                <w:sz w:val="21"/>
                <w:szCs w:val="21"/>
              </w:rPr>
              <w:t>吴丹</w:t>
            </w:r>
          </w:p>
        </w:tc>
        <w:tc>
          <w:tcPr>
            <w:tcW w:w="876" w:type="dxa"/>
            <w:vAlign w:val="center"/>
          </w:tcPr>
          <w:p w14:paraId="3C13D985" w14:textId="6D7EFFAB" w:rsidR="007711B9" w:rsidRPr="00C9534B" w:rsidRDefault="007711B9" w:rsidP="007711B9">
            <w:pPr>
              <w:pStyle w:val="af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  <w:r w:rsidRPr="00C9534B">
              <w:rPr>
                <w:rFonts w:ascii="Times New Roman"/>
                <w:sz w:val="21"/>
                <w:szCs w:val="21"/>
              </w:rPr>
              <w:t>有效专利</w:t>
            </w:r>
          </w:p>
        </w:tc>
      </w:tr>
      <w:tr w:rsidR="002C4BAF" w14:paraId="5ABE4636" w14:textId="77777777" w:rsidTr="00A96034">
        <w:trPr>
          <w:trHeight w:val="90"/>
          <w:jc w:val="center"/>
        </w:trPr>
        <w:tc>
          <w:tcPr>
            <w:tcW w:w="936" w:type="dxa"/>
          </w:tcPr>
          <w:p w14:paraId="221C85DC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宋体" w:hAnsi="宋体" w:cs="宋体" w:hint="eastAsia"/>
                <w:szCs w:val="24"/>
              </w:rPr>
              <w:t>主要完成人</w:t>
            </w:r>
          </w:p>
        </w:tc>
        <w:tc>
          <w:tcPr>
            <w:tcW w:w="8247" w:type="dxa"/>
            <w:gridSpan w:val="8"/>
            <w:vAlign w:val="center"/>
          </w:tcPr>
          <w:p w14:paraId="23186787" w14:textId="33B35CD4" w:rsidR="002C4BAF" w:rsidRDefault="007711B9" w:rsidP="00C15F61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 w:hint="eastAsia"/>
                <w:sz w:val="21"/>
                <w:szCs w:val="22"/>
              </w:rPr>
              <w:t>刘安民、李小兵、刘伟、胡志立、</w:t>
            </w:r>
            <w:r w:rsidR="009912FE">
              <w:rPr>
                <w:rFonts w:ascii="Times New Roman" w:hint="eastAsia"/>
                <w:sz w:val="21"/>
                <w:szCs w:val="22"/>
              </w:rPr>
              <w:t>吴丹</w:t>
            </w:r>
            <w:r>
              <w:rPr>
                <w:rFonts w:ascii="Times New Roman" w:hint="eastAsia"/>
                <w:sz w:val="21"/>
                <w:szCs w:val="22"/>
              </w:rPr>
              <w:t>、李建亮、</w:t>
            </w:r>
            <w:r w:rsidR="009912FE">
              <w:rPr>
                <w:rFonts w:ascii="Times New Roman" w:hint="eastAsia"/>
                <w:sz w:val="21"/>
                <w:szCs w:val="22"/>
              </w:rPr>
              <w:t>毛祖莉</w:t>
            </w:r>
          </w:p>
        </w:tc>
      </w:tr>
      <w:tr w:rsidR="002C4BAF" w14:paraId="7B2893DF" w14:textId="77777777" w:rsidTr="00333145">
        <w:trPr>
          <w:trHeight w:val="806"/>
          <w:jc w:val="center"/>
        </w:trPr>
        <w:tc>
          <w:tcPr>
            <w:tcW w:w="936" w:type="dxa"/>
          </w:tcPr>
          <w:p w14:paraId="6A81F851" w14:textId="77777777" w:rsidR="002C4BAF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主要完成单位</w:t>
            </w:r>
          </w:p>
        </w:tc>
        <w:tc>
          <w:tcPr>
            <w:tcW w:w="8247" w:type="dxa"/>
            <w:gridSpan w:val="8"/>
            <w:vAlign w:val="center"/>
          </w:tcPr>
          <w:p w14:paraId="583349B8" w14:textId="32FAFA86" w:rsidR="002C4BAF" w:rsidRDefault="007711B9" w:rsidP="00C15F61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>
              <w:rPr>
                <w:rFonts w:ascii="Times New Roman" w:hint="eastAsia"/>
                <w:sz w:val="21"/>
                <w:szCs w:val="22"/>
              </w:rPr>
              <w:t>湖南工学院、衡阳华菱钢管有限公司</w:t>
            </w:r>
          </w:p>
        </w:tc>
      </w:tr>
    </w:tbl>
    <w:p w14:paraId="4DACBB75" w14:textId="77777777" w:rsidR="002C4BAF" w:rsidRDefault="002C4BAF">
      <w:pPr>
        <w:pStyle w:val="a7"/>
        <w:spacing w:line="390" w:lineRule="exact"/>
        <w:ind w:firstLineChars="0" w:firstLine="0"/>
        <w:jc w:val="left"/>
      </w:pPr>
    </w:p>
    <w:sectPr w:rsidR="002C4BAF">
      <w:headerReference w:type="default" r:id="rId7"/>
      <w:footerReference w:type="default" r:id="rId8"/>
      <w:pgSz w:w="11906" w:h="16838"/>
      <w:pgMar w:top="1418" w:right="1588" w:bottom="1474" w:left="1588" w:header="851" w:footer="102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091AA" w14:textId="77777777" w:rsidR="003D287B" w:rsidRDefault="003D287B">
      <w:r>
        <w:separator/>
      </w:r>
    </w:p>
  </w:endnote>
  <w:endnote w:type="continuationSeparator" w:id="0">
    <w:p w14:paraId="55AF1A5B" w14:textId="77777777" w:rsidR="003D287B" w:rsidRDefault="003D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简体">
    <w:altName w:val="微软雅黑"/>
    <w:charset w:val="00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BFA92" w14:textId="77777777" w:rsidR="002C4BAF" w:rsidRDefault="0000000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 w14:textId="77777777" w:rsidR="002C4BAF" w:rsidRDefault="002C4BA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9BA1B" w14:textId="77777777" w:rsidR="003D287B" w:rsidRDefault="003D287B">
      <w:r>
        <w:separator/>
      </w:r>
    </w:p>
  </w:footnote>
  <w:footnote w:type="continuationSeparator" w:id="0">
    <w:p w14:paraId="7EE7B820" w14:textId="77777777" w:rsidR="003D287B" w:rsidRDefault="003D2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6C59" w14:textId="77777777" w:rsidR="002C4BAF" w:rsidRDefault="002C4BAF">
    <w:pPr>
      <w:pStyle w:val="ad"/>
      <w:pBdr>
        <w:bottom w:val="none" w:sz="0" w:space="0" w:color="auto"/>
      </w:pBdr>
      <w:ind w:firstLineChars="150" w:firstLine="36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RiZDc1YjIzZGUwYzgxM2MzNjczYWMzNDhhMWQ3OWEifQ=="/>
  </w:docVars>
  <w:rsids>
    <w:rsidRoot w:val="00172A27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0C1B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4B6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680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067B8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145"/>
    <w:rsid w:val="003334D9"/>
    <w:rsid w:val="00334E92"/>
    <w:rsid w:val="00336DCF"/>
    <w:rsid w:val="00341017"/>
    <w:rsid w:val="00341E56"/>
    <w:rsid w:val="003425DD"/>
    <w:rsid w:val="00342F35"/>
    <w:rsid w:val="0034322C"/>
    <w:rsid w:val="003432E4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581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49E0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287B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37AEA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28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1D4E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0830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2919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1A5F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2705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5C05"/>
    <w:rsid w:val="00706086"/>
    <w:rsid w:val="00707B15"/>
    <w:rsid w:val="0071076C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11B9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24AF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78D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2BF6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3FBE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12FE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579D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03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2F23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5F61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4D7A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534B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5751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6718"/>
    <w:rsid w:val="00DA7FD9"/>
    <w:rsid w:val="00DB0E5A"/>
    <w:rsid w:val="00DB230B"/>
    <w:rsid w:val="00DB2C6F"/>
    <w:rsid w:val="00DB617F"/>
    <w:rsid w:val="00DB62CA"/>
    <w:rsid w:val="00DC034A"/>
    <w:rsid w:val="00DC12A1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027E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63B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7D0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7E3F5"/>
  <w15:docId w15:val="{74D394C9-D856-4F9A-A75E-EA027502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unhideWhenUsed="1" w:qFormat="1"/>
    <w:lsdException w:name="toc 2" w:uiPriority="0" w:unhideWhenUsed="1" w:qFormat="1"/>
    <w:lsdException w:name="toc 3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qFormat="1"/>
    <w:lsdException w:name="Body Text Indent 3" w:semiHidden="1" w:uiPriority="0" w:qFormat="1"/>
    <w:lsdException w:name="Block Text" w:semiHidden="1" w:uiPriority="0" w:unhideWhenUsed="1"/>
    <w:lsdException w:name="Hyperlink" w:semiHidden="1" w:uiPriority="0" w:qFormat="1"/>
    <w:lsdException w:name="FollowedHyperlink" w:semiHidden="1" w:uiPriority="0" w:qFormat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Body Text"/>
    <w:basedOn w:val="a"/>
    <w:semiHidden/>
    <w:qFormat/>
    <w:pPr>
      <w:spacing w:after="120"/>
    </w:pPr>
  </w:style>
  <w:style w:type="paragraph" w:styleId="a5">
    <w:name w:val="Body Text Indent"/>
    <w:basedOn w:val="a"/>
    <w:link w:val="a6"/>
    <w:semiHidden/>
    <w:qFormat/>
    <w:pPr>
      <w:ind w:firstLine="660"/>
    </w:pPr>
    <w:rPr>
      <w:rFonts w:eastAsia="仿宋_GB2312"/>
      <w:sz w:val="32"/>
    </w:rPr>
  </w:style>
  <w:style w:type="paragraph" w:styleId="TOC3">
    <w:name w:val="toc 3"/>
    <w:basedOn w:val="a"/>
    <w:next w:val="a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link w:val="a8"/>
    <w:semiHidden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9">
    <w:name w:val="Date"/>
    <w:basedOn w:val="a"/>
    <w:next w:val="a"/>
    <w:link w:val="aa"/>
    <w:semiHidden/>
    <w:qFormat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1"/>
    <w:semiHidden/>
    <w:qFormat/>
    <w:pPr>
      <w:spacing w:after="120" w:line="480" w:lineRule="auto"/>
      <w:ind w:leftChars="200" w:left="420"/>
    </w:pPr>
  </w:style>
  <w:style w:type="paragraph" w:styleId="ab">
    <w:name w:val="Balloon Text"/>
    <w:basedOn w:val="a"/>
    <w:qFormat/>
    <w:rPr>
      <w:sz w:val="18"/>
    </w:rPr>
  </w:style>
  <w:style w:type="paragraph" w:styleId="ac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TOC1">
    <w:name w:val="toc 1"/>
    <w:basedOn w:val="a"/>
    <w:next w:val="a"/>
    <w:unhideWhenUsed/>
    <w:qFormat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</w:style>
  <w:style w:type="paragraph" w:styleId="TOC2">
    <w:name w:val="toc 2"/>
    <w:basedOn w:val="a"/>
    <w:next w:val="a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f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</w:style>
  <w:style w:type="paragraph" w:styleId="af0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f1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page number"/>
    <w:basedOn w:val="a0"/>
    <w:semiHidden/>
    <w:qFormat/>
  </w:style>
  <w:style w:type="character" w:styleId="af3">
    <w:name w:val="FollowedHyperlink"/>
    <w:semiHidden/>
    <w:qFormat/>
    <w:rPr>
      <w:color w:val="800080"/>
      <w:u w:val="single"/>
    </w:rPr>
  </w:style>
  <w:style w:type="character" w:styleId="af4">
    <w:name w:val="Hyperlink"/>
    <w:semiHidden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rFonts w:eastAsia="黑体"/>
      <w:b/>
      <w:kern w:val="2"/>
      <w:sz w:val="44"/>
      <w:lang w:val="en-US" w:eastAsia="zh-CN" w:bidi="ar-SA"/>
    </w:rPr>
  </w:style>
  <w:style w:type="character" w:customStyle="1" w:styleId="30">
    <w:name w:val="标题 3 字符"/>
    <w:link w:val="3"/>
    <w:qFormat/>
    <w:rPr>
      <w:rFonts w:eastAsia="仿宋_GB2312"/>
      <w:b/>
      <w:kern w:val="2"/>
      <w:sz w:val="30"/>
      <w:lang w:val="en-US" w:eastAsia="zh-CN" w:bidi="ar-SA"/>
    </w:rPr>
  </w:style>
  <w:style w:type="character" w:customStyle="1" w:styleId="a6">
    <w:name w:val="正文文本缩进 字符"/>
    <w:link w:val="a5"/>
    <w:semiHidden/>
    <w:qFormat/>
    <w:rPr>
      <w:rFonts w:eastAsia="仿宋_GB2312"/>
      <w:kern w:val="2"/>
      <w:sz w:val="32"/>
      <w:lang w:val="en-US" w:eastAsia="zh-CN" w:bidi="ar-SA"/>
    </w:rPr>
  </w:style>
  <w:style w:type="character" w:customStyle="1" w:styleId="aa">
    <w:name w:val="日期 字符"/>
    <w:link w:val="a9"/>
    <w:semiHidden/>
    <w:qFormat/>
    <w:rPr>
      <w:rFonts w:eastAsia="宋体"/>
      <w:b/>
      <w:kern w:val="2"/>
      <w:sz w:val="32"/>
      <w:lang w:val="en-US" w:eastAsia="zh-CN" w:bidi="ar-SA"/>
    </w:rPr>
  </w:style>
  <w:style w:type="character" w:customStyle="1" w:styleId="21">
    <w:name w:val="正文文本缩进 2 字符"/>
    <w:link w:val="20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ae">
    <w:name w:val="页眉 字符"/>
    <w:link w:val="ad"/>
    <w:semiHidden/>
    <w:qFormat/>
    <w:rPr>
      <w:rFonts w:eastAsia="宋体"/>
      <w:kern w:val="2"/>
      <w:sz w:val="18"/>
      <w:lang w:val="en-US" w:eastAsia="zh-CN" w:bidi="ar-SA"/>
    </w:rPr>
  </w:style>
  <w:style w:type="character" w:customStyle="1" w:styleId="32">
    <w:name w:val="正文文本缩进 3 字符"/>
    <w:link w:val="31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CharChar21">
    <w:name w:val="Char Char21"/>
    <w:qFormat/>
    <w:rPr>
      <w:rFonts w:ascii="仿宋_GB2312"/>
      <w:kern w:val="2"/>
      <w:sz w:val="24"/>
    </w:rPr>
  </w:style>
  <w:style w:type="character" w:customStyle="1" w:styleId="Char">
    <w:name w:val="文档结构图 Char"/>
    <w:qFormat/>
    <w:rPr>
      <w:kern w:val="2"/>
      <w:sz w:val="21"/>
      <w:shd w:val="clear" w:color="auto" w:fill="000080"/>
    </w:rPr>
  </w:style>
  <w:style w:type="character" w:customStyle="1" w:styleId="CharChar41">
    <w:name w:val="Char Char41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2">
    <w:name w:val="Char Char42"/>
    <w:qFormat/>
    <w:rPr>
      <w:rFonts w:ascii="Cambria" w:hAnsi="Cambria"/>
      <w:bCs/>
      <w:kern w:val="2"/>
      <w:sz w:val="28"/>
      <w:szCs w:val="28"/>
    </w:rPr>
  </w:style>
  <w:style w:type="character" w:customStyle="1" w:styleId="CharChar2">
    <w:name w:val="Char Char2"/>
    <w:qFormat/>
    <w:rPr>
      <w:rFonts w:ascii="仿宋_GB2312"/>
      <w:kern w:val="2"/>
      <w:sz w:val="24"/>
    </w:rPr>
  </w:style>
  <w:style w:type="character" w:customStyle="1" w:styleId="Char0">
    <w:name w:val="批注框文本 Char"/>
    <w:qFormat/>
    <w:rPr>
      <w:kern w:val="2"/>
      <w:sz w:val="18"/>
    </w:rPr>
  </w:style>
  <w:style w:type="character" w:customStyle="1" w:styleId="CharChar51">
    <w:name w:val="Char Char51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11">
    <w:name w:val="Char Char11"/>
    <w:qFormat/>
    <w:rPr>
      <w:rFonts w:eastAsia="仿宋_GB2312"/>
      <w:kern w:val="2"/>
      <w:sz w:val="32"/>
    </w:rPr>
  </w:style>
  <w:style w:type="character" w:customStyle="1" w:styleId="Char1">
    <w:name w:val="标题 Char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1">
    <w:name w:val="Char Char1"/>
    <w:qFormat/>
    <w:rPr>
      <w:rFonts w:eastAsia="仿宋_GB2312"/>
      <w:kern w:val="2"/>
      <w:sz w:val="32"/>
    </w:rPr>
  </w:style>
  <w:style w:type="character" w:customStyle="1" w:styleId="CharChar3">
    <w:name w:val="Char Char3"/>
    <w:qFormat/>
    <w:rPr>
      <w:kern w:val="2"/>
      <w:sz w:val="21"/>
    </w:rPr>
  </w:style>
  <w:style w:type="character" w:customStyle="1" w:styleId="Char2">
    <w:name w:val="页脚 Char"/>
    <w:uiPriority w:val="99"/>
    <w:qFormat/>
    <w:rPr>
      <w:rFonts w:ascii="仿宋_GB2312" w:eastAsia="仿宋_GB2312"/>
      <w:spacing w:val="-4"/>
      <w:kern w:val="2"/>
      <w:sz w:val="18"/>
    </w:rPr>
  </w:style>
  <w:style w:type="character" w:customStyle="1" w:styleId="CharChar">
    <w:name w:val="Char Char"/>
    <w:qFormat/>
    <w:rPr>
      <w:rFonts w:eastAsia="宋体"/>
      <w:kern w:val="2"/>
      <w:sz w:val="18"/>
      <w:lang w:val="en-US" w:eastAsia="zh-CN"/>
    </w:rPr>
  </w:style>
  <w:style w:type="character" w:customStyle="1" w:styleId="2Char">
    <w:name w:val="标题 2 Char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Pr>
      <w:kern w:val="2"/>
      <w:sz w:val="21"/>
    </w:rPr>
  </w:style>
  <w:style w:type="character" w:customStyle="1" w:styleId="Char3">
    <w:name w:val="纯文本 Char"/>
    <w:qFormat/>
    <w:rPr>
      <w:rFonts w:ascii="仿宋_GB2312"/>
      <w:kern w:val="2"/>
      <w:sz w:val="24"/>
    </w:rPr>
  </w:style>
  <w:style w:type="character" w:customStyle="1" w:styleId="4Char">
    <w:name w:val="标题 4 Char"/>
    <w:qFormat/>
    <w:rPr>
      <w:rFonts w:ascii="Cambria" w:hAnsi="Cambria"/>
      <w:bCs/>
      <w:kern w:val="2"/>
      <w:sz w:val="28"/>
      <w:szCs w:val="28"/>
    </w:rPr>
  </w:style>
  <w:style w:type="character" w:customStyle="1" w:styleId="CharChar4">
    <w:name w:val="Char Char4"/>
    <w:qFormat/>
    <w:rPr>
      <w:rFonts w:ascii="Cambria" w:hAnsi="Cambria"/>
      <w:bCs/>
      <w:kern w:val="2"/>
      <w:sz w:val="28"/>
      <w:szCs w:val="28"/>
    </w:rPr>
  </w:style>
  <w:style w:type="character" w:customStyle="1" w:styleId="Char4">
    <w:name w:val="正文文本 Char"/>
    <w:qFormat/>
    <w:rPr>
      <w:kern w:val="2"/>
      <w:sz w:val="21"/>
      <w:szCs w:val="24"/>
    </w:rPr>
  </w:style>
  <w:style w:type="character" w:customStyle="1" w:styleId="CharChar5">
    <w:name w:val="Char Char5"/>
    <w:qFormat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0">
    <w:name w:val="TOC 标题1"/>
    <w:basedOn w:val="1"/>
    <w:next w:val="a"/>
    <w:qFormat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customStyle="1" w:styleId="310">
    <w:name w:val="样式 标题 3 + 左侧:  1 字符"/>
    <w:basedOn w:val="3"/>
    <w:qFormat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qFormat/>
    <w:rPr>
      <w:rFonts w:cs="宋体"/>
      <w:bCs w:val="0"/>
      <w:szCs w:val="20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12">
    <w:name w:val="已访问的超链接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5">
    <w:name w:val="样式"/>
    <w:basedOn w:val="a"/>
    <w:next w:val="a4"/>
    <w:qFormat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  <w:rPr>
      <w:rFonts w:ascii="仿宋_GB2312" w:eastAsia="仿宋_GB2312"/>
      <w:spacing w:val="-4"/>
      <w:sz w:val="32"/>
    </w:rPr>
  </w:style>
  <w:style w:type="paragraph" w:customStyle="1" w:styleId="22">
    <w:name w:val="样式 标题 2 + 非加粗"/>
    <w:basedOn w:val="2"/>
    <w:qFormat/>
    <w:pPr>
      <w:jc w:val="center"/>
    </w:pPr>
    <w:rPr>
      <w:rFonts w:eastAsia="宋体"/>
      <w:b w:val="0"/>
      <w:bCs w:val="0"/>
    </w:rPr>
  </w:style>
  <w:style w:type="paragraph" w:customStyle="1" w:styleId="lan">
    <w:name w:val="lan"/>
    <w:basedOn w:val="a"/>
    <w:qFormat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a8">
    <w:name w:val="纯文本 字符"/>
    <w:basedOn w:val="a0"/>
    <w:link w:val="a7"/>
    <w:semiHidden/>
    <w:qFormat/>
    <w:rPr>
      <w:rFonts w:ascii="仿宋_GB2312"/>
      <w:kern w:val="2"/>
      <w:sz w:val="24"/>
    </w:rPr>
  </w:style>
  <w:style w:type="paragraph" w:customStyle="1" w:styleId="0">
    <w:name w:val="样式 首行缩进:  0 字符"/>
    <w:basedOn w:val="a"/>
    <w:qFormat/>
    <w:pPr>
      <w:spacing w:line="360" w:lineRule="auto"/>
      <w:ind w:firstLineChars="200" w:firstLine="200"/>
    </w:pPr>
    <w:rPr>
      <w:rFonts w:ascii="Arial" w:hAnsi="Arial" w:cs="宋体"/>
      <w:sz w:val="24"/>
    </w:rPr>
  </w:style>
  <w:style w:type="character" w:styleId="af7">
    <w:name w:val="Unresolved Mention"/>
    <w:basedOn w:val="a0"/>
    <w:uiPriority w:val="99"/>
    <w:semiHidden/>
    <w:unhideWhenUsed/>
    <w:rsid w:val="00862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TotalTime>126</TotalTime>
  <Pages>3</Pages>
  <Words>514</Words>
  <Characters>705</Characters>
  <Application>Microsoft Office Word</Application>
  <DocSecurity>0</DocSecurity>
  <Lines>176</Lines>
  <Paragraphs>121</Paragraphs>
  <ScaleCrop>false</ScaleCrop>
  <Company>jlb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湖南省科学技术奖提名工作手册</dc:title>
  <dc:creator>提名书</dc:creator>
  <cp:lastModifiedBy>郑百花</cp:lastModifiedBy>
  <cp:revision>71</cp:revision>
  <cp:lastPrinted>2023-07-31T17:55:00Z</cp:lastPrinted>
  <dcterms:created xsi:type="dcterms:W3CDTF">2023-07-29T07:09:00Z</dcterms:created>
  <dcterms:modified xsi:type="dcterms:W3CDTF">2025-08-27T10:01:00Z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eyJoZGlkIjoiMDgyOTZhN2IxZWY4MWQzNzAyYjcwYWM0Y2Y1MDYxMWEiLCJ1c2VySWQiOiI1OTQxOTg2NzYifQ==</vt:lpwstr>
  </property>
</Properties>
</file>