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cs="Times New Roman" w:eastAsiaTheme="majorEastAsia"/>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关于</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衡阳市应急管理局配置执法服装的</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竞价</w:t>
      </w:r>
      <w:r>
        <w:rPr>
          <w:rFonts w:hint="default" w:ascii="Times New Roman" w:hAnsi="Times New Roman" w:eastAsia="方正小标宋简体" w:cs="Times New Roman"/>
          <w:color w:val="000000" w:themeColor="text1"/>
          <w:sz w:val="44"/>
          <w:szCs w:val="44"/>
          <w14:textFill>
            <w14:solidFill>
              <w14:schemeClr w14:val="tx1"/>
            </w14:solidFill>
          </w14:textFill>
        </w:rPr>
        <w:t>公告</w:t>
      </w:r>
    </w:p>
    <w:p>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为进一步加强应急管理综合行政执法队伍规范化建设，规范制式服装和标志管理，根据《中华人民共和国政府采购法》《应急管理综合行政执法制式服装和标志管理办法》《湖南省应急管理厅综合行政执法制式服装和标志采购质量要求》等法律法规及</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相关规定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，我局拟为已取得有效行政执法证件的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在编</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在岗执法人员配置制式服装及标志，现开展公开竞价采购。相关事项公告如下：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 xml:space="preserve">一、项目基本信息 </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 项目名称：衡阳市应急管理局执法服装配置项目</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lang w:val="en"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 采购人：衡阳市应急管理局</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lang w:val="en"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 项目地点：衡阳市蒸湘区天柱路9号</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lang w:val="en"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 项目限价：项目最高限价13万元（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含税</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大写：壹拾叁万元整），响应报价超过最高限价的作无效处理</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 采购执行标准：《应急管理部关于做好应急管理综合行政执法制式服装和标志管理工作的通知》（应急〔2021〕33号）中的《应急管理综合行政执法制式服装和标志技术规范》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和</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《湖南省应急管理厅综合行政执法制式服装和标志采购质量要求》</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执行；</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 履约要求：自采购合同签订之日起60天内供应商完成量体、生产并送货上门。其中，量体工作在合同签订之日起7天内完成。质保期自验收合格之日起不少于12个月。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二、采购需求</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本次执法服装配置标准严格执行上级相关规定，具体</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采购数量</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如下：</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 27人按规定标准全套配备制式服装及标志（含帽类、服装类、鞋类、标志类）</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 2人补配发符合规范标准的防寒服各1件；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 11人换发符合规范标准的软、硬胸牌各1枚。</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供应商须对上述全部采购内容一次性完整响应，不得拆分报价，响应内容须完全满足本次采购的技术规范及质量要求。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三、供应商资格条件</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1. 符合《中华人民共和国政府采购法》第二十二条规定，为依法登记设立的独立法人，具备独立承担民事责任的能力、履行合同所需的生产供货与技术服务能力，拥有良好的商业信誉，近3年经营活动中无重大违法记录。</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2. 具备生产或供应执法制式服装和标志的</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相</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应资质，所供产品须完全符合国家及省级强制技术规范。</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3. 本项目不接受联合体响应，不允许转包、违法分包。</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4. 被列入失信被执行人、重大税收违法失信主体、政府采购严重违法失信行为记录名单的供应商，拒绝其参与本次竞价活动。</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四</w:t>
      </w:r>
      <w:r>
        <w:rPr>
          <w:rFonts w:hint="default" w:ascii="Times New Roman" w:hAnsi="Times New Roman" w:eastAsia="黑体" w:cs="Times New Roman"/>
          <w:b w:val="0"/>
          <w:bCs w:val="0"/>
          <w:color w:val="000000" w:themeColor="text1"/>
          <w:sz w:val="32"/>
          <w:szCs w:val="32"/>
          <w14:textFill>
            <w14:solidFill>
              <w14:schemeClr w14:val="tx1"/>
            </w14:solidFill>
          </w14:textFill>
        </w:rPr>
        <w:t>、</w:t>
      </w:r>
      <w:r>
        <w:rPr>
          <w:rFonts w:hint="default"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t>响应文件递交要求</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 响应文件须包含以下材料（所有复印件须加盖供应商单位公章，并注明“与原件一致”）：</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（1）法定代表人资格证明书复印件或法定代表人授权委托书原件（含对应人员身份证复印件）；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（2）营业执照等法人资格证明材料；</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（3）近三个月依法缴纳税收和社会保险费的证明材料，或法定征收机关出具的依法免缴税费证明原件；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（4）相关资质证件、主体征信证明、无重大违法记录书面声明；</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（5）响应报价表（含分项报价及总价）、技术响应与售后服务方案；</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（6）供应商认为需提供的其他佐证材料。</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 响应文件须装订成册、密封包装，封口处须加盖供应商单位公章，密封袋表面注明项目名称、供应商名称、联系人及联系电话。</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 递交截止时间：2026年5月1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日17时00分，逾期送达、未按要求密封的响应文件，采购人有权不予受理。</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 递交地点：衡阳市应急管理局五楼51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pacing w:val="15"/>
          <w:kern w:val="0"/>
          <w:sz w:val="32"/>
          <w:szCs w:val="32"/>
          <w:shd w:val="clear" w:color="auto" w:fill="FFFFFF"/>
          <w:lang w:val="en-US" w:eastAsia="zh-CN" w:bidi="ar"/>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五</w:t>
      </w:r>
      <w:r>
        <w:rPr>
          <w:rFonts w:hint="default" w:ascii="Times New Roman" w:hAnsi="Times New Roman" w:eastAsia="黑体" w:cs="Times New Roman"/>
          <w:color w:val="000000" w:themeColor="text1"/>
          <w:sz w:val="32"/>
          <w:szCs w:val="32"/>
          <w14:textFill>
            <w14:solidFill>
              <w14:schemeClr w14:val="tx1"/>
            </w14:solidFill>
          </w14:textFill>
        </w:rPr>
        <w:t>、</w:t>
      </w:r>
      <w:r>
        <w:rPr>
          <w:rFonts w:hint="default" w:ascii="Times New Roman" w:hAnsi="Times New Roman" w:eastAsia="黑体" w:cs="Times New Roman"/>
          <w:color w:val="000000" w:themeColor="text1"/>
          <w:sz w:val="32"/>
          <w:szCs w:val="32"/>
          <w:lang w:eastAsia="zh-CN"/>
          <w14:textFill>
            <w14:solidFill>
              <w14:schemeClr w14:val="tx1"/>
            </w14:solidFill>
          </w14:textFill>
        </w:rPr>
        <w:t>评审办法与成交规则</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 评审工作遵循公平、公正、科学、择优的原则，严格按照《中华人民共和国政府采购法》及相关法律法规执行。</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 评审先开展资格性与符合性审查，不符合资格条件、未实质性响应采购需求、报价超过最高限价的，作无效响应处理，不进入后续评审环节。</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 对通过审查的有效响应供应商，按最终报价由低到高排序，报价最低的为第一成交候选人；若最低报价相同且超过2家的，通过现场抽签确定成交排序。</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公告期限：本公告自发布之日起</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个工作日。</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lang w:val="en"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联系人及联系电话：</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陆萍，0734-8869656。</w:t>
      </w:r>
    </w:p>
    <w:p>
      <w:pPr>
        <w:keepNext w:val="0"/>
        <w:keepLines w:val="0"/>
        <w:pageBreakBefore w:val="0"/>
        <w:kinsoku/>
        <w:wordWrap/>
        <w:overflowPunct/>
        <w:topLinePunct w:val="0"/>
        <w:autoSpaceDE/>
        <w:autoSpaceDN/>
        <w:bidi w:val="0"/>
        <w:adjustRightInd/>
        <w:snapToGrid/>
        <w:spacing w:line="560" w:lineRule="exact"/>
        <w:ind w:firstLine="700" w:firstLineChars="200"/>
        <w:textAlignment w:val="auto"/>
        <w:rPr>
          <w:rFonts w:hint="default" w:ascii="Times New Roman" w:hAnsi="Times New Roman" w:eastAsia="仿宋_GB2312" w:cs="Times New Roman"/>
          <w:b w:val="0"/>
          <w:bCs w:val="0"/>
          <w:color w:val="000000" w:themeColor="text1"/>
          <w:spacing w:val="15"/>
          <w:kern w:val="0"/>
          <w:sz w:val="32"/>
          <w:szCs w:val="32"/>
          <w:shd w:val="clear" w:color="auto" w:fill="FFFFFF"/>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spacing w:val="15"/>
          <w:kern w:val="0"/>
          <w:sz w:val="32"/>
          <w:szCs w:val="32"/>
          <w:shd w:val="clear" w:color="auto" w:fill="FFFFFF"/>
          <w:lang w:val="en-US" w:eastAsia="zh-CN" w:bidi="ar"/>
          <w14:textFill>
            <w14:solidFill>
              <w14:schemeClr w14:val="tx1"/>
            </w14:solidFill>
          </w14:textFill>
        </w:rPr>
        <w:t xml:space="preserve"> </w:t>
      </w:r>
    </w:p>
    <w:p>
      <w:pPr>
        <w:pStyle w:val="2"/>
        <w:rPr>
          <w:rFonts w:hint="default"/>
          <w:color w:val="000000" w:themeColor="text1"/>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700" w:firstLineChars="200"/>
        <w:textAlignment w:val="auto"/>
        <w:rPr>
          <w:rFonts w:hint="default" w:ascii="Times New Roman" w:hAnsi="Times New Roman" w:eastAsia="仿宋_GB2312" w:cs="Times New Roman"/>
          <w:b w:val="0"/>
          <w:bCs w:val="0"/>
          <w:color w:val="000000" w:themeColor="text1"/>
          <w:spacing w:val="15"/>
          <w:kern w:val="0"/>
          <w:sz w:val="32"/>
          <w:szCs w:val="32"/>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560" w:lineRule="exact"/>
        <w:ind w:firstLine="4800" w:firstLineChars="15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衡阳市应急管理局</w:t>
      </w:r>
    </w:p>
    <w:p>
      <w:pPr>
        <w:keepNext w:val="0"/>
        <w:keepLines w:val="0"/>
        <w:pageBreakBefore w:val="0"/>
        <w:widowControl w:val="0"/>
        <w:kinsoku/>
        <w:wordWrap/>
        <w:overflowPunct/>
        <w:topLinePunct w:val="0"/>
        <w:autoSpaceDE/>
        <w:autoSpaceDN/>
        <w:bidi w:val="0"/>
        <w:adjustRightInd/>
        <w:snapToGrid/>
        <w:spacing w:after="0" w:line="560" w:lineRule="exact"/>
        <w:ind w:firstLine="5120" w:firstLineChars="16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2026年5月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lang w:val="en"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14:textFill>
            <w14:solidFill>
              <w14:schemeClr w14:val="tx1"/>
            </w14:solidFill>
          </w14:textFill>
        </w:rPr>
      </w:pP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F697DB"/>
    <w:rsid w:val="01B702E1"/>
    <w:rsid w:val="01E0373D"/>
    <w:rsid w:val="01F1594A"/>
    <w:rsid w:val="025F28B4"/>
    <w:rsid w:val="04553F6E"/>
    <w:rsid w:val="04E35A1E"/>
    <w:rsid w:val="06045940"/>
    <w:rsid w:val="06896151"/>
    <w:rsid w:val="079B438E"/>
    <w:rsid w:val="08D613F6"/>
    <w:rsid w:val="0C590374"/>
    <w:rsid w:val="0FC71A98"/>
    <w:rsid w:val="10E20F9C"/>
    <w:rsid w:val="13893C35"/>
    <w:rsid w:val="159468C1"/>
    <w:rsid w:val="181D2B9D"/>
    <w:rsid w:val="198A6011"/>
    <w:rsid w:val="19C92FDD"/>
    <w:rsid w:val="1ABA46D4"/>
    <w:rsid w:val="1C163B8C"/>
    <w:rsid w:val="1C6E39C8"/>
    <w:rsid w:val="1D7B2840"/>
    <w:rsid w:val="1FD53D5E"/>
    <w:rsid w:val="1FDB5818"/>
    <w:rsid w:val="20783067"/>
    <w:rsid w:val="21933ED0"/>
    <w:rsid w:val="21FE57EE"/>
    <w:rsid w:val="22F34C27"/>
    <w:rsid w:val="23C40371"/>
    <w:rsid w:val="24FF5A82"/>
    <w:rsid w:val="256B13EC"/>
    <w:rsid w:val="25765E4A"/>
    <w:rsid w:val="26CD1C32"/>
    <w:rsid w:val="279B588D"/>
    <w:rsid w:val="288A1B89"/>
    <w:rsid w:val="29DD218D"/>
    <w:rsid w:val="29DF7CB3"/>
    <w:rsid w:val="2A44045E"/>
    <w:rsid w:val="2A694FCB"/>
    <w:rsid w:val="2A7228D5"/>
    <w:rsid w:val="2B5D17D7"/>
    <w:rsid w:val="2B6F14D2"/>
    <w:rsid w:val="301D32E3"/>
    <w:rsid w:val="33661445"/>
    <w:rsid w:val="33843679"/>
    <w:rsid w:val="33E32C9F"/>
    <w:rsid w:val="34C46423"/>
    <w:rsid w:val="36851BE2"/>
    <w:rsid w:val="36941E25"/>
    <w:rsid w:val="37335AE2"/>
    <w:rsid w:val="379E73FF"/>
    <w:rsid w:val="37BBCCAE"/>
    <w:rsid w:val="39A71E6F"/>
    <w:rsid w:val="3BC96A15"/>
    <w:rsid w:val="3BFF2436"/>
    <w:rsid w:val="3CD012D5"/>
    <w:rsid w:val="3CF90C34"/>
    <w:rsid w:val="3DF706B2"/>
    <w:rsid w:val="3E3068D7"/>
    <w:rsid w:val="3F373C95"/>
    <w:rsid w:val="3F5EBF50"/>
    <w:rsid w:val="3FDBCC25"/>
    <w:rsid w:val="3FEC48EF"/>
    <w:rsid w:val="40692574"/>
    <w:rsid w:val="40CF687B"/>
    <w:rsid w:val="42415557"/>
    <w:rsid w:val="42BD4738"/>
    <w:rsid w:val="45C2075D"/>
    <w:rsid w:val="470B1C8F"/>
    <w:rsid w:val="48DD3AFF"/>
    <w:rsid w:val="49627B61"/>
    <w:rsid w:val="4B5C0D0B"/>
    <w:rsid w:val="4BC95DE8"/>
    <w:rsid w:val="4BDC009E"/>
    <w:rsid w:val="4C997D3D"/>
    <w:rsid w:val="4E83716F"/>
    <w:rsid w:val="4F63549B"/>
    <w:rsid w:val="4FFF00A5"/>
    <w:rsid w:val="5167040A"/>
    <w:rsid w:val="52884ADC"/>
    <w:rsid w:val="5492387F"/>
    <w:rsid w:val="54F2448F"/>
    <w:rsid w:val="56DF6C95"/>
    <w:rsid w:val="57193F55"/>
    <w:rsid w:val="572D5C52"/>
    <w:rsid w:val="586D09FC"/>
    <w:rsid w:val="58F6705C"/>
    <w:rsid w:val="593037D7"/>
    <w:rsid w:val="59E06FAB"/>
    <w:rsid w:val="5B4D68C3"/>
    <w:rsid w:val="5BE671B2"/>
    <w:rsid w:val="5D720862"/>
    <w:rsid w:val="5E5CAD5D"/>
    <w:rsid w:val="5E677792"/>
    <w:rsid w:val="5EA3B24E"/>
    <w:rsid w:val="5EBB3B43"/>
    <w:rsid w:val="5F0B0627"/>
    <w:rsid w:val="5FDF3637"/>
    <w:rsid w:val="5FE7474C"/>
    <w:rsid w:val="61630BEE"/>
    <w:rsid w:val="61A30FEA"/>
    <w:rsid w:val="62EE098B"/>
    <w:rsid w:val="641E0DFC"/>
    <w:rsid w:val="642F3009"/>
    <w:rsid w:val="64836EB1"/>
    <w:rsid w:val="65401246"/>
    <w:rsid w:val="65A6554D"/>
    <w:rsid w:val="6694184A"/>
    <w:rsid w:val="66FF5314"/>
    <w:rsid w:val="67E90BDB"/>
    <w:rsid w:val="682E5386"/>
    <w:rsid w:val="68BA4E6C"/>
    <w:rsid w:val="69EB1E27"/>
    <w:rsid w:val="6C152AE5"/>
    <w:rsid w:val="6CA9147F"/>
    <w:rsid w:val="6CB71DEE"/>
    <w:rsid w:val="6D4C4C2C"/>
    <w:rsid w:val="6DA32372"/>
    <w:rsid w:val="6DF332FA"/>
    <w:rsid w:val="6DFD7CD4"/>
    <w:rsid w:val="6E786CD8"/>
    <w:rsid w:val="6FA83C70"/>
    <w:rsid w:val="6FD64C81"/>
    <w:rsid w:val="6FEF01C1"/>
    <w:rsid w:val="6FF7A4AA"/>
    <w:rsid w:val="71C54FAD"/>
    <w:rsid w:val="7397FC9E"/>
    <w:rsid w:val="73B2330F"/>
    <w:rsid w:val="7420296E"/>
    <w:rsid w:val="742E508B"/>
    <w:rsid w:val="75510906"/>
    <w:rsid w:val="757F5AF5"/>
    <w:rsid w:val="77DB6509"/>
    <w:rsid w:val="780D4FB8"/>
    <w:rsid w:val="79E53FE8"/>
    <w:rsid w:val="7B73A09B"/>
    <w:rsid w:val="7B7D3C5C"/>
    <w:rsid w:val="7BDDBA0D"/>
    <w:rsid w:val="7BF5098B"/>
    <w:rsid w:val="7C077F70"/>
    <w:rsid w:val="7CB93593"/>
    <w:rsid w:val="7CBD0266"/>
    <w:rsid w:val="7D2B6203"/>
    <w:rsid w:val="7DFFF906"/>
    <w:rsid w:val="7E1F3C97"/>
    <w:rsid w:val="7EFCAC48"/>
    <w:rsid w:val="7F2F9A96"/>
    <w:rsid w:val="7F632526"/>
    <w:rsid w:val="7F9FA698"/>
    <w:rsid w:val="7FFE3DE0"/>
    <w:rsid w:val="8F6590AA"/>
    <w:rsid w:val="8FBFDC5A"/>
    <w:rsid w:val="947D60C6"/>
    <w:rsid w:val="9B799B0E"/>
    <w:rsid w:val="9F9F9665"/>
    <w:rsid w:val="9FEF5776"/>
    <w:rsid w:val="A2DE0D83"/>
    <w:rsid w:val="ABCF3D9D"/>
    <w:rsid w:val="AC9B85B4"/>
    <w:rsid w:val="AD9449C5"/>
    <w:rsid w:val="AEF54BF5"/>
    <w:rsid w:val="B7B5F93F"/>
    <w:rsid w:val="BE9B62F5"/>
    <w:rsid w:val="CDAB6CEB"/>
    <w:rsid w:val="D2BF3897"/>
    <w:rsid w:val="DF9F9CC6"/>
    <w:rsid w:val="E3AD97C1"/>
    <w:rsid w:val="EFAD760B"/>
    <w:rsid w:val="EFAF1E09"/>
    <w:rsid w:val="EFFA9814"/>
    <w:rsid w:val="F15F7F63"/>
    <w:rsid w:val="F2F6908A"/>
    <w:rsid w:val="F5CDBC16"/>
    <w:rsid w:val="F5FECF6D"/>
    <w:rsid w:val="F7533F9D"/>
    <w:rsid w:val="F76EF8A7"/>
    <w:rsid w:val="FB446DA2"/>
    <w:rsid w:val="FCFCA6D5"/>
    <w:rsid w:val="FD5AE5F5"/>
    <w:rsid w:val="FD6F4FD7"/>
    <w:rsid w:val="FDBFE4E6"/>
    <w:rsid w:val="FEF697DB"/>
    <w:rsid w:val="FEFFB9E8"/>
    <w:rsid w:val="FF9D42BD"/>
    <w:rsid w:val="FFA7FB9C"/>
    <w:rsid w:val="FFE96152"/>
    <w:rsid w:val="FFF72815"/>
    <w:rsid w:val="FFFC6173"/>
    <w:rsid w:val="FFFF4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3"/>
    <w:next w:val="1"/>
    <w:qFormat/>
    <w:uiPriority w:val="0"/>
    <w:pPr>
      <w:spacing w:line="360" w:lineRule="auto"/>
      <w:jc w:val="both"/>
      <w:outlineLvl w:val="2"/>
    </w:pPr>
    <w:rPr>
      <w:rFonts w:ascii="Times New Roman" w:hAnsi="Times New Roman" w:eastAsia="宋体" w:cs="Times New Roman"/>
      <w:b/>
      <w:bCs/>
      <w:kern w:val="2"/>
      <w:sz w:val="24"/>
      <w:szCs w:val="24"/>
      <w:lang w:val="en-US" w:eastAsia="zh-CN" w:bidi="ar-SA"/>
    </w:rPr>
  </w:style>
  <w:style w:type="paragraph" w:styleId="5">
    <w:name w:val="heading 4"/>
    <w:basedOn w:val="1"/>
    <w:next w:val="1"/>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pPr>
    <w:rPr>
      <w:rFonts w:ascii="Times New Roman" w:hAnsi="Times New Roman"/>
    </w:rPr>
  </w:style>
  <w:style w:type="paragraph" w:styleId="3">
    <w:name w:val="Body Text Indent"/>
    <w:basedOn w:val="1"/>
    <w:next w:val="4"/>
    <w:unhideWhenUsed/>
    <w:qFormat/>
    <w:uiPriority w:val="99"/>
    <w:pPr>
      <w:spacing w:line="560" w:lineRule="exact"/>
      <w:ind w:firstLine="1040" w:firstLineChars="200"/>
    </w:pPr>
    <w:rPr>
      <w:rFonts w:eastAsia="仿宋_GB2312"/>
      <w:sz w:val="32"/>
    </w:rPr>
  </w:style>
  <w:style w:type="paragraph" w:styleId="4">
    <w:name w:val="Normal Indent"/>
    <w:basedOn w:val="1"/>
    <w:next w:val="5"/>
    <w:unhideWhenUsed/>
    <w:qFormat/>
    <w:uiPriority w:val="99"/>
    <w:pPr>
      <w:ind w:firstLine="420" w:firstLineChars="200"/>
    </w:pPr>
    <w:rPr>
      <w:rFonts w:eastAsia="仿宋"/>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1598</Words>
  <Characters>1649</Characters>
  <Lines>0</Lines>
  <Paragraphs>0</Paragraphs>
  <TotalTime>1479</TotalTime>
  <ScaleCrop>false</ScaleCrop>
  <LinksUpToDate>false</LinksUpToDate>
  <CharactersWithSpaces>1677</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2026-05-08T11:29:00Z</dcterms:created>
  <dc:creator>kylin</dc:creator>
  <cp:lastModifiedBy>kylin</cp:lastModifiedBy>
  <cp:lastPrinted>2026-05-09T10:53:00Z</cp:lastPrinted>
  <dcterms:modified xsi:type="dcterms:W3CDTF">2026-05-11T08:47:21Z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KSOTemplateDocerSaveRecord">
    <vt:lpwstr>eyJoZGlkIjoiNmFmNzcxMmU1M2M2Nzg2Y2FlZmRhN2YyM2JjZDgxYjEiLCJ1c2VySWQiOiIzODY1MDU1MDkifQ==</vt:lpwstr>
  </property>
  <property fmtid="{D5CDD505-2E9C-101B-9397-08002B2CF9AE}" pid="4" name="ICV">
    <vt:lpwstr>C4C80C50D8254DD0B7923242C0543747_12</vt:lpwstr>
  </property>
</Properties>
</file>