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84F" w:rsidRDefault="0046684F">
      <w:pPr>
        <w:tabs>
          <w:tab w:val="left" w:pos="1021"/>
        </w:tabs>
        <w:spacing w:line="480" w:lineRule="auto"/>
        <w:ind w:firstLineChars="0" w:firstLine="0"/>
        <w:jc w:val="center"/>
        <w:rPr>
          <w:rFonts w:ascii="Times New Roman" w:hAnsi="Times New Roman"/>
          <w:b/>
          <w:bCs/>
          <w:color w:val="000000"/>
          <w:kern w:val="44"/>
          <w:sz w:val="44"/>
          <w:szCs w:val="44"/>
        </w:rPr>
      </w:pPr>
    </w:p>
    <w:p w:rsidR="0046684F" w:rsidRDefault="0046684F">
      <w:pPr>
        <w:tabs>
          <w:tab w:val="left" w:pos="1021"/>
        </w:tabs>
        <w:spacing w:line="480" w:lineRule="auto"/>
        <w:ind w:firstLineChars="0" w:firstLine="0"/>
        <w:jc w:val="center"/>
        <w:rPr>
          <w:rFonts w:ascii="Times New Roman" w:hAnsi="Times New Roman"/>
          <w:b/>
          <w:bCs/>
          <w:color w:val="000000"/>
          <w:kern w:val="44"/>
          <w:sz w:val="44"/>
          <w:szCs w:val="44"/>
        </w:rPr>
      </w:pPr>
    </w:p>
    <w:p w:rsidR="0046684F" w:rsidRDefault="0046684F">
      <w:pPr>
        <w:tabs>
          <w:tab w:val="left" w:pos="1021"/>
        </w:tabs>
        <w:spacing w:line="480" w:lineRule="auto"/>
        <w:ind w:firstLineChars="0" w:firstLine="0"/>
        <w:jc w:val="center"/>
        <w:rPr>
          <w:rFonts w:ascii="Times New Roman" w:hAnsi="Times New Roman"/>
          <w:b/>
          <w:bCs/>
          <w:color w:val="000000"/>
          <w:kern w:val="44"/>
          <w:sz w:val="44"/>
          <w:szCs w:val="44"/>
        </w:rPr>
      </w:pPr>
    </w:p>
    <w:p w:rsidR="0046684F" w:rsidRDefault="00920264">
      <w:pPr>
        <w:tabs>
          <w:tab w:val="left" w:pos="1021"/>
        </w:tabs>
        <w:spacing w:line="720" w:lineRule="auto"/>
        <w:ind w:firstLineChars="0" w:firstLine="0"/>
        <w:jc w:val="center"/>
        <w:rPr>
          <w:rFonts w:ascii="Times New Roman" w:hAnsi="Times New Roman"/>
          <w:b/>
          <w:bCs/>
          <w:color w:val="000000"/>
          <w:kern w:val="44"/>
          <w:sz w:val="44"/>
          <w:szCs w:val="44"/>
        </w:rPr>
      </w:pPr>
      <w:r>
        <w:rPr>
          <w:rFonts w:ascii="Times New Roman" w:hAnsi="Times New Roman" w:hint="eastAsia"/>
          <w:b/>
          <w:bCs/>
          <w:color w:val="000000"/>
          <w:kern w:val="44"/>
          <w:sz w:val="44"/>
          <w:szCs w:val="44"/>
        </w:rPr>
        <w:t>常宁市白沙镇福坪</w:t>
      </w:r>
      <w:r w:rsidR="00A90BB3">
        <w:rPr>
          <w:rFonts w:ascii="Times New Roman" w:hAnsi="Times New Roman" w:hint="eastAsia"/>
          <w:b/>
          <w:bCs/>
          <w:color w:val="000000"/>
          <w:kern w:val="44"/>
          <w:sz w:val="44"/>
          <w:szCs w:val="44"/>
        </w:rPr>
        <w:t>片</w:t>
      </w:r>
      <w:r>
        <w:rPr>
          <w:rFonts w:ascii="Times New Roman" w:hAnsi="Times New Roman" w:hint="eastAsia"/>
          <w:b/>
          <w:bCs/>
          <w:color w:val="000000"/>
          <w:kern w:val="44"/>
          <w:sz w:val="44"/>
          <w:szCs w:val="44"/>
        </w:rPr>
        <w:t>区白沙子岭区域历史遗留废渣综合整治项目</w:t>
      </w:r>
    </w:p>
    <w:p w:rsidR="0046684F" w:rsidRDefault="00920264">
      <w:pPr>
        <w:tabs>
          <w:tab w:val="left" w:pos="1021"/>
        </w:tabs>
        <w:spacing w:line="720" w:lineRule="auto"/>
        <w:ind w:firstLineChars="0" w:firstLine="0"/>
        <w:jc w:val="center"/>
        <w:rPr>
          <w:rFonts w:ascii="Times New Roman" w:hAnsi="Times New Roman"/>
          <w:b/>
          <w:bCs/>
          <w:color w:val="000000"/>
          <w:kern w:val="44"/>
          <w:sz w:val="48"/>
          <w:szCs w:val="48"/>
        </w:rPr>
      </w:pPr>
      <w:r>
        <w:rPr>
          <w:rFonts w:ascii="Times New Roman" w:hAnsi="Times New Roman"/>
          <w:b/>
          <w:bCs/>
          <w:color w:val="000000"/>
          <w:kern w:val="44"/>
          <w:sz w:val="48"/>
          <w:szCs w:val="48"/>
        </w:rPr>
        <w:t>环境影响评价公众参与说明</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46684F">
      <w:pPr>
        <w:tabs>
          <w:tab w:val="left" w:pos="1021"/>
        </w:tabs>
        <w:spacing w:line="300" w:lineRule="auto"/>
        <w:ind w:firstLineChars="0" w:firstLine="0"/>
        <w:jc w:val="both"/>
        <w:rPr>
          <w:rFonts w:ascii="Times New Roman" w:hAnsi="Times New Roman"/>
          <w:color w:val="000000"/>
          <w:szCs w:val="20"/>
        </w:rPr>
      </w:pP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300" w:lineRule="auto"/>
        <w:ind w:firstLineChars="0" w:firstLine="0"/>
        <w:jc w:val="both"/>
        <w:rPr>
          <w:rFonts w:ascii="Times New Roman" w:hAnsi="Times New Roman"/>
          <w:color w:val="000000"/>
          <w:szCs w:val="20"/>
        </w:rPr>
      </w:pPr>
      <w:r>
        <w:rPr>
          <w:rFonts w:ascii="Times New Roman" w:hAnsi="Times New Roman"/>
          <w:color w:val="000000"/>
          <w:szCs w:val="20"/>
        </w:rPr>
        <w:t xml:space="preserve"> </w:t>
      </w:r>
    </w:p>
    <w:p w:rsidR="0046684F" w:rsidRDefault="00920264">
      <w:pPr>
        <w:tabs>
          <w:tab w:val="left" w:pos="1021"/>
        </w:tabs>
        <w:spacing w:line="480" w:lineRule="exact"/>
        <w:ind w:firstLineChars="0" w:firstLine="0"/>
        <w:jc w:val="center"/>
        <w:rPr>
          <w:rFonts w:ascii="Times New Roman" w:hAnsi="Times New Roman"/>
          <w:b/>
          <w:bCs/>
          <w:color w:val="000000"/>
          <w:kern w:val="44"/>
          <w:sz w:val="36"/>
          <w:szCs w:val="36"/>
        </w:rPr>
      </w:pPr>
      <w:r>
        <w:rPr>
          <w:rFonts w:ascii="Times New Roman" w:hAnsi="Times New Roman"/>
          <w:b/>
          <w:bCs/>
          <w:color w:val="000000"/>
          <w:kern w:val="44"/>
          <w:sz w:val="36"/>
          <w:szCs w:val="36"/>
        </w:rPr>
        <w:t>建设单位：</w:t>
      </w:r>
      <w:r>
        <w:rPr>
          <w:rFonts w:ascii="Times New Roman" w:hAnsi="Times New Roman" w:hint="eastAsia"/>
          <w:b/>
          <w:bCs/>
          <w:color w:val="000000"/>
          <w:kern w:val="44"/>
          <w:sz w:val="36"/>
          <w:szCs w:val="36"/>
        </w:rPr>
        <w:t>常宁市白沙镇人民政府</w:t>
      </w:r>
    </w:p>
    <w:p w:rsidR="0046684F" w:rsidRDefault="0046684F">
      <w:pPr>
        <w:tabs>
          <w:tab w:val="left" w:pos="1021"/>
        </w:tabs>
        <w:spacing w:line="480" w:lineRule="exact"/>
        <w:ind w:firstLineChars="0" w:firstLine="0"/>
        <w:jc w:val="center"/>
        <w:rPr>
          <w:rFonts w:ascii="Times New Roman" w:hAnsi="Times New Roman"/>
          <w:b/>
          <w:bCs/>
          <w:color w:val="000000"/>
          <w:kern w:val="44"/>
          <w:sz w:val="32"/>
          <w:szCs w:val="32"/>
        </w:rPr>
      </w:pPr>
    </w:p>
    <w:p w:rsidR="0046684F" w:rsidRDefault="00920264">
      <w:pPr>
        <w:tabs>
          <w:tab w:val="left" w:pos="1021"/>
        </w:tabs>
        <w:spacing w:line="480" w:lineRule="exact"/>
        <w:ind w:firstLineChars="0" w:firstLine="0"/>
        <w:jc w:val="center"/>
        <w:rPr>
          <w:rFonts w:ascii="Times New Roman" w:hAnsi="Times New Roman"/>
          <w:b/>
          <w:bCs/>
          <w:color w:val="000000"/>
          <w:kern w:val="44"/>
          <w:sz w:val="32"/>
          <w:szCs w:val="32"/>
        </w:rPr>
      </w:pPr>
      <w:r>
        <w:rPr>
          <w:rFonts w:ascii="Times New Roman" w:hAnsi="Times New Roman"/>
          <w:b/>
          <w:bCs/>
          <w:color w:val="000000"/>
          <w:kern w:val="44"/>
          <w:sz w:val="32"/>
          <w:szCs w:val="32"/>
        </w:rPr>
        <w:t>202</w:t>
      </w:r>
      <w:r>
        <w:rPr>
          <w:rFonts w:ascii="Times New Roman" w:hAnsi="Times New Roman" w:hint="eastAsia"/>
          <w:b/>
          <w:bCs/>
          <w:color w:val="000000"/>
          <w:kern w:val="44"/>
          <w:sz w:val="32"/>
          <w:szCs w:val="32"/>
        </w:rPr>
        <w:t>6</w:t>
      </w:r>
      <w:r>
        <w:rPr>
          <w:rFonts w:ascii="Times New Roman" w:hAnsi="Times New Roman"/>
          <w:b/>
          <w:bCs/>
          <w:color w:val="000000"/>
          <w:kern w:val="44"/>
          <w:sz w:val="32"/>
          <w:szCs w:val="32"/>
        </w:rPr>
        <w:t>年</w:t>
      </w:r>
      <w:r>
        <w:rPr>
          <w:rFonts w:ascii="Times New Roman" w:hAnsi="Times New Roman" w:hint="eastAsia"/>
          <w:b/>
          <w:bCs/>
          <w:color w:val="000000"/>
          <w:kern w:val="44"/>
          <w:sz w:val="32"/>
          <w:szCs w:val="32"/>
        </w:rPr>
        <w:t>4</w:t>
      </w:r>
      <w:r>
        <w:rPr>
          <w:rFonts w:ascii="Times New Roman" w:hAnsi="Times New Roman"/>
          <w:b/>
          <w:bCs/>
          <w:color w:val="000000"/>
          <w:kern w:val="44"/>
          <w:sz w:val="32"/>
          <w:szCs w:val="32"/>
        </w:rPr>
        <w:t>月</w:t>
      </w:r>
    </w:p>
    <w:p w:rsidR="0046684F" w:rsidRDefault="0046684F">
      <w:pPr>
        <w:tabs>
          <w:tab w:val="left" w:pos="1021"/>
        </w:tabs>
        <w:ind w:firstLine="560"/>
        <w:jc w:val="both"/>
        <w:rPr>
          <w:rFonts w:ascii="Times New Roman" w:hAnsi="Times New Roman"/>
          <w:color w:val="000000"/>
          <w:szCs w:val="20"/>
        </w:rPr>
      </w:pPr>
    </w:p>
    <w:p w:rsidR="0046684F" w:rsidRDefault="0046684F">
      <w:pPr>
        <w:tabs>
          <w:tab w:val="left" w:pos="1021"/>
        </w:tabs>
        <w:ind w:firstLine="560"/>
        <w:jc w:val="both"/>
        <w:rPr>
          <w:rFonts w:ascii="Times New Roman" w:hAnsi="Times New Roman"/>
          <w:color w:val="000000"/>
          <w:szCs w:val="20"/>
        </w:rPr>
      </w:pPr>
    </w:p>
    <w:p w:rsidR="0046684F" w:rsidRDefault="0046684F">
      <w:pPr>
        <w:tabs>
          <w:tab w:val="left" w:pos="1021"/>
        </w:tabs>
        <w:ind w:firstLine="560"/>
        <w:jc w:val="both"/>
        <w:rPr>
          <w:rFonts w:ascii="Times New Roman" w:hAnsi="Times New Roman"/>
          <w:color w:val="000000"/>
          <w:szCs w:val="20"/>
        </w:rPr>
      </w:pPr>
    </w:p>
    <w:p w:rsidR="0046684F" w:rsidRDefault="0046684F">
      <w:pPr>
        <w:tabs>
          <w:tab w:val="left" w:pos="1021"/>
        </w:tabs>
        <w:ind w:firstLine="560"/>
        <w:jc w:val="both"/>
        <w:rPr>
          <w:rFonts w:ascii="Times New Roman" w:hAnsi="Times New Roman"/>
          <w:color w:val="000000"/>
          <w:szCs w:val="20"/>
        </w:rPr>
      </w:pPr>
    </w:p>
    <w:p w:rsidR="0046684F" w:rsidRDefault="0046684F">
      <w:pPr>
        <w:tabs>
          <w:tab w:val="left" w:pos="1021"/>
        </w:tabs>
        <w:ind w:firstLine="560"/>
        <w:jc w:val="both"/>
        <w:rPr>
          <w:rFonts w:ascii="Times New Roman" w:hAnsi="Times New Roman"/>
          <w:color w:val="000000"/>
          <w:szCs w:val="20"/>
        </w:rPr>
        <w:sectPr w:rsidR="0046684F">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720"/>
          <w:docGrid w:type="lines" w:linePitch="312"/>
        </w:sectPr>
      </w:pPr>
    </w:p>
    <w:p w:rsidR="0046684F" w:rsidRDefault="00920264">
      <w:pPr>
        <w:tabs>
          <w:tab w:val="left" w:pos="1021"/>
        </w:tabs>
        <w:ind w:firstLine="723"/>
        <w:jc w:val="center"/>
        <w:rPr>
          <w:rFonts w:ascii="Times New Roman" w:hAnsi="Times New Roman"/>
          <w:b/>
          <w:color w:val="000000"/>
          <w:sz w:val="36"/>
          <w:szCs w:val="36"/>
        </w:rPr>
      </w:pPr>
      <w:r>
        <w:rPr>
          <w:rFonts w:ascii="Times New Roman" w:hAnsi="Times New Roman"/>
          <w:b/>
          <w:color w:val="000000"/>
          <w:sz w:val="36"/>
          <w:szCs w:val="36"/>
        </w:rPr>
        <w:lastRenderedPageBreak/>
        <w:t>目录</w:t>
      </w:r>
    </w:p>
    <w:p w:rsidR="0046684F" w:rsidRDefault="0046684F" w:rsidP="00A90BB3">
      <w:pPr>
        <w:pStyle w:val="1"/>
        <w:tabs>
          <w:tab w:val="right" w:leader="dot" w:pos="8306"/>
        </w:tabs>
        <w:ind w:firstLine="560"/>
        <w:rPr>
          <w:rFonts w:ascii="Times New Roman" w:hAnsi="Times New Roman"/>
        </w:rPr>
      </w:pPr>
      <w:r>
        <w:rPr>
          <w:rFonts w:ascii="Times New Roman" w:hAnsi="Times New Roman"/>
          <w:bCs/>
          <w:caps/>
          <w:color w:val="000000"/>
          <w:szCs w:val="20"/>
        </w:rPr>
        <w:fldChar w:fldCharType="begin"/>
      </w:r>
      <w:r w:rsidR="00920264">
        <w:rPr>
          <w:rFonts w:ascii="Times New Roman" w:hAnsi="Times New Roman"/>
          <w:bCs/>
          <w:caps/>
          <w:color w:val="000000"/>
          <w:szCs w:val="20"/>
        </w:rPr>
        <w:instrText xml:space="preserve"> TOC \o "1-1" \h \z \u </w:instrText>
      </w:r>
      <w:r>
        <w:rPr>
          <w:rFonts w:ascii="Times New Roman" w:hAnsi="Times New Roman"/>
          <w:bCs/>
          <w:caps/>
          <w:color w:val="000000"/>
          <w:szCs w:val="20"/>
        </w:rPr>
        <w:fldChar w:fldCharType="separate"/>
      </w:r>
      <w:hyperlink w:anchor="_Toc8646" w:history="1">
        <w:r w:rsidR="00920264">
          <w:rPr>
            <w:rFonts w:ascii="Times New Roman" w:hAnsi="Times New Roman"/>
            <w:kern w:val="32"/>
          </w:rPr>
          <w:t>1</w:t>
        </w:r>
        <w:r w:rsidR="00920264">
          <w:rPr>
            <w:rFonts w:ascii="Times New Roman" w:hAnsi="Times New Roman"/>
            <w:kern w:val="32"/>
          </w:rPr>
          <w:t>概述</w:t>
        </w:r>
        <w:r w:rsidR="00920264">
          <w:rPr>
            <w:rFonts w:ascii="Times New Roman" w:hAnsi="Times New Roman"/>
          </w:rPr>
          <w:tab/>
        </w:r>
        <w:r>
          <w:rPr>
            <w:rFonts w:ascii="Times New Roman" w:hAnsi="Times New Roman"/>
          </w:rPr>
          <w:fldChar w:fldCharType="begin"/>
        </w:r>
        <w:r w:rsidR="00920264">
          <w:rPr>
            <w:rFonts w:ascii="Times New Roman" w:hAnsi="Times New Roman"/>
          </w:rPr>
          <w:instrText xml:space="preserve"> PAGEREF _Toc8646 \h </w:instrText>
        </w:r>
        <w:r>
          <w:rPr>
            <w:rFonts w:ascii="Times New Roman" w:hAnsi="Times New Roman"/>
          </w:rPr>
        </w:r>
        <w:r>
          <w:rPr>
            <w:rFonts w:ascii="Times New Roman" w:hAnsi="Times New Roman"/>
          </w:rPr>
          <w:fldChar w:fldCharType="separate"/>
        </w:r>
        <w:r w:rsidR="00920264">
          <w:rPr>
            <w:rFonts w:ascii="Times New Roman" w:hAnsi="Times New Roman"/>
          </w:rPr>
          <w:t>1</w:t>
        </w:r>
        <w:r>
          <w:rPr>
            <w:rFonts w:ascii="Times New Roman" w:hAnsi="Times New Roman"/>
          </w:rPr>
          <w:fldChar w:fldCharType="end"/>
        </w:r>
      </w:hyperlink>
    </w:p>
    <w:p w:rsidR="0046684F" w:rsidRDefault="0046684F" w:rsidP="00A90BB3">
      <w:pPr>
        <w:pStyle w:val="1"/>
        <w:tabs>
          <w:tab w:val="right" w:leader="dot" w:pos="8306"/>
        </w:tabs>
        <w:ind w:firstLine="560"/>
        <w:rPr>
          <w:rFonts w:ascii="Times New Roman" w:hAnsi="Times New Roman"/>
        </w:rPr>
      </w:pPr>
      <w:hyperlink w:anchor="_Toc13686" w:history="1">
        <w:r w:rsidR="00920264">
          <w:rPr>
            <w:rFonts w:ascii="Times New Roman" w:hAnsi="Times New Roman"/>
          </w:rPr>
          <w:t>2</w:t>
        </w:r>
        <w:r w:rsidR="00920264">
          <w:rPr>
            <w:rFonts w:ascii="Times New Roman" w:hAnsi="Times New Roman"/>
          </w:rPr>
          <w:t>首次环境影响评价信息公开情况</w:t>
        </w:r>
        <w:r w:rsidR="00920264">
          <w:rPr>
            <w:rFonts w:ascii="Times New Roman" w:hAnsi="Times New Roman"/>
          </w:rPr>
          <w:tab/>
        </w:r>
        <w:r>
          <w:rPr>
            <w:rFonts w:ascii="Times New Roman" w:hAnsi="Times New Roman"/>
          </w:rPr>
          <w:fldChar w:fldCharType="begin"/>
        </w:r>
        <w:r w:rsidR="00920264">
          <w:rPr>
            <w:rFonts w:ascii="Times New Roman" w:hAnsi="Times New Roman"/>
          </w:rPr>
          <w:instrText xml:space="preserve"> PAGEREF _Toc13686 \h </w:instrText>
        </w:r>
        <w:r>
          <w:rPr>
            <w:rFonts w:ascii="Times New Roman" w:hAnsi="Times New Roman"/>
          </w:rPr>
        </w:r>
        <w:r>
          <w:rPr>
            <w:rFonts w:ascii="Times New Roman" w:hAnsi="Times New Roman"/>
          </w:rPr>
          <w:fldChar w:fldCharType="separate"/>
        </w:r>
        <w:r w:rsidR="00920264">
          <w:rPr>
            <w:rFonts w:ascii="Times New Roman" w:hAnsi="Times New Roman"/>
          </w:rPr>
          <w:t>2</w:t>
        </w:r>
        <w:r>
          <w:rPr>
            <w:rFonts w:ascii="Times New Roman" w:hAnsi="Times New Roman"/>
          </w:rPr>
          <w:fldChar w:fldCharType="end"/>
        </w:r>
      </w:hyperlink>
    </w:p>
    <w:p w:rsidR="0046684F" w:rsidRDefault="0046684F" w:rsidP="00A90BB3">
      <w:pPr>
        <w:pStyle w:val="1"/>
        <w:tabs>
          <w:tab w:val="right" w:leader="dot" w:pos="8306"/>
        </w:tabs>
        <w:ind w:firstLine="560"/>
        <w:rPr>
          <w:rFonts w:ascii="Times New Roman" w:hAnsi="Times New Roman"/>
        </w:rPr>
      </w:pPr>
      <w:hyperlink w:anchor="_Toc32641" w:history="1">
        <w:r w:rsidR="00920264">
          <w:rPr>
            <w:rFonts w:ascii="Times New Roman" w:hAnsi="Times New Roman"/>
            <w:kern w:val="32"/>
          </w:rPr>
          <w:t>3</w:t>
        </w:r>
        <w:r w:rsidR="00920264">
          <w:rPr>
            <w:rFonts w:ascii="Times New Roman" w:hAnsi="Times New Roman"/>
            <w:kern w:val="32"/>
          </w:rPr>
          <w:t>征求意见稿公示情况</w:t>
        </w:r>
        <w:r w:rsidR="00920264">
          <w:rPr>
            <w:rFonts w:ascii="Times New Roman" w:hAnsi="Times New Roman"/>
          </w:rPr>
          <w:tab/>
        </w:r>
        <w:r>
          <w:rPr>
            <w:rFonts w:ascii="Times New Roman" w:hAnsi="Times New Roman"/>
          </w:rPr>
          <w:fldChar w:fldCharType="begin"/>
        </w:r>
        <w:r w:rsidR="00920264">
          <w:rPr>
            <w:rFonts w:ascii="Times New Roman" w:hAnsi="Times New Roman"/>
          </w:rPr>
          <w:instrText xml:space="preserve"> </w:instrText>
        </w:r>
        <w:r w:rsidR="00920264">
          <w:rPr>
            <w:rFonts w:ascii="Times New Roman" w:hAnsi="Times New Roman"/>
          </w:rPr>
          <w:instrText xml:space="preserve">PAGEREF _Toc32641 \h </w:instrText>
        </w:r>
        <w:r>
          <w:rPr>
            <w:rFonts w:ascii="Times New Roman" w:hAnsi="Times New Roman"/>
          </w:rPr>
        </w:r>
        <w:r>
          <w:rPr>
            <w:rFonts w:ascii="Times New Roman" w:hAnsi="Times New Roman"/>
          </w:rPr>
          <w:fldChar w:fldCharType="separate"/>
        </w:r>
        <w:r w:rsidR="00920264">
          <w:rPr>
            <w:rFonts w:ascii="Times New Roman" w:hAnsi="Times New Roman"/>
          </w:rPr>
          <w:t>3</w:t>
        </w:r>
        <w:r>
          <w:rPr>
            <w:rFonts w:ascii="Times New Roman" w:hAnsi="Times New Roman"/>
          </w:rPr>
          <w:fldChar w:fldCharType="end"/>
        </w:r>
      </w:hyperlink>
    </w:p>
    <w:p w:rsidR="0046684F" w:rsidRDefault="0046684F" w:rsidP="00A90BB3">
      <w:pPr>
        <w:pStyle w:val="1"/>
        <w:tabs>
          <w:tab w:val="right" w:leader="dot" w:pos="8306"/>
        </w:tabs>
        <w:ind w:firstLine="560"/>
        <w:rPr>
          <w:rFonts w:ascii="Times New Roman" w:hAnsi="Times New Roman"/>
        </w:rPr>
      </w:pPr>
      <w:hyperlink w:anchor="_Toc30592" w:history="1">
        <w:r w:rsidR="00920264">
          <w:rPr>
            <w:rFonts w:ascii="Times New Roman" w:hAnsi="Times New Roman"/>
            <w:bCs/>
          </w:rPr>
          <w:t>4</w:t>
        </w:r>
        <w:r w:rsidR="00920264">
          <w:rPr>
            <w:rFonts w:ascii="Times New Roman" w:hAnsi="Times New Roman"/>
            <w:bCs/>
          </w:rPr>
          <w:t>公众意见处理情况</w:t>
        </w:r>
        <w:r w:rsidR="00920264">
          <w:rPr>
            <w:rFonts w:ascii="Times New Roman" w:hAnsi="Times New Roman"/>
          </w:rPr>
          <w:tab/>
        </w:r>
        <w:r>
          <w:rPr>
            <w:rFonts w:ascii="Times New Roman" w:hAnsi="Times New Roman"/>
          </w:rPr>
          <w:fldChar w:fldCharType="begin"/>
        </w:r>
        <w:r w:rsidR="00920264">
          <w:rPr>
            <w:rFonts w:ascii="Times New Roman" w:hAnsi="Times New Roman"/>
          </w:rPr>
          <w:instrText xml:space="preserve"> PAGEREF _Toc30592 \h </w:instrText>
        </w:r>
        <w:r>
          <w:rPr>
            <w:rFonts w:ascii="Times New Roman" w:hAnsi="Times New Roman"/>
          </w:rPr>
        </w:r>
        <w:r>
          <w:rPr>
            <w:rFonts w:ascii="Times New Roman" w:hAnsi="Times New Roman"/>
          </w:rPr>
          <w:fldChar w:fldCharType="separate"/>
        </w:r>
        <w:r w:rsidR="00920264">
          <w:rPr>
            <w:rFonts w:ascii="Times New Roman" w:hAnsi="Times New Roman"/>
          </w:rPr>
          <w:t>9</w:t>
        </w:r>
        <w:r>
          <w:rPr>
            <w:rFonts w:ascii="Times New Roman" w:hAnsi="Times New Roman"/>
          </w:rPr>
          <w:fldChar w:fldCharType="end"/>
        </w:r>
      </w:hyperlink>
    </w:p>
    <w:p w:rsidR="0046684F" w:rsidRDefault="0046684F" w:rsidP="00A90BB3">
      <w:pPr>
        <w:pStyle w:val="1"/>
        <w:tabs>
          <w:tab w:val="right" w:leader="dot" w:pos="8306"/>
        </w:tabs>
        <w:ind w:firstLine="560"/>
        <w:rPr>
          <w:rFonts w:ascii="Times New Roman" w:hAnsi="Times New Roman"/>
        </w:rPr>
      </w:pPr>
      <w:hyperlink w:anchor="_Toc5601" w:history="1">
        <w:r w:rsidR="00920264">
          <w:rPr>
            <w:rFonts w:ascii="Times New Roman" w:hAnsi="Times New Roman"/>
          </w:rPr>
          <w:t>6</w:t>
        </w:r>
        <w:r w:rsidR="00920264">
          <w:rPr>
            <w:rFonts w:ascii="Times New Roman" w:hAnsi="Times New Roman"/>
          </w:rPr>
          <w:t>诚信承诺</w:t>
        </w:r>
        <w:r w:rsidR="00920264">
          <w:rPr>
            <w:rFonts w:ascii="Times New Roman" w:hAnsi="Times New Roman"/>
          </w:rPr>
          <w:tab/>
        </w:r>
        <w:r>
          <w:rPr>
            <w:rFonts w:ascii="Times New Roman" w:hAnsi="Times New Roman"/>
          </w:rPr>
          <w:fldChar w:fldCharType="begin"/>
        </w:r>
        <w:r w:rsidR="00920264">
          <w:rPr>
            <w:rFonts w:ascii="Times New Roman" w:hAnsi="Times New Roman"/>
          </w:rPr>
          <w:instrText xml:space="preserve"> PAGEREF _Toc5601 \h </w:instrText>
        </w:r>
        <w:r>
          <w:rPr>
            <w:rFonts w:ascii="Times New Roman" w:hAnsi="Times New Roman"/>
          </w:rPr>
        </w:r>
        <w:r>
          <w:rPr>
            <w:rFonts w:ascii="Times New Roman" w:hAnsi="Times New Roman"/>
          </w:rPr>
          <w:fldChar w:fldCharType="separate"/>
        </w:r>
        <w:r w:rsidR="00920264">
          <w:rPr>
            <w:rFonts w:ascii="Times New Roman" w:hAnsi="Times New Roman"/>
          </w:rPr>
          <w:t>10</w:t>
        </w:r>
        <w:r>
          <w:rPr>
            <w:rFonts w:ascii="Times New Roman" w:hAnsi="Times New Roman"/>
          </w:rPr>
          <w:fldChar w:fldCharType="end"/>
        </w:r>
      </w:hyperlink>
    </w:p>
    <w:p w:rsidR="0046684F" w:rsidRDefault="0046684F">
      <w:pPr>
        <w:tabs>
          <w:tab w:val="left" w:pos="1021"/>
        </w:tabs>
        <w:ind w:firstLine="560"/>
        <w:jc w:val="both"/>
        <w:rPr>
          <w:rFonts w:ascii="Times New Roman" w:hAnsi="Times New Roman"/>
          <w:bCs/>
          <w:caps/>
          <w:color w:val="000000"/>
          <w:szCs w:val="20"/>
        </w:rPr>
      </w:pPr>
      <w:r>
        <w:rPr>
          <w:rFonts w:ascii="Times New Roman" w:hAnsi="Times New Roman"/>
          <w:bCs/>
          <w:caps/>
          <w:color w:val="000000"/>
          <w:szCs w:val="20"/>
        </w:rPr>
        <w:fldChar w:fldCharType="end"/>
      </w:r>
    </w:p>
    <w:p w:rsidR="0046684F" w:rsidRDefault="0046684F">
      <w:pPr>
        <w:tabs>
          <w:tab w:val="left" w:pos="1021"/>
        </w:tabs>
        <w:ind w:firstLine="560"/>
        <w:jc w:val="both"/>
        <w:rPr>
          <w:rFonts w:ascii="Times New Roman" w:hAnsi="Times New Roman"/>
          <w:bCs/>
          <w:caps/>
          <w:color w:val="000000"/>
          <w:szCs w:val="20"/>
        </w:rPr>
      </w:pPr>
    </w:p>
    <w:p w:rsidR="0046684F" w:rsidRDefault="0046684F">
      <w:pPr>
        <w:tabs>
          <w:tab w:val="left" w:pos="1021"/>
        </w:tabs>
        <w:ind w:firstLine="560"/>
        <w:jc w:val="both"/>
        <w:rPr>
          <w:rFonts w:ascii="Times New Roman" w:hAnsi="Times New Roman"/>
          <w:color w:val="000000"/>
          <w:szCs w:val="20"/>
        </w:rPr>
        <w:sectPr w:rsidR="0046684F">
          <w:footerReference w:type="default" r:id="rId13"/>
          <w:pgSz w:w="11906" w:h="16838"/>
          <w:pgMar w:top="1440" w:right="1800" w:bottom="1440" w:left="1800" w:header="851" w:footer="992" w:gutter="0"/>
          <w:pgNumType w:start="1"/>
          <w:cols w:space="720"/>
          <w:docGrid w:type="lines" w:linePitch="312"/>
        </w:sectPr>
      </w:pPr>
    </w:p>
    <w:p w:rsidR="0046684F" w:rsidRDefault="0046684F">
      <w:pPr>
        <w:tabs>
          <w:tab w:val="left" w:pos="1021"/>
        </w:tabs>
        <w:ind w:firstLine="560"/>
        <w:jc w:val="both"/>
        <w:rPr>
          <w:rFonts w:ascii="Times New Roman" w:hAnsi="Times New Roman"/>
          <w:color w:val="000000"/>
          <w:szCs w:val="20"/>
        </w:rPr>
        <w:sectPr w:rsidR="0046684F">
          <w:pgSz w:w="11906" w:h="16838"/>
          <w:pgMar w:top="1440" w:right="1800" w:bottom="1440" w:left="1800" w:header="851" w:footer="992" w:gutter="0"/>
          <w:pgNumType w:start="1"/>
          <w:cols w:space="720"/>
          <w:docGrid w:type="lines" w:linePitch="312"/>
        </w:sectPr>
      </w:pPr>
    </w:p>
    <w:p w:rsidR="0046684F" w:rsidRDefault="00920264">
      <w:pPr>
        <w:pStyle w:val="a6"/>
        <w:rPr>
          <w:rFonts w:ascii="Times New Roman" w:eastAsia="仿宋_GB2312" w:hAnsi="Times New Roman"/>
          <w:kern w:val="32"/>
        </w:rPr>
      </w:pPr>
      <w:bookmarkStart w:id="0" w:name="_Toc453055504"/>
      <w:bookmarkStart w:id="1" w:name="_Toc460881356"/>
      <w:bookmarkStart w:id="2" w:name="_Toc307650942"/>
      <w:bookmarkStart w:id="3" w:name="_Toc288727568"/>
      <w:bookmarkStart w:id="4" w:name="_Toc273908310"/>
      <w:bookmarkStart w:id="5" w:name="_Toc370228732"/>
      <w:bookmarkStart w:id="6" w:name="_Toc8646"/>
      <w:r>
        <w:rPr>
          <w:rFonts w:ascii="Times New Roman" w:eastAsia="仿宋_GB2312" w:hAnsi="Times New Roman"/>
          <w:kern w:val="32"/>
        </w:rPr>
        <w:lastRenderedPageBreak/>
        <w:t>1</w:t>
      </w:r>
      <w:bookmarkEnd w:id="0"/>
      <w:bookmarkEnd w:id="1"/>
      <w:bookmarkEnd w:id="2"/>
      <w:bookmarkEnd w:id="3"/>
      <w:bookmarkEnd w:id="4"/>
      <w:bookmarkEnd w:id="5"/>
      <w:r>
        <w:rPr>
          <w:rFonts w:ascii="Times New Roman" w:eastAsia="仿宋_GB2312" w:hAnsi="Times New Roman"/>
          <w:kern w:val="32"/>
        </w:rPr>
        <w:t>概述</w:t>
      </w:r>
      <w:bookmarkEnd w:id="6"/>
    </w:p>
    <w:p w:rsidR="0046684F" w:rsidRDefault="00920264">
      <w:pPr>
        <w:tabs>
          <w:tab w:val="left" w:pos="1021"/>
        </w:tabs>
        <w:spacing w:line="480" w:lineRule="exact"/>
        <w:ind w:firstLine="560"/>
        <w:jc w:val="both"/>
        <w:rPr>
          <w:rFonts w:ascii="Times New Roman" w:hAnsi="Times New Roman"/>
          <w:color w:val="000000"/>
          <w:szCs w:val="28"/>
        </w:rPr>
      </w:pPr>
      <w:r>
        <w:rPr>
          <w:rFonts w:ascii="Times New Roman" w:hAnsi="Times New Roman"/>
          <w:color w:val="000000"/>
          <w:szCs w:val="28"/>
        </w:rPr>
        <w:t>《建设项目环境保护管理条例》（国务院第</w:t>
      </w:r>
      <w:r>
        <w:rPr>
          <w:rFonts w:ascii="Times New Roman" w:hAnsi="Times New Roman"/>
          <w:color w:val="000000"/>
          <w:szCs w:val="28"/>
        </w:rPr>
        <w:t>682</w:t>
      </w:r>
      <w:r>
        <w:rPr>
          <w:rFonts w:ascii="Times New Roman" w:hAnsi="Times New Roman"/>
          <w:color w:val="000000"/>
          <w:szCs w:val="28"/>
        </w:rPr>
        <w:t>号令）：建设单位编制环境影响报告书，应当依照有关法律规定，征求建设项目所在地有关单位和居民的意见；《环境影响评价法》中也提出了公众参与的具体要求；根据《环境影响评价公众参与办法》（部令</w:t>
      </w:r>
      <w:r>
        <w:rPr>
          <w:rFonts w:ascii="Times New Roman" w:hAnsi="Times New Roman"/>
          <w:color w:val="000000"/>
          <w:szCs w:val="28"/>
        </w:rPr>
        <w:t>2018</w:t>
      </w:r>
      <w:r>
        <w:rPr>
          <w:rFonts w:ascii="Times New Roman" w:hAnsi="Times New Roman"/>
          <w:color w:val="000000"/>
          <w:szCs w:val="28"/>
        </w:rPr>
        <w:t>年第</w:t>
      </w:r>
      <w:r>
        <w:rPr>
          <w:rFonts w:ascii="Times New Roman" w:hAnsi="Times New Roman"/>
          <w:color w:val="000000"/>
          <w:szCs w:val="28"/>
        </w:rPr>
        <w:t>4</w:t>
      </w:r>
      <w:r>
        <w:rPr>
          <w:rFonts w:ascii="Times New Roman" w:hAnsi="Times New Roman"/>
          <w:color w:val="000000"/>
          <w:szCs w:val="28"/>
        </w:rPr>
        <w:t>号），依法应当编制环境影响报告书的建设项目应进行环境影响评价公众参与。在项目中引入公众参与，可以让公众更了解项目，了解公众对项目建设的意见、看法和要求，从而使项目的规划更趋完善，达到可持续发展的目的。</w:t>
      </w:r>
    </w:p>
    <w:p w:rsidR="0046684F" w:rsidRDefault="00920264">
      <w:pPr>
        <w:tabs>
          <w:tab w:val="left" w:pos="1021"/>
        </w:tabs>
        <w:spacing w:line="480" w:lineRule="exact"/>
        <w:ind w:firstLine="560"/>
        <w:jc w:val="both"/>
        <w:rPr>
          <w:rFonts w:ascii="Times New Roman" w:hAnsi="Times New Roman"/>
          <w:color w:val="000000"/>
          <w:szCs w:val="28"/>
        </w:rPr>
      </w:pPr>
      <w:r>
        <w:rPr>
          <w:rFonts w:ascii="Times New Roman" w:hAnsi="Times New Roman"/>
          <w:color w:val="000000"/>
          <w:szCs w:val="28"/>
        </w:rPr>
        <w:t>在确定该项目环境影响报告书编制单位后的</w:t>
      </w:r>
      <w:r>
        <w:rPr>
          <w:rFonts w:ascii="Times New Roman" w:hAnsi="Times New Roman"/>
          <w:color w:val="000000"/>
          <w:szCs w:val="28"/>
        </w:rPr>
        <w:t>7</w:t>
      </w:r>
      <w:r>
        <w:rPr>
          <w:rFonts w:ascii="Times New Roman" w:hAnsi="Times New Roman"/>
          <w:color w:val="000000"/>
          <w:szCs w:val="28"/>
        </w:rPr>
        <w:t>个工作日内，</w:t>
      </w:r>
      <w:r>
        <w:rPr>
          <w:rFonts w:ascii="Times New Roman" w:hAnsi="Times New Roman" w:hint="eastAsia"/>
          <w:color w:val="000000"/>
          <w:szCs w:val="28"/>
        </w:rPr>
        <w:t>我单位</w:t>
      </w:r>
      <w:r>
        <w:rPr>
          <w:rFonts w:ascii="Times New Roman" w:hAnsi="Times New Roman"/>
          <w:color w:val="000000"/>
          <w:szCs w:val="28"/>
        </w:rPr>
        <w:t>在环境影响</w:t>
      </w:r>
      <w:r>
        <w:rPr>
          <w:rFonts w:ascii="Times New Roman" w:hAnsi="Times New Roman"/>
          <w:color w:val="000000"/>
          <w:szCs w:val="28"/>
        </w:rPr>
        <w:t>评价信息公示平台进行了环境影响报告书首次信息公示（公示日期为</w:t>
      </w:r>
      <w:r>
        <w:rPr>
          <w:rFonts w:ascii="Times New Roman" w:hAnsi="Times New Roman"/>
          <w:color w:val="000000"/>
          <w:szCs w:val="28"/>
        </w:rPr>
        <w:t>2025</w:t>
      </w:r>
      <w:r>
        <w:rPr>
          <w:rFonts w:ascii="Times New Roman" w:hAnsi="Times New Roman"/>
          <w:color w:val="000000"/>
          <w:szCs w:val="28"/>
        </w:rPr>
        <w:t>年</w:t>
      </w:r>
      <w:r>
        <w:rPr>
          <w:rFonts w:ascii="Times New Roman" w:hAnsi="Times New Roman"/>
          <w:color w:val="000000"/>
          <w:szCs w:val="28"/>
        </w:rPr>
        <w:t>11</w:t>
      </w:r>
      <w:r>
        <w:rPr>
          <w:rFonts w:ascii="Times New Roman" w:hAnsi="Times New Roman"/>
          <w:color w:val="000000"/>
          <w:szCs w:val="28"/>
        </w:rPr>
        <w:t>月</w:t>
      </w:r>
      <w:r>
        <w:rPr>
          <w:rFonts w:ascii="Times New Roman" w:hAnsi="Times New Roman"/>
          <w:color w:val="000000"/>
          <w:szCs w:val="28"/>
        </w:rPr>
        <w:t>14</w:t>
      </w:r>
      <w:r>
        <w:rPr>
          <w:rFonts w:ascii="Times New Roman" w:hAnsi="Times New Roman"/>
          <w:color w:val="000000"/>
          <w:szCs w:val="28"/>
        </w:rPr>
        <w:t>日）；该项目环境影响报告书初稿完成后，建设单位进行了征求意见稿的公示，征求意见稿的公示在环境影响评价信息公示平台、环球时报、项目所在村委同步公开（公示时限：</w:t>
      </w:r>
      <w:r>
        <w:rPr>
          <w:rFonts w:ascii="Times New Roman" w:hAnsi="Times New Roman"/>
          <w:color w:val="000000"/>
          <w:szCs w:val="28"/>
        </w:rPr>
        <w:t>2026</w:t>
      </w:r>
      <w:r>
        <w:rPr>
          <w:rFonts w:ascii="Times New Roman" w:hAnsi="Times New Roman"/>
          <w:color w:val="000000"/>
          <w:szCs w:val="28"/>
        </w:rPr>
        <w:t>年</w:t>
      </w:r>
      <w:r>
        <w:rPr>
          <w:rFonts w:ascii="Times New Roman" w:hAnsi="Times New Roman"/>
          <w:color w:val="000000"/>
          <w:szCs w:val="28"/>
        </w:rPr>
        <w:t>3</w:t>
      </w:r>
      <w:r>
        <w:rPr>
          <w:rFonts w:ascii="Times New Roman" w:hAnsi="Times New Roman"/>
          <w:color w:val="000000"/>
          <w:szCs w:val="28"/>
        </w:rPr>
        <w:t>月</w:t>
      </w:r>
      <w:r>
        <w:rPr>
          <w:rFonts w:ascii="Times New Roman" w:hAnsi="Times New Roman"/>
          <w:color w:val="000000"/>
          <w:szCs w:val="28"/>
        </w:rPr>
        <w:t>17</w:t>
      </w:r>
      <w:r>
        <w:rPr>
          <w:rFonts w:ascii="Times New Roman" w:hAnsi="Times New Roman"/>
          <w:color w:val="000000"/>
          <w:szCs w:val="28"/>
        </w:rPr>
        <w:t>日至</w:t>
      </w:r>
      <w:r>
        <w:rPr>
          <w:rFonts w:ascii="Times New Roman" w:hAnsi="Times New Roman"/>
          <w:color w:val="000000"/>
          <w:szCs w:val="28"/>
        </w:rPr>
        <w:t>2026</w:t>
      </w:r>
      <w:r>
        <w:rPr>
          <w:rFonts w:ascii="Times New Roman" w:hAnsi="Times New Roman"/>
          <w:color w:val="000000"/>
          <w:szCs w:val="28"/>
        </w:rPr>
        <w:t>年</w:t>
      </w:r>
      <w:r>
        <w:rPr>
          <w:rFonts w:ascii="Times New Roman" w:hAnsi="Times New Roman"/>
          <w:color w:val="000000"/>
          <w:szCs w:val="28"/>
        </w:rPr>
        <w:t>3</w:t>
      </w:r>
      <w:r>
        <w:rPr>
          <w:rFonts w:ascii="Times New Roman" w:hAnsi="Times New Roman"/>
          <w:color w:val="000000"/>
          <w:szCs w:val="28"/>
        </w:rPr>
        <w:t>月</w:t>
      </w:r>
      <w:r>
        <w:rPr>
          <w:rFonts w:ascii="Times New Roman" w:hAnsi="Times New Roman"/>
          <w:color w:val="000000"/>
          <w:szCs w:val="28"/>
        </w:rPr>
        <w:t>30</w:t>
      </w:r>
      <w:r>
        <w:rPr>
          <w:rFonts w:ascii="Times New Roman" w:hAnsi="Times New Roman"/>
          <w:color w:val="000000"/>
          <w:szCs w:val="28"/>
        </w:rPr>
        <w:t>日），两次公示期间，均未收到群众反馈与本项目环境保护有关的意见或建议。</w:t>
      </w: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pPr>
    </w:p>
    <w:p w:rsidR="0046684F" w:rsidRDefault="0046684F">
      <w:pPr>
        <w:tabs>
          <w:tab w:val="left" w:pos="1021"/>
        </w:tabs>
        <w:spacing w:line="480" w:lineRule="exact"/>
        <w:ind w:firstLine="560"/>
        <w:jc w:val="both"/>
        <w:rPr>
          <w:rFonts w:ascii="Times New Roman" w:hAnsi="Times New Roman"/>
          <w:color w:val="000000"/>
          <w:szCs w:val="28"/>
        </w:rPr>
        <w:sectPr w:rsidR="0046684F">
          <w:footerReference w:type="default" r:id="rId14"/>
          <w:pgSz w:w="11906" w:h="16838"/>
          <w:pgMar w:top="1440" w:right="1800" w:bottom="1440" w:left="1800" w:header="851" w:footer="992" w:gutter="0"/>
          <w:pgNumType w:start="1"/>
          <w:cols w:space="720"/>
          <w:docGrid w:type="lines" w:linePitch="312"/>
        </w:sectPr>
      </w:pPr>
    </w:p>
    <w:p w:rsidR="0046684F" w:rsidRDefault="00920264">
      <w:pPr>
        <w:pStyle w:val="a6"/>
        <w:rPr>
          <w:rFonts w:ascii="Times New Roman" w:hAnsi="Times New Roman"/>
          <w:szCs w:val="20"/>
        </w:rPr>
      </w:pPr>
      <w:bookmarkStart w:id="7" w:name="_Toc13686"/>
      <w:r>
        <w:rPr>
          <w:rFonts w:ascii="Times New Roman" w:hAnsi="Times New Roman"/>
        </w:rPr>
        <w:lastRenderedPageBreak/>
        <w:t>2</w:t>
      </w:r>
      <w:r>
        <w:rPr>
          <w:rFonts w:ascii="Times New Roman" w:hAnsi="Times New Roman"/>
        </w:rPr>
        <w:t>首次环境影响评价信息公开情况</w:t>
      </w:r>
      <w:bookmarkEnd w:id="7"/>
    </w:p>
    <w:p w:rsidR="0046684F" w:rsidRDefault="00920264">
      <w:pPr>
        <w:pStyle w:val="a5"/>
        <w:rPr>
          <w:rFonts w:ascii="Times New Roman" w:hAnsi="Times New Roman"/>
        </w:rPr>
      </w:pPr>
      <w:r>
        <w:rPr>
          <w:rFonts w:ascii="Times New Roman" w:hAnsi="Times New Roman"/>
        </w:rPr>
        <w:t>2.1</w:t>
      </w:r>
      <w:r>
        <w:rPr>
          <w:rFonts w:ascii="Times New Roman" w:hAnsi="Times New Roman"/>
        </w:rPr>
        <w:t>公开内容及日期</w:t>
      </w:r>
    </w:p>
    <w:p w:rsidR="0046684F" w:rsidRDefault="00920264">
      <w:pPr>
        <w:spacing w:line="480" w:lineRule="exact"/>
        <w:ind w:firstLine="560"/>
        <w:rPr>
          <w:rFonts w:ascii="Times New Roman" w:hAnsi="Times New Roman"/>
        </w:rPr>
      </w:pPr>
      <w:r>
        <w:rPr>
          <w:rFonts w:ascii="Times New Roman" w:hAnsi="Times New Roman"/>
        </w:rPr>
        <w:t>2025</w:t>
      </w:r>
      <w:r>
        <w:rPr>
          <w:rFonts w:ascii="Times New Roman" w:hAnsi="Times New Roman"/>
        </w:rPr>
        <w:t>年</w:t>
      </w:r>
      <w:r>
        <w:rPr>
          <w:rFonts w:ascii="Times New Roman" w:hAnsi="Times New Roman" w:hint="eastAsia"/>
        </w:rPr>
        <w:t>11</w:t>
      </w:r>
      <w:r>
        <w:rPr>
          <w:rFonts w:ascii="Times New Roman" w:hAnsi="Times New Roman"/>
        </w:rPr>
        <w:t>月</w:t>
      </w:r>
      <w:r>
        <w:rPr>
          <w:rFonts w:ascii="Times New Roman" w:hAnsi="Times New Roman" w:hint="eastAsia"/>
        </w:rPr>
        <w:t>14</w:t>
      </w:r>
      <w:r>
        <w:rPr>
          <w:rFonts w:ascii="Times New Roman" w:hAnsi="Times New Roman"/>
        </w:rPr>
        <w:t>日</w:t>
      </w:r>
      <w:r>
        <w:rPr>
          <w:rFonts w:ascii="Times New Roman" w:hAnsi="Times New Roman"/>
        </w:rPr>
        <w:t>，我单位（</w:t>
      </w:r>
      <w:r>
        <w:rPr>
          <w:rFonts w:ascii="Times New Roman" w:hAnsi="Times New Roman" w:hint="eastAsia"/>
        </w:rPr>
        <w:t>常宁市白沙镇人民政府</w:t>
      </w:r>
      <w:r>
        <w:rPr>
          <w:rFonts w:ascii="Times New Roman" w:hAnsi="Times New Roman"/>
        </w:rPr>
        <w:t>）进行了《</w:t>
      </w:r>
      <w:r>
        <w:rPr>
          <w:rFonts w:ascii="Times New Roman" w:hAnsi="Times New Roman" w:hint="eastAsia"/>
        </w:rPr>
        <w:t>常宁市白沙镇福坪片区白沙子岭区域历史遗留废渣综合整治项目</w:t>
      </w:r>
      <w:r>
        <w:rPr>
          <w:rFonts w:ascii="Times New Roman" w:hAnsi="Times New Roman"/>
        </w:rPr>
        <w:t>环境影响报告书》首次环境影响评价信息公开，公开内容包括：建设项目名称及概况、建设单位名称及联系方式、承担环境影响评价单位及联系方式、征求公众意见的范围及主要事项、公众意见表的网络链接、提交公众意见表的方式和途径等。</w:t>
      </w:r>
    </w:p>
    <w:p w:rsidR="0046684F" w:rsidRDefault="00920264">
      <w:pPr>
        <w:spacing w:line="480" w:lineRule="exact"/>
        <w:ind w:firstLine="560"/>
        <w:rPr>
          <w:rFonts w:ascii="Times New Roman" w:hAnsi="Times New Roman"/>
        </w:rPr>
      </w:pPr>
      <w:r>
        <w:rPr>
          <w:rFonts w:ascii="Times New Roman" w:hAnsi="Times New Roman"/>
          <w:color w:val="000000"/>
          <w:shd w:val="clear" w:color="auto" w:fill="FFFFFF"/>
        </w:rPr>
        <w:t>根据《环境影响评价公众参与办法》（生态环境部令第</w:t>
      </w:r>
      <w:r>
        <w:rPr>
          <w:rFonts w:ascii="Times New Roman" w:hAnsi="Times New Roman"/>
          <w:color w:val="000000"/>
          <w:shd w:val="clear" w:color="auto" w:fill="FFFFFF"/>
        </w:rPr>
        <w:t>4</w:t>
      </w:r>
      <w:r>
        <w:rPr>
          <w:rFonts w:ascii="Times New Roman" w:hAnsi="Times New Roman"/>
          <w:color w:val="000000"/>
          <w:shd w:val="clear" w:color="auto" w:fill="FFFFFF"/>
        </w:rPr>
        <w:t>号）中第九条，</w:t>
      </w:r>
      <w:r>
        <w:rPr>
          <w:rFonts w:ascii="Times New Roman" w:hAnsi="Times New Roman"/>
          <w:color w:val="000000"/>
          <w:shd w:val="clear" w:color="auto" w:fill="FFFFFF"/>
        </w:rPr>
        <w:t>“</w:t>
      </w:r>
      <w:r>
        <w:rPr>
          <w:rFonts w:ascii="Times New Roman" w:hAnsi="Times New Roman"/>
          <w:color w:val="000000"/>
          <w:shd w:val="clear" w:color="auto" w:fill="FFFFFF"/>
        </w:rPr>
        <w:t>建设单位应当在确定环境影响报告书编制单位后</w:t>
      </w:r>
      <w:r>
        <w:rPr>
          <w:rFonts w:ascii="Times New Roman" w:hAnsi="Times New Roman"/>
          <w:color w:val="000000"/>
          <w:shd w:val="clear" w:color="auto" w:fill="FFFFFF"/>
        </w:rPr>
        <w:t>7</w:t>
      </w:r>
      <w:r>
        <w:rPr>
          <w:rFonts w:ascii="Times New Roman" w:hAnsi="Times New Roman"/>
          <w:color w:val="000000"/>
          <w:shd w:val="clear" w:color="auto" w:fill="FFFFFF"/>
        </w:rPr>
        <w:t>个工作日内，通过其网站、建设项目所在地公共媒体网站或者建设项目所在地相关政府网站（以下统称网络平台），公开信息</w:t>
      </w:r>
      <w:r>
        <w:rPr>
          <w:rFonts w:ascii="Times New Roman" w:hAnsi="Times New Roman"/>
          <w:color w:val="000000"/>
          <w:shd w:val="clear" w:color="auto" w:fill="FFFFFF"/>
        </w:rPr>
        <w:t>”</w:t>
      </w:r>
      <w:r>
        <w:rPr>
          <w:rFonts w:ascii="Times New Roman" w:hAnsi="Times New Roman"/>
          <w:color w:val="000000"/>
          <w:shd w:val="clear" w:color="auto" w:fill="FFFFFF"/>
        </w:rPr>
        <w:t>。本项目委托书签订日期为</w:t>
      </w:r>
      <w:r>
        <w:rPr>
          <w:rFonts w:ascii="Times New Roman" w:hAnsi="Times New Roman"/>
          <w:color w:val="000000"/>
          <w:shd w:val="clear" w:color="auto" w:fill="FFFFFF"/>
        </w:rPr>
        <w:t>2025</w:t>
      </w:r>
      <w:r>
        <w:rPr>
          <w:rFonts w:ascii="Times New Roman" w:hAnsi="Times New Roman"/>
          <w:color w:val="000000"/>
          <w:shd w:val="clear" w:color="auto" w:fill="FFFFFF"/>
        </w:rPr>
        <w:t>年</w:t>
      </w:r>
      <w:r>
        <w:rPr>
          <w:rFonts w:ascii="Times New Roman" w:hAnsi="Times New Roman" w:hint="eastAsia"/>
          <w:color w:val="000000"/>
          <w:shd w:val="clear" w:color="auto" w:fill="FFFFFF"/>
        </w:rPr>
        <w:t>11</w:t>
      </w:r>
      <w:r>
        <w:rPr>
          <w:rFonts w:ascii="Times New Roman" w:hAnsi="Times New Roman"/>
          <w:color w:val="000000"/>
          <w:shd w:val="clear" w:color="auto" w:fill="FFFFFF"/>
        </w:rPr>
        <w:t>月</w:t>
      </w:r>
      <w:r>
        <w:rPr>
          <w:rFonts w:ascii="Times New Roman" w:hAnsi="Times New Roman" w:hint="eastAsia"/>
          <w:color w:val="000000"/>
          <w:shd w:val="clear" w:color="auto" w:fill="FFFFFF"/>
        </w:rPr>
        <w:t>10</w:t>
      </w:r>
      <w:r>
        <w:rPr>
          <w:rFonts w:ascii="Times New Roman" w:hAnsi="Times New Roman"/>
          <w:color w:val="000000"/>
          <w:shd w:val="clear" w:color="auto" w:fill="FFFFFF"/>
        </w:rPr>
        <w:t>日</w:t>
      </w:r>
      <w:r>
        <w:rPr>
          <w:rFonts w:ascii="Times New Roman" w:hAnsi="Times New Roman"/>
          <w:color w:val="000000"/>
          <w:shd w:val="clear" w:color="auto" w:fill="FFFFFF"/>
        </w:rPr>
        <w:t>，因此本项目环境影响评价首次公示内容及日期上符合《环境影响评价公众参与办法》要求。</w:t>
      </w:r>
    </w:p>
    <w:p w:rsidR="0046684F" w:rsidRDefault="00920264">
      <w:pPr>
        <w:spacing w:line="480" w:lineRule="exact"/>
        <w:ind w:firstLine="560"/>
        <w:rPr>
          <w:rFonts w:ascii="Times New Roman" w:hAnsi="Times New Roman"/>
        </w:rPr>
      </w:pPr>
      <w:r>
        <w:rPr>
          <w:rFonts w:ascii="Times New Roman" w:hAnsi="Times New Roman"/>
        </w:rPr>
        <w:t>首次环境影响评价信息公开内容如下：建设项目名称及概况、建设单位名称及联系方式、承担环境影响评价单位及联系方式、征求公众意见的范围及主要事项、公众意见表的网络链接</w:t>
      </w:r>
      <w:r>
        <w:rPr>
          <w:rFonts w:ascii="Times New Roman" w:hAnsi="Times New Roman"/>
        </w:rPr>
        <w:t>、提交公众意见表的方式和途径等</w:t>
      </w:r>
    </w:p>
    <w:p w:rsidR="0046684F" w:rsidRDefault="00920264">
      <w:pPr>
        <w:pStyle w:val="a5"/>
        <w:rPr>
          <w:rFonts w:ascii="Times New Roman" w:hAnsi="Times New Roman"/>
        </w:rPr>
      </w:pPr>
      <w:r>
        <w:rPr>
          <w:rFonts w:ascii="Times New Roman" w:hAnsi="Times New Roman"/>
        </w:rPr>
        <w:t>2.2</w:t>
      </w:r>
      <w:r>
        <w:rPr>
          <w:rFonts w:ascii="Times New Roman" w:hAnsi="Times New Roman"/>
        </w:rPr>
        <w:t>公开方式</w:t>
      </w:r>
    </w:p>
    <w:p w:rsidR="0046684F" w:rsidRDefault="00920264">
      <w:pPr>
        <w:spacing w:line="480" w:lineRule="exact"/>
        <w:ind w:firstLine="560"/>
        <w:rPr>
          <w:rFonts w:ascii="Times New Roman" w:hAnsi="Times New Roman"/>
          <w:szCs w:val="20"/>
        </w:rPr>
      </w:pPr>
      <w:r>
        <w:rPr>
          <w:rFonts w:ascii="Times New Roman" w:hAnsi="Times New Roman"/>
          <w:szCs w:val="20"/>
        </w:rPr>
        <w:t>首次环境影响评价信息采用网络公示，公示网站为</w:t>
      </w:r>
      <w:r>
        <w:rPr>
          <w:rFonts w:ascii="Times New Roman" w:hAnsi="Times New Roman" w:hint="eastAsia"/>
        </w:rPr>
        <w:t>环境影响评价信息公示平台</w:t>
      </w:r>
      <w:r>
        <w:rPr>
          <w:rFonts w:ascii="Times New Roman" w:hAnsi="Times New Roman"/>
          <w:szCs w:val="20"/>
        </w:rPr>
        <w:t>，本项目首次环境影响评价信息公示选取的网络平台符合要求。</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1</w:t>
      </w:r>
      <w:r>
        <w:rPr>
          <w:rFonts w:ascii="Times New Roman" w:hAnsi="Times New Roman"/>
          <w:szCs w:val="20"/>
        </w:rPr>
        <w:t>）网络公示载体：</w:t>
      </w:r>
      <w:r>
        <w:rPr>
          <w:rFonts w:ascii="Times New Roman" w:hAnsi="Times New Roman" w:hint="eastAsia"/>
        </w:rPr>
        <w:t>环境影响评价信息公示平台</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2</w:t>
      </w:r>
      <w:r>
        <w:rPr>
          <w:rFonts w:ascii="Times New Roman" w:hAnsi="Times New Roman"/>
          <w:szCs w:val="20"/>
        </w:rPr>
        <w:t>）网络公示链接：</w:t>
      </w:r>
      <w:r>
        <w:rPr>
          <w:rFonts w:ascii="Times New Roman" w:hAnsi="Times New Roman" w:hint="eastAsia"/>
          <w:szCs w:val="20"/>
        </w:rPr>
        <w:t>https://www.js-eia.cn/project/detail?type=1&amp;proid=084a92e1dc7408ff6d5f25ba213a0399</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3</w:t>
      </w:r>
      <w:r>
        <w:rPr>
          <w:rFonts w:ascii="Times New Roman" w:hAnsi="Times New Roman"/>
          <w:szCs w:val="20"/>
        </w:rPr>
        <w:t>）网络公示截图：</w:t>
      </w:r>
      <w:r>
        <w:rPr>
          <w:rFonts w:ascii="Times New Roman" w:hAnsi="Times New Roman"/>
          <w:szCs w:val="20"/>
        </w:rPr>
        <w:t xml:space="preserve"> </w:t>
      </w:r>
    </w:p>
    <w:p w:rsidR="0046684F" w:rsidRDefault="0046684F">
      <w:pPr>
        <w:ind w:firstLineChars="0" w:firstLine="0"/>
        <w:rPr>
          <w:rFonts w:ascii="Times New Roman" w:eastAsia="宋体" w:hAnsi="Times New Roman"/>
        </w:rPr>
      </w:pPr>
    </w:p>
    <w:p w:rsidR="0046684F" w:rsidRDefault="00920264">
      <w:pPr>
        <w:spacing w:line="240" w:lineRule="auto"/>
        <w:ind w:leftChars="-200" w:left="-560" w:firstLineChars="0" w:firstLine="0"/>
        <w:jc w:val="center"/>
        <w:rPr>
          <w:rFonts w:ascii="Times New Roman" w:hAnsi="Times New Roman"/>
          <w:b/>
        </w:rPr>
      </w:pPr>
      <w:r>
        <w:rPr>
          <w:rFonts w:ascii="Times New Roman" w:hAnsi="Times New Roman" w:hint="eastAsia"/>
          <w:b/>
          <w:noProof/>
        </w:rPr>
        <w:lastRenderedPageBreak/>
        <w:drawing>
          <wp:inline distT="0" distB="0" distL="114300" distR="114300">
            <wp:extent cx="5264785" cy="4799965"/>
            <wp:effectExtent l="0" t="0" r="12065" b="635"/>
            <wp:docPr id="3" name="图片 3" descr="6d949dc9-3495-49f7-aec5-26cd94012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d949dc9-3495-49f7-aec5-26cd940125be"/>
                    <pic:cNvPicPr>
                      <a:picLocks noChangeAspect="1"/>
                    </pic:cNvPicPr>
                  </pic:nvPicPr>
                  <pic:blipFill>
                    <a:blip r:embed="rId15" cstate="print"/>
                    <a:stretch>
                      <a:fillRect/>
                    </a:stretch>
                  </pic:blipFill>
                  <pic:spPr>
                    <a:xfrm>
                      <a:off x="0" y="0"/>
                      <a:ext cx="5264785" cy="4799965"/>
                    </a:xfrm>
                    <a:prstGeom prst="rect">
                      <a:avLst/>
                    </a:prstGeom>
                  </pic:spPr>
                </pic:pic>
              </a:graphicData>
            </a:graphic>
          </wp:inline>
        </w:drawing>
      </w:r>
    </w:p>
    <w:p w:rsidR="0046684F" w:rsidRDefault="00920264">
      <w:pPr>
        <w:spacing w:line="240" w:lineRule="auto"/>
        <w:ind w:leftChars="-200" w:left="-560" w:firstLineChars="0" w:firstLine="0"/>
        <w:jc w:val="center"/>
        <w:rPr>
          <w:rFonts w:ascii="Times New Roman" w:hAnsi="Times New Roman"/>
          <w:szCs w:val="20"/>
        </w:rPr>
      </w:pPr>
      <w:r>
        <w:rPr>
          <w:rFonts w:ascii="Times New Roman" w:hAnsi="Times New Roman"/>
          <w:b/>
        </w:rPr>
        <w:t>图</w:t>
      </w:r>
      <w:r>
        <w:rPr>
          <w:rFonts w:ascii="Times New Roman" w:hAnsi="Times New Roman"/>
          <w:b/>
        </w:rPr>
        <w:t xml:space="preserve">2.1-2 </w:t>
      </w:r>
      <w:r>
        <w:rPr>
          <w:rFonts w:ascii="Times New Roman" w:hAnsi="Times New Roman"/>
          <w:b/>
        </w:rPr>
        <w:t>首次环境影响评价信息网络公示截图</w:t>
      </w:r>
    </w:p>
    <w:p w:rsidR="0046684F" w:rsidRDefault="00920264">
      <w:pPr>
        <w:pStyle w:val="a5"/>
        <w:rPr>
          <w:rFonts w:ascii="Times New Roman" w:hAnsi="Times New Roman"/>
        </w:rPr>
      </w:pPr>
      <w:r>
        <w:rPr>
          <w:rFonts w:ascii="Times New Roman" w:hAnsi="Times New Roman"/>
        </w:rPr>
        <w:t>2.3</w:t>
      </w:r>
      <w:r>
        <w:rPr>
          <w:rFonts w:ascii="Times New Roman" w:hAnsi="Times New Roman"/>
        </w:rPr>
        <w:t>公众意见情况</w:t>
      </w:r>
    </w:p>
    <w:p w:rsidR="0046684F" w:rsidRDefault="00920264">
      <w:pPr>
        <w:spacing w:line="400" w:lineRule="exact"/>
        <w:ind w:firstLine="560"/>
        <w:rPr>
          <w:rFonts w:ascii="Times New Roman" w:hAnsi="Times New Roman"/>
          <w:kern w:val="0"/>
        </w:rPr>
      </w:pPr>
      <w:r>
        <w:rPr>
          <w:rFonts w:ascii="Times New Roman" w:hAnsi="Times New Roman"/>
          <w:kern w:val="0"/>
        </w:rPr>
        <w:t>首次环境影响评价信息公开期间，未收到群众反馈项目环境保护方面的意见和建议。</w:t>
      </w:r>
    </w:p>
    <w:p w:rsidR="0046684F" w:rsidRDefault="00920264">
      <w:pPr>
        <w:pStyle w:val="a6"/>
        <w:rPr>
          <w:rFonts w:ascii="Times New Roman" w:eastAsia="仿宋_GB2312" w:hAnsi="Times New Roman"/>
          <w:kern w:val="32"/>
        </w:rPr>
      </w:pPr>
      <w:bookmarkStart w:id="8" w:name="_Toc32641"/>
      <w:r>
        <w:rPr>
          <w:rFonts w:ascii="Times New Roman" w:eastAsia="仿宋_GB2312" w:hAnsi="Times New Roman"/>
          <w:kern w:val="32"/>
        </w:rPr>
        <w:t>3</w:t>
      </w:r>
      <w:r>
        <w:rPr>
          <w:rFonts w:ascii="Times New Roman" w:eastAsia="仿宋_GB2312" w:hAnsi="Times New Roman"/>
          <w:kern w:val="32"/>
        </w:rPr>
        <w:t>征求意见稿公示情况</w:t>
      </w:r>
      <w:bookmarkEnd w:id="8"/>
    </w:p>
    <w:p w:rsidR="0046684F" w:rsidRDefault="00920264">
      <w:pPr>
        <w:pStyle w:val="a5"/>
        <w:rPr>
          <w:rFonts w:ascii="Times New Roman" w:hAnsi="Times New Roman"/>
        </w:rPr>
      </w:pPr>
      <w:r>
        <w:rPr>
          <w:rFonts w:ascii="Times New Roman" w:hAnsi="Times New Roman"/>
        </w:rPr>
        <w:t>3</w:t>
      </w:r>
      <w:r>
        <w:rPr>
          <w:rFonts w:ascii="Times New Roman" w:hAnsi="Times New Roman"/>
        </w:rPr>
        <w:t>.1</w:t>
      </w:r>
      <w:r>
        <w:rPr>
          <w:rFonts w:ascii="Times New Roman" w:hAnsi="Times New Roman"/>
        </w:rPr>
        <w:t>公示内容及时限</w:t>
      </w:r>
    </w:p>
    <w:p w:rsidR="0046684F" w:rsidRDefault="00920264">
      <w:pPr>
        <w:spacing w:line="480" w:lineRule="exact"/>
        <w:ind w:firstLine="560"/>
        <w:rPr>
          <w:rFonts w:ascii="Times New Roman" w:hAnsi="Times New Roman"/>
          <w:kern w:val="0"/>
        </w:rPr>
      </w:pPr>
      <w:r>
        <w:rPr>
          <w:rFonts w:ascii="Times New Roman" w:hAnsi="Times New Roman"/>
          <w:kern w:val="0"/>
        </w:rPr>
        <w:t>征求意见稿的公示内容包括：环境影响报告书征求意见稿全文的网络链接及查阅纸质报告书的方式和途径、征求意见的公众范围、公众意见表的网络链接、公众提出意见的方式和途径、公众提出意见的起止时间。</w:t>
      </w:r>
    </w:p>
    <w:p w:rsidR="0046684F" w:rsidRDefault="00920264">
      <w:pPr>
        <w:spacing w:line="480" w:lineRule="exact"/>
        <w:ind w:firstLine="560"/>
        <w:rPr>
          <w:rFonts w:ascii="Times New Roman" w:hAnsi="Times New Roman"/>
          <w:kern w:val="0"/>
        </w:rPr>
      </w:pPr>
      <w:r>
        <w:rPr>
          <w:rFonts w:ascii="Times New Roman" w:hAnsi="Times New Roman"/>
          <w:kern w:val="0"/>
        </w:rPr>
        <w:t>环评单位根据相关技术规范要求，编制完成环境影响报告书征求</w:t>
      </w:r>
      <w:r>
        <w:rPr>
          <w:rFonts w:ascii="Times New Roman" w:hAnsi="Times New Roman"/>
          <w:kern w:val="0"/>
        </w:rPr>
        <w:lastRenderedPageBreak/>
        <w:t>意见稿，建设单位于</w:t>
      </w:r>
      <w:r>
        <w:rPr>
          <w:rFonts w:ascii="Times New Roman" w:hAnsi="Times New Roman"/>
          <w:kern w:val="0"/>
        </w:rPr>
        <w:t>2026</w:t>
      </w:r>
      <w:r>
        <w:rPr>
          <w:rFonts w:ascii="Times New Roman" w:hAnsi="Times New Roman"/>
          <w:kern w:val="0"/>
        </w:rPr>
        <w:t>年</w:t>
      </w:r>
      <w:r>
        <w:rPr>
          <w:rFonts w:ascii="Times New Roman" w:hAnsi="Times New Roman"/>
          <w:kern w:val="0"/>
        </w:rPr>
        <w:t>3</w:t>
      </w:r>
      <w:r>
        <w:rPr>
          <w:rFonts w:ascii="Times New Roman" w:hAnsi="Times New Roman"/>
          <w:kern w:val="0"/>
        </w:rPr>
        <w:t>月</w:t>
      </w:r>
      <w:r>
        <w:rPr>
          <w:rFonts w:ascii="Times New Roman" w:hAnsi="Times New Roman"/>
          <w:kern w:val="0"/>
        </w:rPr>
        <w:t>17</w:t>
      </w:r>
      <w:r>
        <w:rPr>
          <w:rFonts w:ascii="Times New Roman" w:hAnsi="Times New Roman"/>
          <w:kern w:val="0"/>
        </w:rPr>
        <w:t>日至</w:t>
      </w:r>
      <w:r>
        <w:rPr>
          <w:rFonts w:ascii="Times New Roman" w:hAnsi="Times New Roman"/>
          <w:kern w:val="0"/>
        </w:rPr>
        <w:t>2026</w:t>
      </w:r>
      <w:r>
        <w:rPr>
          <w:rFonts w:ascii="Times New Roman" w:hAnsi="Times New Roman"/>
          <w:kern w:val="0"/>
        </w:rPr>
        <w:t>年</w:t>
      </w:r>
      <w:r>
        <w:rPr>
          <w:rFonts w:ascii="Times New Roman" w:hAnsi="Times New Roman"/>
          <w:kern w:val="0"/>
        </w:rPr>
        <w:t>3</w:t>
      </w:r>
      <w:r>
        <w:rPr>
          <w:rFonts w:ascii="Times New Roman" w:hAnsi="Times New Roman"/>
          <w:kern w:val="0"/>
        </w:rPr>
        <w:t>月</w:t>
      </w:r>
      <w:r>
        <w:rPr>
          <w:rFonts w:ascii="Times New Roman" w:hAnsi="Times New Roman"/>
          <w:kern w:val="0"/>
        </w:rPr>
        <w:t>30</w:t>
      </w:r>
      <w:r>
        <w:rPr>
          <w:rFonts w:ascii="Times New Roman" w:hAnsi="Times New Roman"/>
          <w:kern w:val="0"/>
        </w:rPr>
        <w:t>日</w:t>
      </w:r>
      <w:r>
        <w:rPr>
          <w:rFonts w:ascii="Times New Roman" w:hAnsi="Times New Roman"/>
          <w:kern w:val="0"/>
        </w:rPr>
        <w:t>进行了第二次公众参与公示，采取张贴公示、报纸公示、网络公示相结合的公众参与方式。</w:t>
      </w:r>
    </w:p>
    <w:p w:rsidR="0046684F" w:rsidRDefault="00920264">
      <w:pPr>
        <w:spacing w:line="480" w:lineRule="exact"/>
        <w:ind w:firstLine="560"/>
        <w:rPr>
          <w:rFonts w:ascii="Times New Roman" w:hAnsi="Times New Roman"/>
          <w:kern w:val="0"/>
        </w:rPr>
      </w:pPr>
      <w:r>
        <w:rPr>
          <w:rFonts w:ascii="Times New Roman" w:hAnsi="Times New Roman"/>
          <w:kern w:val="0"/>
        </w:rPr>
        <w:t>根据《</w:t>
      </w:r>
      <w:r>
        <w:rPr>
          <w:rFonts w:ascii="Times New Roman" w:hAnsi="Times New Roman"/>
          <w:kern w:val="0"/>
        </w:rPr>
        <w:t>环境影响评价公众参与办法》（生态环境部令第</w:t>
      </w:r>
      <w:r>
        <w:rPr>
          <w:rFonts w:ascii="Times New Roman" w:hAnsi="Times New Roman"/>
          <w:kern w:val="0"/>
        </w:rPr>
        <w:t>4</w:t>
      </w:r>
      <w:r>
        <w:rPr>
          <w:rFonts w:ascii="Times New Roman" w:hAnsi="Times New Roman"/>
          <w:kern w:val="0"/>
        </w:rPr>
        <w:t>号）中第十条，</w:t>
      </w:r>
      <w:r>
        <w:rPr>
          <w:rFonts w:ascii="Times New Roman" w:hAnsi="Times New Roman"/>
          <w:kern w:val="0"/>
        </w:rPr>
        <w:t>“</w:t>
      </w:r>
      <w:r>
        <w:rPr>
          <w:rFonts w:ascii="Times New Roman" w:hAnsi="Times New Roman"/>
          <w:kern w:val="0"/>
        </w:rPr>
        <w:t>建设项目环境影响报告书征求意见稿形成后，建设单位应当公开信息，建设单位征求公众意见的期限不得少于</w:t>
      </w:r>
      <w:r>
        <w:rPr>
          <w:rFonts w:ascii="Times New Roman" w:hAnsi="Times New Roman"/>
          <w:kern w:val="0"/>
        </w:rPr>
        <w:t>10</w:t>
      </w:r>
      <w:r>
        <w:rPr>
          <w:rFonts w:ascii="Times New Roman" w:hAnsi="Times New Roman"/>
          <w:kern w:val="0"/>
        </w:rPr>
        <w:t>个工作日</w:t>
      </w:r>
      <w:r>
        <w:rPr>
          <w:rFonts w:ascii="Times New Roman" w:hAnsi="Times New Roman"/>
          <w:kern w:val="0"/>
        </w:rPr>
        <w:t>”</w:t>
      </w:r>
      <w:r>
        <w:rPr>
          <w:rFonts w:ascii="Times New Roman" w:hAnsi="Times New Roman"/>
          <w:kern w:val="0"/>
        </w:rPr>
        <w:t>。</w:t>
      </w:r>
    </w:p>
    <w:p w:rsidR="0046684F" w:rsidRDefault="00920264">
      <w:pPr>
        <w:spacing w:line="480" w:lineRule="exact"/>
        <w:ind w:firstLine="560"/>
        <w:rPr>
          <w:rFonts w:ascii="Times New Roman" w:hAnsi="Times New Roman"/>
          <w:kern w:val="0"/>
        </w:rPr>
      </w:pPr>
      <w:r>
        <w:rPr>
          <w:rFonts w:ascii="Times New Roman" w:hAnsi="Times New Roman"/>
          <w:kern w:val="0"/>
        </w:rPr>
        <w:t>因此，本项目征求意见稿公示内容及时限符合《办法》要求。</w:t>
      </w:r>
    </w:p>
    <w:p w:rsidR="0046684F" w:rsidRDefault="00920264">
      <w:pPr>
        <w:spacing w:line="480" w:lineRule="exact"/>
        <w:ind w:firstLine="560"/>
        <w:rPr>
          <w:rFonts w:ascii="Times New Roman" w:hAnsi="Times New Roman"/>
          <w:kern w:val="0"/>
        </w:rPr>
      </w:pPr>
      <w:r>
        <w:rPr>
          <w:rFonts w:ascii="Times New Roman" w:hAnsi="Times New Roman"/>
          <w:kern w:val="0"/>
        </w:rPr>
        <w:t>征求意见稿公开内容如下：环境影响报告书征求意见稿全文的网络链接及查阅纸质报告书的方式和途径、征求意见的公众范围、公众意见表的网络链接、公众提出意见的方式和途径、公众提出意见的起止时间。</w:t>
      </w:r>
    </w:p>
    <w:p w:rsidR="0046684F" w:rsidRDefault="00920264">
      <w:pPr>
        <w:pStyle w:val="a5"/>
        <w:rPr>
          <w:rFonts w:ascii="Times New Roman" w:hAnsi="Times New Roman"/>
        </w:rPr>
      </w:pPr>
      <w:r>
        <w:rPr>
          <w:rFonts w:ascii="Times New Roman" w:hAnsi="Times New Roman"/>
        </w:rPr>
        <w:t>3</w:t>
      </w:r>
      <w:r>
        <w:rPr>
          <w:rFonts w:ascii="Times New Roman" w:hAnsi="Times New Roman"/>
        </w:rPr>
        <w:t>.2</w:t>
      </w:r>
      <w:r>
        <w:rPr>
          <w:rFonts w:ascii="Times New Roman" w:hAnsi="Times New Roman"/>
        </w:rPr>
        <w:t>公示方式</w:t>
      </w:r>
    </w:p>
    <w:p w:rsidR="0046684F" w:rsidRDefault="00920264">
      <w:pPr>
        <w:pStyle w:val="3"/>
        <w:rPr>
          <w:rFonts w:ascii="Times New Roman" w:hAnsi="Times New Roman"/>
        </w:rPr>
      </w:pPr>
      <w:r>
        <w:rPr>
          <w:rFonts w:ascii="Times New Roman" w:hAnsi="Times New Roman"/>
        </w:rPr>
        <w:t>3.2.1</w:t>
      </w:r>
      <w:r>
        <w:rPr>
          <w:rFonts w:ascii="Times New Roman" w:hAnsi="Times New Roman"/>
        </w:rPr>
        <w:t>网络</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1</w:t>
      </w:r>
      <w:r>
        <w:rPr>
          <w:rFonts w:ascii="Times New Roman" w:hAnsi="Times New Roman"/>
          <w:szCs w:val="20"/>
        </w:rPr>
        <w:t>）网络公示载体：</w:t>
      </w:r>
      <w:r>
        <w:rPr>
          <w:rFonts w:ascii="Times New Roman" w:hAnsi="Times New Roman" w:hint="eastAsia"/>
        </w:rPr>
        <w:t>环境影响评价信息公示平台</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2</w:t>
      </w:r>
      <w:r>
        <w:rPr>
          <w:rFonts w:ascii="Times New Roman" w:hAnsi="Times New Roman"/>
          <w:szCs w:val="20"/>
        </w:rPr>
        <w:t>）网络公示时间：</w:t>
      </w:r>
      <w:r>
        <w:rPr>
          <w:rFonts w:ascii="Times New Roman" w:hAnsi="Times New Roman"/>
          <w:szCs w:val="20"/>
        </w:rPr>
        <w:t>2026</w:t>
      </w:r>
      <w:r>
        <w:rPr>
          <w:rFonts w:ascii="Times New Roman" w:hAnsi="Times New Roman"/>
          <w:szCs w:val="20"/>
        </w:rPr>
        <w:t>年</w:t>
      </w:r>
      <w:r>
        <w:rPr>
          <w:rFonts w:ascii="Times New Roman" w:hAnsi="Times New Roman"/>
          <w:szCs w:val="20"/>
        </w:rPr>
        <w:t>3</w:t>
      </w:r>
      <w:r>
        <w:rPr>
          <w:rFonts w:ascii="Times New Roman" w:hAnsi="Times New Roman"/>
          <w:szCs w:val="20"/>
        </w:rPr>
        <w:t>月</w:t>
      </w:r>
      <w:r>
        <w:rPr>
          <w:rFonts w:ascii="Times New Roman" w:hAnsi="Times New Roman"/>
          <w:szCs w:val="20"/>
        </w:rPr>
        <w:t>17</w:t>
      </w:r>
      <w:r>
        <w:rPr>
          <w:rFonts w:ascii="Times New Roman" w:hAnsi="Times New Roman"/>
          <w:szCs w:val="20"/>
        </w:rPr>
        <w:t>日至</w:t>
      </w:r>
      <w:r>
        <w:rPr>
          <w:rFonts w:ascii="Times New Roman" w:hAnsi="Times New Roman"/>
          <w:szCs w:val="20"/>
        </w:rPr>
        <w:t>2026</w:t>
      </w:r>
      <w:r>
        <w:rPr>
          <w:rFonts w:ascii="Times New Roman" w:hAnsi="Times New Roman"/>
          <w:szCs w:val="20"/>
        </w:rPr>
        <w:t>年</w:t>
      </w:r>
      <w:r>
        <w:rPr>
          <w:rFonts w:ascii="Times New Roman" w:hAnsi="Times New Roman"/>
          <w:szCs w:val="20"/>
        </w:rPr>
        <w:t>3</w:t>
      </w:r>
      <w:r>
        <w:rPr>
          <w:rFonts w:ascii="Times New Roman" w:hAnsi="Times New Roman"/>
          <w:szCs w:val="20"/>
        </w:rPr>
        <w:t>月</w:t>
      </w:r>
      <w:r>
        <w:rPr>
          <w:rFonts w:ascii="Times New Roman" w:hAnsi="Times New Roman"/>
          <w:szCs w:val="20"/>
        </w:rPr>
        <w:t>30</w:t>
      </w:r>
      <w:r>
        <w:rPr>
          <w:rFonts w:ascii="Times New Roman" w:hAnsi="Times New Roman"/>
          <w:szCs w:val="20"/>
        </w:rPr>
        <w:t>日</w:t>
      </w:r>
    </w:p>
    <w:p w:rsidR="0046684F" w:rsidRDefault="00920264">
      <w:pPr>
        <w:spacing w:line="480" w:lineRule="exact"/>
        <w:ind w:leftChars="200" w:left="560" w:firstLineChars="0" w:firstLine="0"/>
        <w:rPr>
          <w:rFonts w:ascii="Times New Roman" w:hAnsi="Times New Roman"/>
          <w:sz w:val="22"/>
          <w:szCs w:val="16"/>
        </w:rPr>
      </w:pPr>
      <w:r>
        <w:rPr>
          <w:rFonts w:ascii="Times New Roman" w:hAnsi="Times New Roman"/>
          <w:szCs w:val="20"/>
        </w:rPr>
        <w:t>（</w:t>
      </w:r>
      <w:r>
        <w:rPr>
          <w:rFonts w:ascii="Times New Roman" w:hAnsi="Times New Roman"/>
          <w:szCs w:val="20"/>
        </w:rPr>
        <w:t>3</w:t>
      </w:r>
      <w:r>
        <w:rPr>
          <w:rFonts w:ascii="Times New Roman" w:hAnsi="Times New Roman"/>
          <w:szCs w:val="20"/>
        </w:rPr>
        <w:t>）网址：</w:t>
      </w:r>
      <w:r>
        <w:rPr>
          <w:rFonts w:ascii="Times New Roman" w:hAnsi="Times New Roman"/>
          <w:sz w:val="24"/>
        </w:rPr>
        <w:t>https://www.js-eia.cn/project/detail?type=2&amp;proid=084a92e1dc7408ff6d5f25ba213a0399</w:t>
      </w:r>
    </w:p>
    <w:p w:rsidR="0046684F" w:rsidRDefault="00920264">
      <w:pPr>
        <w:spacing w:line="480" w:lineRule="exact"/>
        <w:ind w:leftChars="200" w:left="560" w:firstLineChars="0" w:firstLine="0"/>
        <w:rPr>
          <w:rFonts w:ascii="Times New Roman" w:hAnsi="Times New Roman"/>
          <w:szCs w:val="28"/>
        </w:rPr>
      </w:pPr>
      <w:r>
        <w:rPr>
          <w:rFonts w:ascii="Times New Roman" w:hAnsi="Times New Roman"/>
          <w:szCs w:val="20"/>
        </w:rPr>
        <w:t>（</w:t>
      </w:r>
      <w:r>
        <w:rPr>
          <w:rFonts w:ascii="Times New Roman" w:hAnsi="Times New Roman"/>
          <w:szCs w:val="20"/>
        </w:rPr>
        <w:t>4</w:t>
      </w:r>
      <w:r>
        <w:rPr>
          <w:rFonts w:ascii="Times New Roman" w:hAnsi="Times New Roman"/>
          <w:szCs w:val="20"/>
        </w:rPr>
        <w:t>）截图：</w:t>
      </w:r>
    </w:p>
    <w:p w:rsidR="0046684F" w:rsidRDefault="00920264">
      <w:pPr>
        <w:spacing w:line="240" w:lineRule="auto"/>
        <w:ind w:firstLineChars="0" w:firstLine="0"/>
        <w:jc w:val="center"/>
        <w:rPr>
          <w:rFonts w:ascii="Times New Roman" w:hAnsi="Times New Roman"/>
          <w:bCs/>
        </w:rPr>
      </w:pPr>
      <w:r>
        <w:rPr>
          <w:rFonts w:ascii="Times New Roman" w:hAnsi="Times New Roman" w:hint="eastAsia"/>
          <w:bCs/>
          <w:noProof/>
        </w:rPr>
        <w:lastRenderedPageBreak/>
        <w:drawing>
          <wp:inline distT="0" distB="0" distL="114300" distR="114300">
            <wp:extent cx="5267960" cy="3353435"/>
            <wp:effectExtent l="0" t="0" r="8890" b="18415"/>
            <wp:docPr id="4" name="图片 4" descr="f4c690e2-901a-4429-96f0-aa183f140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4c690e2-901a-4429-96f0-aa183f1405b3"/>
                    <pic:cNvPicPr>
                      <a:picLocks noChangeAspect="1"/>
                    </pic:cNvPicPr>
                  </pic:nvPicPr>
                  <pic:blipFill>
                    <a:blip r:embed="rId16" cstate="print"/>
                    <a:stretch>
                      <a:fillRect/>
                    </a:stretch>
                  </pic:blipFill>
                  <pic:spPr>
                    <a:xfrm>
                      <a:off x="0" y="0"/>
                      <a:ext cx="5267960" cy="3353435"/>
                    </a:xfrm>
                    <a:prstGeom prst="rect">
                      <a:avLst/>
                    </a:prstGeom>
                  </pic:spPr>
                </pic:pic>
              </a:graphicData>
            </a:graphic>
          </wp:inline>
        </w:drawing>
      </w:r>
    </w:p>
    <w:p w:rsidR="0046684F" w:rsidRDefault="00920264">
      <w:pPr>
        <w:spacing w:line="240" w:lineRule="auto"/>
        <w:ind w:leftChars="-100" w:left="-280" w:firstLineChars="0" w:firstLine="0"/>
        <w:jc w:val="center"/>
        <w:rPr>
          <w:rFonts w:ascii="Times New Roman" w:hAnsi="Times New Roman"/>
          <w:szCs w:val="28"/>
        </w:rPr>
      </w:pPr>
      <w:r>
        <w:rPr>
          <w:rFonts w:ascii="Times New Roman" w:hAnsi="Times New Roman"/>
          <w:b/>
        </w:rPr>
        <w:t>图</w:t>
      </w:r>
      <w:r>
        <w:rPr>
          <w:rFonts w:ascii="Times New Roman" w:hAnsi="Times New Roman"/>
          <w:b/>
        </w:rPr>
        <w:t xml:space="preserve">3.2-1 </w:t>
      </w:r>
      <w:r>
        <w:rPr>
          <w:rFonts w:ascii="Times New Roman" w:hAnsi="Times New Roman"/>
          <w:b/>
        </w:rPr>
        <w:t>征求意见稿网络公示截图</w:t>
      </w:r>
    </w:p>
    <w:p w:rsidR="0046684F" w:rsidRDefault="00920264">
      <w:pPr>
        <w:pStyle w:val="3"/>
        <w:rPr>
          <w:rFonts w:ascii="Times New Roman" w:hAnsi="Times New Roman"/>
        </w:rPr>
      </w:pPr>
      <w:r>
        <w:rPr>
          <w:rFonts w:ascii="Times New Roman" w:hAnsi="Times New Roman"/>
        </w:rPr>
        <w:t>3.2.2</w:t>
      </w:r>
      <w:r>
        <w:rPr>
          <w:rFonts w:ascii="Times New Roman" w:hAnsi="Times New Roman"/>
        </w:rPr>
        <w:t>报纸公示</w:t>
      </w:r>
    </w:p>
    <w:p w:rsidR="0046684F" w:rsidRDefault="00920264">
      <w:pPr>
        <w:spacing w:line="480" w:lineRule="exact"/>
        <w:ind w:firstLine="560"/>
        <w:rPr>
          <w:rFonts w:ascii="Times New Roman" w:hAnsi="Times New Roman"/>
          <w:szCs w:val="20"/>
        </w:rPr>
      </w:pPr>
      <w:r>
        <w:rPr>
          <w:rFonts w:ascii="Times New Roman" w:hAnsi="Times New Roman"/>
          <w:szCs w:val="20"/>
        </w:rPr>
        <w:t>在本项目环境影响报告书征求意见稿网络公示期间，根据《环境影响评价公众参与办法》（生态环境部令第</w:t>
      </w:r>
      <w:r>
        <w:rPr>
          <w:rFonts w:ascii="Times New Roman" w:hAnsi="Times New Roman"/>
          <w:szCs w:val="20"/>
        </w:rPr>
        <w:t>4</w:t>
      </w:r>
      <w:r>
        <w:rPr>
          <w:rFonts w:ascii="Times New Roman" w:hAnsi="Times New Roman"/>
          <w:szCs w:val="20"/>
        </w:rPr>
        <w:t>号）中第十一条中</w:t>
      </w:r>
      <w:r>
        <w:rPr>
          <w:rFonts w:ascii="Times New Roman" w:hAnsi="Times New Roman"/>
          <w:szCs w:val="20"/>
        </w:rPr>
        <w:t>“</w:t>
      </w:r>
      <w:r>
        <w:rPr>
          <w:rFonts w:ascii="Times New Roman" w:hAnsi="Times New Roman"/>
          <w:szCs w:val="20"/>
        </w:rPr>
        <w:t>通过建设项目所在地公众易于接触的报纸公开，且在征求意见的</w:t>
      </w:r>
      <w:r>
        <w:rPr>
          <w:rFonts w:ascii="Times New Roman" w:hAnsi="Times New Roman"/>
          <w:szCs w:val="20"/>
        </w:rPr>
        <w:t>10</w:t>
      </w:r>
      <w:r>
        <w:rPr>
          <w:rFonts w:ascii="Times New Roman" w:hAnsi="Times New Roman"/>
          <w:szCs w:val="20"/>
        </w:rPr>
        <w:t>个工作日内公开信息不得少于</w:t>
      </w:r>
      <w:r>
        <w:rPr>
          <w:rFonts w:ascii="Times New Roman" w:hAnsi="Times New Roman"/>
          <w:szCs w:val="20"/>
        </w:rPr>
        <w:t>2</w:t>
      </w:r>
      <w:r>
        <w:rPr>
          <w:rFonts w:ascii="Times New Roman" w:hAnsi="Times New Roman"/>
          <w:szCs w:val="20"/>
        </w:rPr>
        <w:t>次</w:t>
      </w:r>
      <w:r>
        <w:rPr>
          <w:rFonts w:ascii="Times New Roman" w:hAnsi="Times New Roman"/>
          <w:szCs w:val="20"/>
        </w:rPr>
        <w:t>”</w:t>
      </w:r>
      <w:r>
        <w:rPr>
          <w:rFonts w:ascii="Times New Roman" w:hAnsi="Times New Roman"/>
          <w:szCs w:val="20"/>
        </w:rPr>
        <w:t>的要求，建设单位于</w:t>
      </w:r>
      <w:r>
        <w:rPr>
          <w:rFonts w:ascii="Times New Roman" w:hAnsi="Times New Roman"/>
          <w:szCs w:val="20"/>
        </w:rPr>
        <w:t>202</w:t>
      </w:r>
      <w:r>
        <w:rPr>
          <w:rFonts w:ascii="Times New Roman" w:hAnsi="Times New Roman" w:hint="eastAsia"/>
          <w:szCs w:val="20"/>
        </w:rPr>
        <w:t>6</w:t>
      </w:r>
      <w:r>
        <w:rPr>
          <w:rFonts w:ascii="Times New Roman" w:hAnsi="Times New Roman"/>
          <w:szCs w:val="20"/>
        </w:rPr>
        <w:t>年</w:t>
      </w:r>
      <w:r>
        <w:rPr>
          <w:rFonts w:ascii="Times New Roman" w:hAnsi="Times New Roman" w:hint="eastAsia"/>
          <w:szCs w:val="20"/>
        </w:rPr>
        <w:t>3</w:t>
      </w:r>
      <w:r>
        <w:rPr>
          <w:rFonts w:ascii="Times New Roman" w:hAnsi="Times New Roman"/>
          <w:szCs w:val="20"/>
        </w:rPr>
        <w:t>月</w:t>
      </w:r>
      <w:r>
        <w:rPr>
          <w:rFonts w:ascii="Times New Roman" w:hAnsi="Times New Roman" w:hint="eastAsia"/>
          <w:szCs w:val="20"/>
        </w:rPr>
        <w:t>19</w:t>
      </w:r>
      <w:r>
        <w:rPr>
          <w:rFonts w:ascii="Times New Roman" w:hAnsi="Times New Roman"/>
          <w:szCs w:val="20"/>
        </w:rPr>
        <w:t>日、</w:t>
      </w:r>
      <w:r>
        <w:rPr>
          <w:rFonts w:ascii="Times New Roman" w:hAnsi="Times New Roman" w:hint="eastAsia"/>
          <w:szCs w:val="20"/>
        </w:rPr>
        <w:t>3</w:t>
      </w:r>
      <w:r>
        <w:rPr>
          <w:rFonts w:ascii="Times New Roman" w:hAnsi="Times New Roman"/>
          <w:szCs w:val="20"/>
        </w:rPr>
        <w:t>月</w:t>
      </w:r>
      <w:r>
        <w:rPr>
          <w:rFonts w:ascii="Times New Roman" w:hAnsi="Times New Roman" w:hint="eastAsia"/>
          <w:szCs w:val="20"/>
        </w:rPr>
        <w:t>23</w:t>
      </w:r>
      <w:r>
        <w:rPr>
          <w:rFonts w:ascii="Times New Roman" w:hAnsi="Times New Roman"/>
          <w:szCs w:val="20"/>
        </w:rPr>
        <w:t>日在</w:t>
      </w:r>
      <w:r>
        <w:rPr>
          <w:rFonts w:ascii="Times New Roman" w:hAnsi="Times New Roman"/>
          <w:szCs w:val="20"/>
        </w:rPr>
        <w:t>环球时报</w:t>
      </w:r>
      <w:r>
        <w:rPr>
          <w:rFonts w:ascii="Times New Roman" w:hAnsi="Times New Roman"/>
          <w:szCs w:val="20"/>
        </w:rPr>
        <w:t>进行了征求意见稿信息公示的报纸公示。</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环球时报</w:t>
      </w:r>
      <w:r>
        <w:rPr>
          <w:rFonts w:ascii="Times New Roman" w:hAnsi="Times New Roman"/>
          <w:szCs w:val="20"/>
        </w:rPr>
        <w:t>》是面向全国发行的综合性报纸，为提高本项目环境影响评价公众参与的广泛性、便利性、真实性，建设单位选取《</w:t>
      </w:r>
      <w:r>
        <w:rPr>
          <w:rFonts w:ascii="Times New Roman" w:hAnsi="Times New Roman"/>
          <w:szCs w:val="20"/>
        </w:rPr>
        <w:t>环球时报</w:t>
      </w:r>
      <w:r>
        <w:rPr>
          <w:rFonts w:ascii="Times New Roman" w:hAnsi="Times New Roman"/>
          <w:szCs w:val="20"/>
        </w:rPr>
        <w:t>》进行环评信息公示，载体选取符合相关要求。</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1</w:t>
      </w:r>
      <w:r>
        <w:rPr>
          <w:rFonts w:ascii="Times New Roman" w:hAnsi="Times New Roman"/>
          <w:szCs w:val="20"/>
        </w:rPr>
        <w:t>）报纸公示载体：</w:t>
      </w:r>
      <w:r>
        <w:rPr>
          <w:rFonts w:ascii="Times New Roman" w:hAnsi="Times New Roman"/>
          <w:szCs w:val="20"/>
        </w:rPr>
        <w:t>环球时报</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2</w:t>
      </w:r>
      <w:r>
        <w:rPr>
          <w:rFonts w:ascii="Times New Roman" w:hAnsi="Times New Roman"/>
          <w:szCs w:val="20"/>
        </w:rPr>
        <w:t>）</w:t>
      </w:r>
      <w:r>
        <w:rPr>
          <w:rFonts w:ascii="Times New Roman" w:hAnsi="Times New Roman"/>
          <w:szCs w:val="20"/>
        </w:rPr>
        <w:t>报纸</w:t>
      </w:r>
      <w:r>
        <w:rPr>
          <w:rFonts w:ascii="Times New Roman" w:hAnsi="Times New Roman"/>
          <w:szCs w:val="20"/>
        </w:rPr>
        <w:t>公示时间：</w:t>
      </w:r>
      <w:r>
        <w:rPr>
          <w:rFonts w:ascii="Times New Roman" w:hAnsi="Times New Roman"/>
          <w:szCs w:val="20"/>
        </w:rPr>
        <w:t>202</w:t>
      </w:r>
      <w:r>
        <w:rPr>
          <w:rFonts w:ascii="Times New Roman" w:hAnsi="Times New Roman" w:hint="eastAsia"/>
          <w:szCs w:val="20"/>
        </w:rPr>
        <w:t>6</w:t>
      </w:r>
      <w:r>
        <w:rPr>
          <w:rFonts w:ascii="Times New Roman" w:hAnsi="Times New Roman"/>
          <w:szCs w:val="20"/>
        </w:rPr>
        <w:t>年</w:t>
      </w:r>
      <w:r>
        <w:rPr>
          <w:rFonts w:ascii="Times New Roman" w:hAnsi="Times New Roman" w:hint="eastAsia"/>
          <w:szCs w:val="20"/>
        </w:rPr>
        <w:t>3</w:t>
      </w:r>
      <w:r>
        <w:rPr>
          <w:rFonts w:ascii="Times New Roman" w:hAnsi="Times New Roman"/>
          <w:szCs w:val="20"/>
        </w:rPr>
        <w:t>月</w:t>
      </w:r>
      <w:r>
        <w:rPr>
          <w:rFonts w:ascii="Times New Roman" w:hAnsi="Times New Roman" w:hint="eastAsia"/>
          <w:szCs w:val="20"/>
        </w:rPr>
        <w:t>19</w:t>
      </w:r>
      <w:r>
        <w:rPr>
          <w:rFonts w:ascii="Times New Roman" w:hAnsi="Times New Roman"/>
          <w:szCs w:val="20"/>
        </w:rPr>
        <w:t>日、</w:t>
      </w:r>
      <w:r>
        <w:rPr>
          <w:rFonts w:ascii="Times New Roman" w:hAnsi="Times New Roman" w:hint="eastAsia"/>
          <w:szCs w:val="20"/>
        </w:rPr>
        <w:t>3</w:t>
      </w:r>
      <w:r>
        <w:rPr>
          <w:rFonts w:ascii="Times New Roman" w:hAnsi="Times New Roman"/>
          <w:szCs w:val="20"/>
        </w:rPr>
        <w:t>月</w:t>
      </w:r>
      <w:r>
        <w:rPr>
          <w:rFonts w:ascii="Times New Roman" w:hAnsi="Times New Roman" w:hint="eastAsia"/>
          <w:szCs w:val="20"/>
        </w:rPr>
        <w:t>23</w:t>
      </w:r>
      <w:r>
        <w:rPr>
          <w:rFonts w:ascii="Times New Roman" w:hAnsi="Times New Roman"/>
          <w:szCs w:val="20"/>
        </w:rPr>
        <w:t>日</w:t>
      </w:r>
    </w:p>
    <w:p w:rsidR="0046684F" w:rsidRDefault="00920264">
      <w:pPr>
        <w:spacing w:line="480" w:lineRule="exact"/>
        <w:ind w:firstLine="560"/>
        <w:rPr>
          <w:rFonts w:ascii="Times New Roman" w:hAnsi="Times New Roman"/>
          <w:szCs w:val="20"/>
        </w:rPr>
      </w:pPr>
      <w:r>
        <w:rPr>
          <w:rFonts w:ascii="Times New Roman" w:hAnsi="Times New Roman"/>
          <w:szCs w:val="20"/>
        </w:rPr>
        <w:t>（</w:t>
      </w:r>
      <w:r>
        <w:rPr>
          <w:rFonts w:ascii="Times New Roman" w:hAnsi="Times New Roman"/>
          <w:szCs w:val="20"/>
        </w:rPr>
        <w:t>3</w:t>
      </w:r>
      <w:r>
        <w:rPr>
          <w:rFonts w:ascii="Times New Roman" w:hAnsi="Times New Roman"/>
          <w:szCs w:val="20"/>
        </w:rPr>
        <w:t>）报纸公示照片：</w:t>
      </w:r>
    </w:p>
    <w:p w:rsidR="0046684F" w:rsidRDefault="0046684F">
      <w:pPr>
        <w:spacing w:line="240" w:lineRule="auto"/>
        <w:ind w:firstLineChars="0" w:firstLine="0"/>
        <w:jc w:val="center"/>
        <w:rPr>
          <w:rFonts w:ascii="Times New Roman" w:hAnsi="Times New Roman"/>
          <w:b/>
          <w:bCs/>
          <w:szCs w:val="20"/>
        </w:rPr>
      </w:pPr>
      <w:r w:rsidRPr="0046684F">
        <w:lastRenderedPageBreak/>
        <w:pict>
          <v:rect id="_x0000_s1026" style="position:absolute;left:0;text-align:left;margin-left:342.5pt;margin-top:467.35pt;width:62.7pt;height:41pt;z-index:251659264" o:gfxdata="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AQHY2gAAAAwBAAAPAAAAAAAAAAEAIAAAACIAAABkcnMvZG93bnJldi54&#10;bWxQSwECFAAUAAAACACHTuJA5Fs2IPgBAAD1AwAADgAAAAAAAAABACAAAAApAQAAZHJzL2Uyb0Rv&#10;Yy54bWxQSwUGAAAAAAYABgBZAQAAkwUAAAAA&#10;" filled="f" strokecolor="red" strokeweight="3pt"/>
        </w:pict>
      </w:r>
      <w:r w:rsidR="00920264">
        <w:rPr>
          <w:noProof/>
        </w:rPr>
        <w:drawing>
          <wp:inline distT="0" distB="0" distL="114300" distR="114300">
            <wp:extent cx="5208270" cy="660336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7" cstate="print"/>
                    <a:stretch>
                      <a:fillRect/>
                    </a:stretch>
                  </pic:blipFill>
                  <pic:spPr>
                    <a:xfrm>
                      <a:off x="0" y="0"/>
                      <a:ext cx="5208270" cy="6603365"/>
                    </a:xfrm>
                    <a:prstGeom prst="rect">
                      <a:avLst/>
                    </a:prstGeom>
                    <a:noFill/>
                    <a:ln>
                      <a:noFill/>
                    </a:ln>
                  </pic:spPr>
                </pic:pic>
              </a:graphicData>
            </a:graphic>
          </wp:inline>
        </w:drawing>
      </w:r>
    </w:p>
    <w:p w:rsidR="0046684F" w:rsidRDefault="00920264">
      <w:pPr>
        <w:spacing w:line="240" w:lineRule="auto"/>
        <w:ind w:firstLineChars="0" w:firstLine="0"/>
        <w:jc w:val="center"/>
        <w:rPr>
          <w:rFonts w:ascii="Times New Roman" w:hAnsi="Times New Roman"/>
          <w:b/>
          <w:bCs/>
          <w:szCs w:val="20"/>
        </w:rPr>
      </w:pPr>
      <w:r>
        <w:rPr>
          <w:rFonts w:ascii="Times New Roman" w:hAnsi="Times New Roman"/>
          <w:b/>
          <w:bCs/>
          <w:szCs w:val="20"/>
        </w:rPr>
        <w:t>图</w:t>
      </w:r>
      <w:r>
        <w:rPr>
          <w:rFonts w:ascii="Times New Roman" w:hAnsi="Times New Roman"/>
          <w:b/>
          <w:bCs/>
          <w:szCs w:val="20"/>
        </w:rPr>
        <w:t>3.2-2</w:t>
      </w:r>
      <w:r>
        <w:rPr>
          <w:rFonts w:ascii="Times New Roman" w:hAnsi="Times New Roman"/>
          <w:b/>
          <w:bCs/>
          <w:szCs w:val="20"/>
        </w:rPr>
        <w:t>报纸公示（</w:t>
      </w:r>
      <w:r>
        <w:rPr>
          <w:rFonts w:ascii="Times New Roman" w:hAnsi="Times New Roman"/>
          <w:szCs w:val="20"/>
        </w:rPr>
        <w:t>202</w:t>
      </w:r>
      <w:r>
        <w:rPr>
          <w:rFonts w:ascii="Times New Roman" w:hAnsi="Times New Roman" w:hint="eastAsia"/>
          <w:szCs w:val="20"/>
        </w:rPr>
        <w:t>6</w:t>
      </w:r>
      <w:r>
        <w:rPr>
          <w:rFonts w:ascii="Times New Roman" w:hAnsi="Times New Roman"/>
          <w:szCs w:val="20"/>
        </w:rPr>
        <w:t>年</w:t>
      </w:r>
      <w:r>
        <w:rPr>
          <w:rFonts w:ascii="Times New Roman" w:hAnsi="Times New Roman" w:hint="eastAsia"/>
          <w:szCs w:val="20"/>
        </w:rPr>
        <w:t>3</w:t>
      </w:r>
      <w:r>
        <w:rPr>
          <w:rFonts w:ascii="Times New Roman" w:hAnsi="Times New Roman"/>
          <w:szCs w:val="20"/>
        </w:rPr>
        <w:t>月</w:t>
      </w:r>
      <w:r>
        <w:rPr>
          <w:rFonts w:ascii="Times New Roman" w:hAnsi="Times New Roman" w:hint="eastAsia"/>
          <w:szCs w:val="20"/>
        </w:rPr>
        <w:t>19</w:t>
      </w:r>
      <w:r>
        <w:rPr>
          <w:rFonts w:ascii="Times New Roman" w:hAnsi="Times New Roman"/>
          <w:szCs w:val="20"/>
        </w:rPr>
        <w:t>日</w:t>
      </w:r>
      <w:r>
        <w:rPr>
          <w:rFonts w:ascii="Times New Roman" w:hAnsi="Times New Roman"/>
          <w:b/>
          <w:bCs/>
          <w:szCs w:val="20"/>
        </w:rPr>
        <w:t>）</w:t>
      </w:r>
    </w:p>
    <w:p w:rsidR="0046684F" w:rsidRDefault="0046684F">
      <w:pPr>
        <w:spacing w:line="240" w:lineRule="auto"/>
        <w:ind w:firstLineChars="0" w:firstLine="0"/>
        <w:jc w:val="center"/>
        <w:rPr>
          <w:rFonts w:ascii="Times New Roman" w:hAnsi="Times New Roman"/>
          <w:b/>
          <w:bCs/>
          <w:szCs w:val="20"/>
        </w:rPr>
      </w:pPr>
      <w:r w:rsidRPr="0046684F">
        <w:lastRenderedPageBreak/>
        <w:pict>
          <v:rect id="_x0000_s1028" style="position:absolute;left:0;text-align:left;margin-left:343.65pt;margin-top:281.35pt;width:62.7pt;height:46.65pt;z-index:251661312" o:gfxdata="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wPVJnYAAAACwEAAA8AAAAAAAAAAQAgAAAAIgAAAGRycy9kb3ducmV2Lnht&#10;bFBLAQIUABQAAAAIAIdO4kDG4Roh+QEAAPcDAAAOAAAAAAAAAAEAIAAAACcBAABkcnMvZTJvRG9j&#10;LnhtbFBLBQYAAAAABgAGAFkBAACSBQAAAAA=&#10;" filled="f" strokecolor="red" strokeweight="3pt"/>
        </w:pict>
      </w:r>
      <w:r w:rsidR="00920264">
        <w:rPr>
          <w:noProof/>
        </w:rPr>
        <w:drawing>
          <wp:inline distT="0" distB="0" distL="114300" distR="114300">
            <wp:extent cx="5208270" cy="6603365"/>
            <wp:effectExtent l="0" t="0" r="11430" b="698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8" cstate="print"/>
                    <a:stretch>
                      <a:fillRect/>
                    </a:stretch>
                  </pic:blipFill>
                  <pic:spPr>
                    <a:xfrm>
                      <a:off x="0" y="0"/>
                      <a:ext cx="5208270" cy="6603365"/>
                    </a:xfrm>
                    <a:prstGeom prst="rect">
                      <a:avLst/>
                    </a:prstGeom>
                    <a:noFill/>
                    <a:ln>
                      <a:noFill/>
                    </a:ln>
                  </pic:spPr>
                </pic:pic>
              </a:graphicData>
            </a:graphic>
          </wp:inline>
        </w:drawing>
      </w:r>
    </w:p>
    <w:p w:rsidR="0046684F" w:rsidRDefault="0046684F">
      <w:pPr>
        <w:spacing w:line="240" w:lineRule="auto"/>
        <w:ind w:firstLineChars="0" w:firstLine="0"/>
        <w:jc w:val="center"/>
        <w:rPr>
          <w:rFonts w:ascii="Times New Roman" w:hAnsi="Times New Roman"/>
          <w:szCs w:val="20"/>
        </w:rPr>
      </w:pPr>
      <w:r w:rsidRPr="0046684F">
        <w:pict>
          <v:rect id="_x0000_s1027" style="position:absolute;left:0;text-align:left;margin-left:362.15pt;margin-top:295.5pt;width:50.95pt;height:42.8pt;z-index:251660288" o:gfxdata="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ibuNsAAAALAQAADwAAAAAAAAABACAAAAAiAAAAZHJzL2Rvd25yZXYu&#10;eG1sUEsBAhQAFAAAAAgAh07iQDPKH1z4AQAA9AMAAA4AAAAAAAAAAQAgAAAAKgEAAGRycy9lMm9E&#10;b2MueG1sUEsFBgAAAAAGAAYAWQEAAJQFAAAAAA==&#10;" filled="f" strokecolor="red"/>
        </w:pict>
      </w:r>
      <w:r w:rsidR="00920264">
        <w:rPr>
          <w:rFonts w:ascii="Times New Roman" w:hAnsi="Times New Roman"/>
          <w:b/>
          <w:bCs/>
          <w:szCs w:val="20"/>
        </w:rPr>
        <w:t>图</w:t>
      </w:r>
      <w:r w:rsidR="00920264">
        <w:rPr>
          <w:rFonts w:ascii="Times New Roman" w:hAnsi="Times New Roman"/>
          <w:b/>
          <w:bCs/>
          <w:szCs w:val="20"/>
        </w:rPr>
        <w:t>3.2-3</w:t>
      </w:r>
      <w:r w:rsidR="00920264">
        <w:rPr>
          <w:rFonts w:ascii="Times New Roman" w:hAnsi="Times New Roman"/>
          <w:b/>
          <w:bCs/>
          <w:szCs w:val="20"/>
        </w:rPr>
        <w:t>报纸公示（</w:t>
      </w:r>
      <w:r w:rsidR="00920264">
        <w:rPr>
          <w:rFonts w:ascii="Times New Roman" w:hAnsi="Times New Roman"/>
          <w:szCs w:val="20"/>
        </w:rPr>
        <w:t>202</w:t>
      </w:r>
      <w:r w:rsidR="00920264">
        <w:rPr>
          <w:rFonts w:ascii="Times New Roman" w:hAnsi="Times New Roman" w:hint="eastAsia"/>
          <w:szCs w:val="20"/>
        </w:rPr>
        <w:t>6</w:t>
      </w:r>
      <w:r w:rsidR="00920264">
        <w:rPr>
          <w:rFonts w:ascii="Times New Roman" w:hAnsi="Times New Roman"/>
          <w:szCs w:val="20"/>
        </w:rPr>
        <w:t>年</w:t>
      </w:r>
      <w:r w:rsidR="00920264">
        <w:rPr>
          <w:rFonts w:ascii="Times New Roman" w:hAnsi="Times New Roman" w:hint="eastAsia"/>
          <w:szCs w:val="20"/>
        </w:rPr>
        <w:t>3</w:t>
      </w:r>
      <w:r w:rsidR="00920264">
        <w:rPr>
          <w:rFonts w:ascii="Times New Roman" w:hAnsi="Times New Roman"/>
          <w:szCs w:val="20"/>
        </w:rPr>
        <w:t>月</w:t>
      </w:r>
      <w:r w:rsidR="00920264">
        <w:rPr>
          <w:rFonts w:ascii="Times New Roman" w:hAnsi="Times New Roman" w:hint="eastAsia"/>
          <w:szCs w:val="20"/>
        </w:rPr>
        <w:t>23</w:t>
      </w:r>
      <w:r w:rsidR="00920264">
        <w:rPr>
          <w:rFonts w:ascii="Times New Roman" w:hAnsi="Times New Roman"/>
          <w:szCs w:val="20"/>
        </w:rPr>
        <w:t>日</w:t>
      </w:r>
      <w:r w:rsidR="00920264">
        <w:rPr>
          <w:rFonts w:ascii="Times New Roman" w:hAnsi="Times New Roman"/>
          <w:b/>
          <w:bCs/>
          <w:szCs w:val="20"/>
        </w:rPr>
        <w:t>）</w:t>
      </w:r>
    </w:p>
    <w:p w:rsidR="0046684F" w:rsidRDefault="00920264">
      <w:pPr>
        <w:pStyle w:val="3"/>
        <w:rPr>
          <w:rFonts w:ascii="Times New Roman" w:hAnsi="Times New Roman"/>
        </w:rPr>
      </w:pPr>
      <w:r>
        <w:rPr>
          <w:rFonts w:ascii="Times New Roman" w:hAnsi="Times New Roman"/>
        </w:rPr>
        <w:t>3.2.3</w:t>
      </w:r>
      <w:r>
        <w:rPr>
          <w:rFonts w:ascii="Times New Roman" w:hAnsi="Times New Roman"/>
        </w:rPr>
        <w:t>张贴</w:t>
      </w:r>
    </w:p>
    <w:p w:rsidR="0046684F" w:rsidRDefault="00920264">
      <w:pPr>
        <w:spacing w:line="520" w:lineRule="exact"/>
        <w:ind w:firstLine="560"/>
        <w:rPr>
          <w:rFonts w:ascii="Times New Roman" w:hAnsi="Times New Roman"/>
          <w:szCs w:val="28"/>
        </w:rPr>
      </w:pPr>
      <w:r>
        <w:rPr>
          <w:rFonts w:ascii="Times New Roman" w:hAnsi="Times New Roman"/>
          <w:szCs w:val="28"/>
        </w:rPr>
        <w:t>根据《环境影响评价公众参与办法》（生态环境部令第</w:t>
      </w:r>
      <w:r>
        <w:rPr>
          <w:rFonts w:ascii="Times New Roman" w:hAnsi="Times New Roman"/>
          <w:szCs w:val="28"/>
        </w:rPr>
        <w:t>4</w:t>
      </w:r>
      <w:r>
        <w:rPr>
          <w:rFonts w:ascii="Times New Roman" w:hAnsi="Times New Roman"/>
          <w:szCs w:val="28"/>
        </w:rPr>
        <w:t>号）中第十一条中</w:t>
      </w:r>
      <w:r>
        <w:rPr>
          <w:rFonts w:ascii="Times New Roman" w:hAnsi="Times New Roman"/>
          <w:szCs w:val="28"/>
        </w:rPr>
        <w:t>“</w:t>
      </w:r>
      <w:r>
        <w:rPr>
          <w:rFonts w:ascii="Times New Roman" w:hAnsi="Times New Roman"/>
          <w:szCs w:val="28"/>
        </w:rPr>
        <w:t>通过在建设项目所在地公众易于知悉的场所张贴公告的方式公开，且持续公开期限不得少于</w:t>
      </w:r>
      <w:r>
        <w:rPr>
          <w:rFonts w:ascii="Times New Roman" w:hAnsi="Times New Roman"/>
          <w:szCs w:val="28"/>
        </w:rPr>
        <w:t>10</w:t>
      </w:r>
      <w:r>
        <w:rPr>
          <w:rFonts w:ascii="Times New Roman" w:hAnsi="Times New Roman"/>
          <w:szCs w:val="28"/>
        </w:rPr>
        <w:t>个工作日</w:t>
      </w:r>
      <w:r>
        <w:rPr>
          <w:rFonts w:ascii="Times New Roman" w:hAnsi="Times New Roman"/>
          <w:szCs w:val="28"/>
        </w:rPr>
        <w:t>”</w:t>
      </w:r>
      <w:r>
        <w:rPr>
          <w:rFonts w:ascii="Times New Roman" w:hAnsi="Times New Roman"/>
          <w:szCs w:val="28"/>
        </w:rPr>
        <w:t>的要求。</w:t>
      </w:r>
    </w:p>
    <w:p w:rsidR="0046684F" w:rsidRDefault="00920264">
      <w:pPr>
        <w:spacing w:line="520" w:lineRule="exact"/>
        <w:ind w:firstLine="560"/>
        <w:rPr>
          <w:rFonts w:ascii="Times New Roman" w:hAnsi="Times New Roman"/>
          <w:szCs w:val="28"/>
        </w:rPr>
      </w:pPr>
      <w:r>
        <w:rPr>
          <w:rFonts w:ascii="Times New Roman" w:hAnsi="Times New Roman"/>
          <w:szCs w:val="28"/>
        </w:rPr>
        <w:t>在项目网络公示期间，建设单位于</w:t>
      </w:r>
      <w:r>
        <w:rPr>
          <w:rFonts w:ascii="Times New Roman" w:hAnsi="Times New Roman"/>
          <w:szCs w:val="20"/>
        </w:rPr>
        <w:t>202</w:t>
      </w:r>
      <w:r>
        <w:rPr>
          <w:rFonts w:ascii="Times New Roman" w:hAnsi="Times New Roman" w:hint="eastAsia"/>
          <w:szCs w:val="20"/>
        </w:rPr>
        <w:t>6</w:t>
      </w:r>
      <w:r>
        <w:rPr>
          <w:rFonts w:ascii="Times New Roman" w:hAnsi="Times New Roman"/>
          <w:szCs w:val="20"/>
        </w:rPr>
        <w:t>年</w:t>
      </w:r>
      <w:r>
        <w:rPr>
          <w:rFonts w:ascii="Times New Roman" w:hAnsi="Times New Roman" w:hint="eastAsia"/>
          <w:szCs w:val="20"/>
        </w:rPr>
        <w:t>3</w:t>
      </w:r>
      <w:r>
        <w:rPr>
          <w:rFonts w:ascii="Times New Roman" w:hAnsi="Times New Roman"/>
          <w:szCs w:val="20"/>
        </w:rPr>
        <w:t>月</w:t>
      </w:r>
      <w:r>
        <w:rPr>
          <w:rFonts w:ascii="Times New Roman" w:hAnsi="Times New Roman" w:hint="eastAsia"/>
          <w:szCs w:val="20"/>
        </w:rPr>
        <w:t>17</w:t>
      </w:r>
      <w:r>
        <w:rPr>
          <w:rFonts w:ascii="Times New Roman" w:hAnsi="Times New Roman"/>
          <w:szCs w:val="20"/>
        </w:rPr>
        <w:t>日</w:t>
      </w:r>
      <w:r>
        <w:rPr>
          <w:rFonts w:ascii="Times New Roman" w:hAnsi="Times New Roman"/>
          <w:szCs w:val="28"/>
        </w:rPr>
        <w:t>在</w:t>
      </w:r>
      <w:r>
        <w:rPr>
          <w:rFonts w:ascii="Times New Roman" w:hAnsi="Times New Roman" w:hint="eastAsia"/>
          <w:szCs w:val="28"/>
        </w:rPr>
        <w:t>镇政府和</w:t>
      </w:r>
      <w:r>
        <w:rPr>
          <w:rFonts w:ascii="Times New Roman" w:hAnsi="Times New Roman" w:hint="eastAsia"/>
          <w:szCs w:val="28"/>
        </w:rPr>
        <w:lastRenderedPageBreak/>
        <w:t>项目所在村委</w:t>
      </w:r>
      <w:r>
        <w:rPr>
          <w:rFonts w:ascii="Times New Roman" w:hAnsi="Times New Roman"/>
          <w:szCs w:val="28"/>
        </w:rPr>
        <w:t>进行了第二次项目环境影响评价公众参与现场张贴公示，因此，张贴区域选取符合相关要求。</w:t>
      </w:r>
    </w:p>
    <w:p w:rsidR="0046684F" w:rsidRDefault="00920264">
      <w:pPr>
        <w:spacing w:line="520" w:lineRule="exact"/>
        <w:ind w:firstLine="560"/>
        <w:rPr>
          <w:rFonts w:ascii="Times New Roman" w:hAnsi="Times New Roman"/>
          <w:szCs w:val="28"/>
        </w:rPr>
      </w:pPr>
      <w:r>
        <w:rPr>
          <w:rFonts w:ascii="Times New Roman" w:hAnsi="Times New Roman"/>
          <w:szCs w:val="28"/>
        </w:rPr>
        <w:t>张贴地点：</w:t>
      </w:r>
      <w:r>
        <w:rPr>
          <w:rFonts w:ascii="Times New Roman" w:hAnsi="Times New Roman" w:hint="eastAsia"/>
          <w:szCs w:val="28"/>
        </w:rPr>
        <w:t>镇政府、项目所在村委</w:t>
      </w:r>
    </w:p>
    <w:p w:rsidR="0046684F" w:rsidRDefault="00920264">
      <w:pPr>
        <w:spacing w:line="520" w:lineRule="exact"/>
        <w:ind w:firstLine="560"/>
        <w:rPr>
          <w:rFonts w:ascii="Times New Roman" w:hAnsi="Times New Roman"/>
          <w:szCs w:val="28"/>
        </w:rPr>
      </w:pPr>
      <w:r>
        <w:rPr>
          <w:rFonts w:ascii="Times New Roman" w:hAnsi="Times New Roman"/>
          <w:szCs w:val="28"/>
        </w:rPr>
        <w:t>现场张贴照片：</w:t>
      </w:r>
    </w:p>
    <w:tbl>
      <w:tblPr>
        <w:tblStyle w:val="a7"/>
        <w:tblW w:w="0" w:type="auto"/>
        <w:tblLayout w:type="fixed"/>
        <w:tblLook w:val="04A0"/>
      </w:tblPr>
      <w:tblGrid>
        <w:gridCol w:w="4104"/>
        <w:gridCol w:w="4418"/>
      </w:tblGrid>
      <w:tr w:rsidR="0046684F">
        <w:tc>
          <w:tcPr>
            <w:tcW w:w="4104" w:type="dxa"/>
          </w:tcPr>
          <w:p w:rsidR="0046684F" w:rsidRDefault="00920264">
            <w:pPr>
              <w:spacing w:line="240" w:lineRule="auto"/>
              <w:ind w:firstLineChars="0" w:firstLine="0"/>
              <w:jc w:val="center"/>
              <w:rPr>
                <w:rFonts w:ascii="Times New Roman" w:hAnsi="Times New Roman"/>
                <w:szCs w:val="28"/>
              </w:rPr>
            </w:pPr>
            <w:r>
              <w:rPr>
                <w:rFonts w:ascii="Times New Roman" w:hAnsi="Times New Roman"/>
                <w:noProof/>
                <w:szCs w:val="28"/>
              </w:rPr>
              <w:drawing>
                <wp:inline distT="0" distB="0" distL="114300" distR="114300">
                  <wp:extent cx="2462530" cy="3284220"/>
                  <wp:effectExtent l="0" t="0" r="13970" b="11430"/>
                  <wp:docPr id="5" name="图片 5" descr="22d91fb6c34bb9eb64af1c83257cbd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d91fb6c34bb9eb64af1c83257cbdc4"/>
                          <pic:cNvPicPr>
                            <a:picLocks noChangeAspect="1"/>
                          </pic:cNvPicPr>
                        </pic:nvPicPr>
                        <pic:blipFill>
                          <a:blip r:embed="rId19" cstate="print"/>
                          <a:stretch>
                            <a:fillRect/>
                          </a:stretch>
                        </pic:blipFill>
                        <pic:spPr>
                          <a:xfrm>
                            <a:off x="0" y="0"/>
                            <a:ext cx="2462530" cy="3284220"/>
                          </a:xfrm>
                          <a:prstGeom prst="rect">
                            <a:avLst/>
                          </a:prstGeom>
                        </pic:spPr>
                      </pic:pic>
                    </a:graphicData>
                  </a:graphic>
                </wp:inline>
              </w:drawing>
            </w:r>
          </w:p>
        </w:tc>
        <w:tc>
          <w:tcPr>
            <w:tcW w:w="4418" w:type="dxa"/>
          </w:tcPr>
          <w:p w:rsidR="0046684F" w:rsidRDefault="00920264">
            <w:pPr>
              <w:spacing w:line="240" w:lineRule="auto"/>
              <w:ind w:firstLineChars="0" w:firstLine="0"/>
              <w:jc w:val="center"/>
              <w:rPr>
                <w:rFonts w:ascii="Times New Roman" w:hAnsi="Times New Roman"/>
                <w:szCs w:val="28"/>
              </w:rPr>
            </w:pPr>
            <w:r>
              <w:rPr>
                <w:rFonts w:ascii="Times New Roman" w:hAnsi="Times New Roman" w:hint="eastAsia"/>
                <w:noProof/>
                <w:szCs w:val="28"/>
              </w:rPr>
              <w:drawing>
                <wp:inline distT="0" distB="0" distL="114300" distR="114300">
                  <wp:extent cx="1652270" cy="2937510"/>
                  <wp:effectExtent l="0" t="0" r="5080" b="15240"/>
                  <wp:docPr id="13" name="图片 13" descr="4951c8cc4dd6cf0e7621f120ebe49d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951c8cc4dd6cf0e7621f120ebe49dbd"/>
                          <pic:cNvPicPr>
                            <a:picLocks noChangeAspect="1"/>
                          </pic:cNvPicPr>
                        </pic:nvPicPr>
                        <pic:blipFill>
                          <a:blip r:embed="rId20" cstate="print"/>
                          <a:stretch>
                            <a:fillRect/>
                          </a:stretch>
                        </pic:blipFill>
                        <pic:spPr>
                          <a:xfrm>
                            <a:off x="0" y="0"/>
                            <a:ext cx="1652270" cy="2937510"/>
                          </a:xfrm>
                          <a:prstGeom prst="rect">
                            <a:avLst/>
                          </a:prstGeom>
                        </pic:spPr>
                      </pic:pic>
                    </a:graphicData>
                  </a:graphic>
                </wp:inline>
              </w:drawing>
            </w:r>
          </w:p>
        </w:tc>
      </w:tr>
      <w:tr w:rsidR="0046684F">
        <w:tc>
          <w:tcPr>
            <w:tcW w:w="4104" w:type="dxa"/>
          </w:tcPr>
          <w:p w:rsidR="0046684F" w:rsidRDefault="00920264">
            <w:pPr>
              <w:spacing w:line="240" w:lineRule="auto"/>
              <w:ind w:firstLineChars="0" w:firstLine="0"/>
              <w:jc w:val="center"/>
              <w:rPr>
                <w:rFonts w:ascii="Times New Roman" w:hAnsi="Times New Roman"/>
                <w:szCs w:val="28"/>
              </w:rPr>
            </w:pPr>
            <w:r>
              <w:rPr>
                <w:rFonts w:ascii="Times New Roman" w:hAnsi="Times New Roman" w:hint="eastAsia"/>
                <w:szCs w:val="28"/>
              </w:rPr>
              <w:t>杜西村</w:t>
            </w:r>
          </w:p>
        </w:tc>
        <w:tc>
          <w:tcPr>
            <w:tcW w:w="4418" w:type="dxa"/>
          </w:tcPr>
          <w:p w:rsidR="0046684F" w:rsidRDefault="00920264">
            <w:pPr>
              <w:spacing w:line="240" w:lineRule="auto"/>
              <w:ind w:firstLineChars="0" w:firstLine="0"/>
              <w:jc w:val="center"/>
              <w:rPr>
                <w:rFonts w:ascii="Times New Roman" w:hAnsi="Times New Roman"/>
                <w:szCs w:val="28"/>
              </w:rPr>
            </w:pPr>
            <w:r>
              <w:rPr>
                <w:rFonts w:ascii="Times New Roman" w:hAnsi="Times New Roman" w:hint="eastAsia"/>
                <w:szCs w:val="28"/>
              </w:rPr>
              <w:t>观坪村</w:t>
            </w:r>
          </w:p>
        </w:tc>
      </w:tr>
      <w:tr w:rsidR="0046684F">
        <w:tc>
          <w:tcPr>
            <w:tcW w:w="8522" w:type="dxa"/>
            <w:gridSpan w:val="2"/>
          </w:tcPr>
          <w:p w:rsidR="0046684F" w:rsidRDefault="00920264">
            <w:pPr>
              <w:spacing w:line="240" w:lineRule="auto"/>
              <w:ind w:firstLineChars="0" w:firstLine="0"/>
              <w:jc w:val="center"/>
              <w:rPr>
                <w:rFonts w:ascii="Times New Roman" w:hAnsi="Times New Roman"/>
                <w:szCs w:val="28"/>
              </w:rPr>
            </w:pPr>
            <w:r>
              <w:rPr>
                <w:rFonts w:ascii="Times New Roman" w:hAnsi="Times New Roman"/>
                <w:noProof/>
                <w:szCs w:val="28"/>
              </w:rPr>
              <w:drawing>
                <wp:inline distT="0" distB="0" distL="114300" distR="114300">
                  <wp:extent cx="3644265" cy="2733040"/>
                  <wp:effectExtent l="0" t="0" r="13335" b="10160"/>
                  <wp:docPr id="6" name="图片 6" descr="e081ce869b750aefbfc157695970e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081ce869b750aefbfc157695970e364"/>
                          <pic:cNvPicPr>
                            <a:picLocks noChangeAspect="1"/>
                          </pic:cNvPicPr>
                        </pic:nvPicPr>
                        <pic:blipFill>
                          <a:blip r:embed="rId21" cstate="print"/>
                          <a:stretch>
                            <a:fillRect/>
                          </a:stretch>
                        </pic:blipFill>
                        <pic:spPr>
                          <a:xfrm>
                            <a:off x="0" y="0"/>
                            <a:ext cx="3644265" cy="2733040"/>
                          </a:xfrm>
                          <a:prstGeom prst="rect">
                            <a:avLst/>
                          </a:prstGeom>
                        </pic:spPr>
                      </pic:pic>
                    </a:graphicData>
                  </a:graphic>
                </wp:inline>
              </w:drawing>
            </w:r>
          </w:p>
        </w:tc>
      </w:tr>
      <w:tr w:rsidR="0046684F">
        <w:tc>
          <w:tcPr>
            <w:tcW w:w="8522" w:type="dxa"/>
            <w:gridSpan w:val="2"/>
          </w:tcPr>
          <w:p w:rsidR="0046684F" w:rsidRDefault="00920264">
            <w:pPr>
              <w:spacing w:line="240" w:lineRule="auto"/>
              <w:ind w:firstLineChars="0" w:firstLine="0"/>
              <w:jc w:val="center"/>
              <w:rPr>
                <w:rFonts w:ascii="Times New Roman" w:hAnsi="Times New Roman"/>
                <w:szCs w:val="28"/>
              </w:rPr>
            </w:pPr>
            <w:r>
              <w:rPr>
                <w:rFonts w:ascii="Times New Roman" w:hAnsi="Times New Roman" w:hint="eastAsia"/>
                <w:szCs w:val="28"/>
              </w:rPr>
              <w:t>白沙镇政府</w:t>
            </w:r>
          </w:p>
        </w:tc>
      </w:tr>
    </w:tbl>
    <w:p w:rsidR="0046684F" w:rsidRDefault="00920264">
      <w:pPr>
        <w:spacing w:line="240" w:lineRule="auto"/>
        <w:ind w:firstLineChars="0" w:firstLine="0"/>
        <w:jc w:val="center"/>
        <w:rPr>
          <w:rFonts w:ascii="Times New Roman" w:hAnsi="Times New Roman"/>
          <w:szCs w:val="28"/>
        </w:rPr>
      </w:pPr>
      <w:r>
        <w:rPr>
          <w:rFonts w:ascii="Times New Roman" w:hAnsi="Times New Roman"/>
          <w:b/>
          <w:bCs/>
          <w:szCs w:val="20"/>
        </w:rPr>
        <w:t>图</w:t>
      </w:r>
      <w:r>
        <w:rPr>
          <w:rFonts w:ascii="Times New Roman" w:hAnsi="Times New Roman"/>
          <w:b/>
          <w:bCs/>
          <w:szCs w:val="20"/>
        </w:rPr>
        <w:t>3.2-</w:t>
      </w:r>
      <w:r>
        <w:rPr>
          <w:rFonts w:ascii="Times New Roman" w:hAnsi="Times New Roman"/>
          <w:b/>
          <w:bCs/>
          <w:szCs w:val="20"/>
        </w:rPr>
        <w:t xml:space="preserve">4 </w:t>
      </w:r>
      <w:r>
        <w:rPr>
          <w:rFonts w:ascii="Times New Roman" w:hAnsi="Times New Roman"/>
          <w:b/>
          <w:bCs/>
          <w:szCs w:val="20"/>
        </w:rPr>
        <w:t>张贴</w:t>
      </w:r>
      <w:r>
        <w:rPr>
          <w:rFonts w:ascii="Times New Roman" w:hAnsi="Times New Roman"/>
          <w:b/>
          <w:bCs/>
          <w:szCs w:val="20"/>
        </w:rPr>
        <w:t>公示</w:t>
      </w:r>
    </w:p>
    <w:p w:rsidR="0046684F" w:rsidRDefault="00920264">
      <w:pPr>
        <w:pStyle w:val="a5"/>
        <w:spacing w:line="240" w:lineRule="auto"/>
        <w:rPr>
          <w:rFonts w:ascii="Times New Roman" w:hAnsi="Times New Roman"/>
        </w:rPr>
      </w:pPr>
      <w:r>
        <w:rPr>
          <w:rFonts w:ascii="Times New Roman" w:hAnsi="Times New Roman"/>
        </w:rPr>
        <w:lastRenderedPageBreak/>
        <w:t>3</w:t>
      </w:r>
      <w:r>
        <w:rPr>
          <w:rFonts w:ascii="Times New Roman" w:hAnsi="Times New Roman"/>
        </w:rPr>
        <w:t>.3</w:t>
      </w:r>
      <w:r>
        <w:rPr>
          <w:rFonts w:ascii="Times New Roman" w:hAnsi="Times New Roman"/>
        </w:rPr>
        <w:t>查阅情况</w:t>
      </w:r>
    </w:p>
    <w:p w:rsidR="0046684F" w:rsidRDefault="00920264">
      <w:pPr>
        <w:spacing w:line="520" w:lineRule="exact"/>
        <w:ind w:firstLine="560"/>
        <w:rPr>
          <w:rFonts w:ascii="Times New Roman" w:hAnsi="Times New Roman"/>
          <w:kern w:val="0"/>
        </w:rPr>
      </w:pPr>
      <w:r>
        <w:rPr>
          <w:rFonts w:ascii="Times New Roman" w:hAnsi="Times New Roman"/>
          <w:kern w:val="0"/>
        </w:rPr>
        <w:t>本项目环境影响报告书征求意见稿</w:t>
      </w:r>
      <w:r>
        <w:rPr>
          <w:rFonts w:ascii="Times New Roman" w:hAnsi="Times New Roman"/>
          <w:kern w:val="0"/>
        </w:rPr>
        <w:t>联系我单位提供</w:t>
      </w:r>
      <w:r>
        <w:rPr>
          <w:rFonts w:ascii="Times New Roman" w:hAnsi="Times New Roman"/>
          <w:kern w:val="0"/>
        </w:rPr>
        <w:t>，在第二次公示期间，未有公众</w:t>
      </w:r>
      <w:r>
        <w:rPr>
          <w:rFonts w:ascii="Times New Roman" w:hAnsi="Times New Roman"/>
          <w:kern w:val="0"/>
        </w:rPr>
        <w:t>联系我单位</w:t>
      </w:r>
      <w:r>
        <w:rPr>
          <w:rFonts w:ascii="Times New Roman" w:hAnsi="Times New Roman"/>
          <w:kern w:val="0"/>
        </w:rPr>
        <w:t>查阅项目环评报告征求意见稿。</w:t>
      </w:r>
    </w:p>
    <w:p w:rsidR="0046684F" w:rsidRDefault="00920264">
      <w:pPr>
        <w:pStyle w:val="a5"/>
        <w:rPr>
          <w:rFonts w:ascii="Times New Roman" w:hAnsi="Times New Roman"/>
        </w:rPr>
      </w:pPr>
      <w:r>
        <w:rPr>
          <w:rFonts w:ascii="Times New Roman" w:hAnsi="Times New Roman"/>
        </w:rPr>
        <w:t>3</w:t>
      </w:r>
      <w:r>
        <w:rPr>
          <w:rFonts w:ascii="Times New Roman" w:hAnsi="Times New Roman"/>
        </w:rPr>
        <w:t>.4</w:t>
      </w:r>
      <w:r>
        <w:rPr>
          <w:rFonts w:ascii="Times New Roman" w:hAnsi="Times New Roman"/>
        </w:rPr>
        <w:t>公众提出意见情况</w:t>
      </w:r>
    </w:p>
    <w:p w:rsidR="0046684F" w:rsidRDefault="00920264">
      <w:pPr>
        <w:spacing w:line="520" w:lineRule="exact"/>
        <w:ind w:firstLine="560"/>
        <w:rPr>
          <w:rFonts w:ascii="Times New Roman" w:hAnsi="Times New Roman"/>
          <w:kern w:val="0"/>
        </w:rPr>
      </w:pPr>
      <w:r>
        <w:rPr>
          <w:rFonts w:ascii="Times New Roman" w:hAnsi="Times New Roman"/>
          <w:kern w:val="0"/>
        </w:rPr>
        <w:t>征求意见期间，未收到群众反馈项目环境保护方面的意见和建议。</w:t>
      </w:r>
    </w:p>
    <w:p w:rsidR="0046684F" w:rsidRDefault="00920264">
      <w:pPr>
        <w:pStyle w:val="a6"/>
        <w:rPr>
          <w:rFonts w:ascii="Times New Roman" w:hAnsi="Times New Roman"/>
        </w:rPr>
      </w:pPr>
      <w:bookmarkStart w:id="9" w:name="_Toc30592"/>
      <w:r>
        <w:rPr>
          <w:rFonts w:ascii="Times New Roman" w:hAnsi="Times New Roman"/>
        </w:rPr>
        <w:t>4</w:t>
      </w:r>
      <w:r>
        <w:rPr>
          <w:rFonts w:ascii="Times New Roman" w:hAnsi="Times New Roman"/>
        </w:rPr>
        <w:t>公众意见处理情况</w:t>
      </w:r>
      <w:bookmarkEnd w:id="9"/>
    </w:p>
    <w:p w:rsidR="0046684F" w:rsidRDefault="00920264">
      <w:pPr>
        <w:spacing w:line="520" w:lineRule="exact"/>
        <w:ind w:firstLine="560"/>
        <w:rPr>
          <w:rFonts w:ascii="Times New Roman" w:hAnsi="Times New Roman"/>
          <w:kern w:val="0"/>
        </w:rPr>
      </w:pPr>
      <w:r>
        <w:rPr>
          <w:rFonts w:ascii="Times New Roman" w:hAnsi="Times New Roman"/>
          <w:kern w:val="0"/>
        </w:rPr>
        <w:t>首次信息公开期间未收到与环境影响相关的意见，环境影响报告书征求意见稿公开期间未收到与环境影响相关的意见；征求意见期间，公众也未提出与环境影响相关的意见和建议。</w:t>
      </w:r>
    </w:p>
    <w:p w:rsidR="0046684F" w:rsidRDefault="0046684F">
      <w:pPr>
        <w:spacing w:line="520" w:lineRule="exact"/>
        <w:ind w:firstLine="560"/>
        <w:rPr>
          <w:rFonts w:ascii="Times New Roman" w:hAnsi="Times New Roman"/>
          <w:kern w:val="0"/>
        </w:rPr>
      </w:pPr>
    </w:p>
    <w:p w:rsidR="0046684F" w:rsidRDefault="0046684F">
      <w:pPr>
        <w:spacing w:line="240" w:lineRule="auto"/>
        <w:ind w:firstLineChars="0" w:firstLine="0"/>
        <w:jc w:val="center"/>
        <w:rPr>
          <w:rFonts w:ascii="Times New Roman" w:hAnsi="Times New Roman"/>
          <w:szCs w:val="20"/>
        </w:rPr>
      </w:pPr>
    </w:p>
    <w:p w:rsidR="0046684F" w:rsidRDefault="0046684F">
      <w:pPr>
        <w:pStyle w:val="a6"/>
        <w:rPr>
          <w:rFonts w:ascii="Times New Roman" w:hAnsi="Times New Roman"/>
        </w:rPr>
        <w:sectPr w:rsidR="0046684F">
          <w:pgSz w:w="11906" w:h="16838"/>
          <w:pgMar w:top="1440" w:right="1800" w:bottom="1440" w:left="1800" w:header="851" w:footer="992" w:gutter="0"/>
          <w:cols w:space="720"/>
          <w:docGrid w:type="lines" w:linePitch="312"/>
        </w:sectPr>
      </w:pPr>
    </w:p>
    <w:p w:rsidR="0046684F" w:rsidRPr="00A90BB3" w:rsidRDefault="00920264" w:rsidP="00A90BB3">
      <w:pPr>
        <w:pStyle w:val="a6"/>
        <w:rPr>
          <w:rFonts w:ascii="Times New Roman" w:hAnsi="Times New Roman"/>
        </w:rPr>
      </w:pPr>
      <w:bookmarkStart w:id="10" w:name="_Toc5601"/>
      <w:r>
        <w:rPr>
          <w:rFonts w:ascii="Times New Roman" w:hAnsi="Times New Roman" w:hint="eastAsia"/>
        </w:rPr>
        <w:lastRenderedPageBreak/>
        <w:t>5</w:t>
      </w:r>
      <w:r>
        <w:rPr>
          <w:rFonts w:ascii="Times New Roman" w:hAnsi="Times New Roman"/>
        </w:rPr>
        <w:t>诚信承诺</w:t>
      </w:r>
      <w:bookmarkEnd w:id="10"/>
      <w:r>
        <w:rPr>
          <w:rFonts w:ascii="Times New Roman" w:hAnsi="Times New Roman"/>
        </w:rPr>
        <w:t xml:space="preserve"> </w:t>
      </w:r>
      <w:bookmarkStart w:id="11" w:name="_GoBack"/>
      <w:bookmarkEnd w:id="11"/>
    </w:p>
    <w:p w:rsidR="0046684F" w:rsidRDefault="00920264">
      <w:pPr>
        <w:spacing w:line="520" w:lineRule="exact"/>
        <w:ind w:firstLine="560"/>
        <w:rPr>
          <w:rFonts w:ascii="Times New Roman" w:hAnsi="Times New Roman"/>
          <w:szCs w:val="28"/>
        </w:rPr>
      </w:pPr>
      <w:r>
        <w:rPr>
          <w:rFonts w:ascii="Times New Roman" w:hAnsi="Times New Roman"/>
          <w:szCs w:val="28"/>
        </w:rPr>
        <w:t>我单位已按</w:t>
      </w:r>
      <w:r>
        <w:rPr>
          <w:rFonts w:ascii="Times New Roman" w:hAnsi="Times New Roman"/>
          <w:szCs w:val="28"/>
        </w:rPr>
        <w:t>照《环境影响评价公众参与办法》要求，在</w:t>
      </w:r>
      <w:r>
        <w:rPr>
          <w:rFonts w:ascii="Times New Roman" w:hAnsi="Times New Roman" w:hint="eastAsia"/>
          <w:szCs w:val="28"/>
        </w:rPr>
        <w:t>常宁市白沙镇福坪</w:t>
      </w:r>
      <w:r>
        <w:rPr>
          <w:rFonts w:ascii="Times New Roman" w:hAnsi="Times New Roman" w:hint="eastAsia"/>
          <w:szCs w:val="28"/>
        </w:rPr>
        <w:t>地</w:t>
      </w:r>
      <w:r>
        <w:rPr>
          <w:rFonts w:ascii="Times New Roman" w:hAnsi="Times New Roman" w:hint="eastAsia"/>
          <w:szCs w:val="28"/>
        </w:rPr>
        <w:t>区白沙子岭区域历史遗留废渣综合整治项目</w:t>
      </w:r>
      <w:r>
        <w:rPr>
          <w:rFonts w:ascii="Times New Roman" w:hAnsi="Times New Roman"/>
          <w:szCs w:val="28"/>
        </w:rPr>
        <w:t>环境影响报告书编制阶段开展了公众参与工作，在环境影响报告书中充分采纳了公众提出的与环境影响相关的合理意见，对未采纳的意见按要求进行了说明，并按照要求编制了公众参与说明。</w:t>
      </w:r>
    </w:p>
    <w:p w:rsidR="0046684F" w:rsidRDefault="00920264">
      <w:pPr>
        <w:spacing w:line="520" w:lineRule="exact"/>
        <w:ind w:firstLine="560"/>
        <w:rPr>
          <w:rFonts w:ascii="Times New Roman" w:hAnsi="Times New Roman"/>
          <w:szCs w:val="28"/>
        </w:rPr>
      </w:pPr>
      <w:r>
        <w:rPr>
          <w:rFonts w:ascii="Times New Roman" w:hAnsi="Times New Roman"/>
          <w:szCs w:val="28"/>
        </w:rPr>
        <w:t>我单位承诺，本次提交的《</w:t>
      </w:r>
      <w:r>
        <w:rPr>
          <w:rFonts w:ascii="Times New Roman" w:hAnsi="Times New Roman" w:hint="eastAsia"/>
          <w:bCs/>
          <w:szCs w:val="28"/>
        </w:rPr>
        <w:t>常宁市白沙镇福坪</w:t>
      </w:r>
      <w:r w:rsidR="00A90BB3">
        <w:rPr>
          <w:rFonts w:ascii="Times New Roman" w:hAnsi="Times New Roman" w:hint="eastAsia"/>
          <w:bCs/>
          <w:szCs w:val="28"/>
        </w:rPr>
        <w:t>片</w:t>
      </w:r>
      <w:r>
        <w:rPr>
          <w:rFonts w:ascii="Times New Roman" w:hAnsi="Times New Roman" w:hint="eastAsia"/>
          <w:bCs/>
          <w:szCs w:val="28"/>
        </w:rPr>
        <w:t>区白沙子岭区域历史遗留废渣综合整治项目</w:t>
      </w:r>
      <w:r>
        <w:rPr>
          <w:rFonts w:ascii="Times New Roman" w:hAnsi="Times New Roman"/>
          <w:szCs w:val="28"/>
        </w:rPr>
        <w:t>环境影响评价公众参与说明》内容客观、真实，未包含依法不得公开的国家秘密、商业秘密、个人隐私。如存在弄虚作假、隐瞒欺骗等情况及由此导致的一切后果由</w:t>
      </w:r>
      <w:r>
        <w:rPr>
          <w:rFonts w:ascii="Times New Roman" w:hAnsi="Times New Roman" w:hint="eastAsia"/>
          <w:szCs w:val="28"/>
        </w:rPr>
        <w:t>常宁市白沙镇人民政府</w:t>
      </w:r>
      <w:r>
        <w:rPr>
          <w:rFonts w:ascii="Times New Roman" w:hAnsi="Times New Roman"/>
          <w:szCs w:val="28"/>
        </w:rPr>
        <w:t>承担全部责任。</w:t>
      </w:r>
    </w:p>
    <w:p w:rsidR="0046684F" w:rsidRDefault="0046684F">
      <w:pPr>
        <w:spacing w:line="520" w:lineRule="exact"/>
        <w:ind w:firstLine="560"/>
        <w:rPr>
          <w:rFonts w:ascii="Times New Roman" w:hAnsi="Times New Roman"/>
          <w:szCs w:val="28"/>
        </w:rPr>
      </w:pPr>
    </w:p>
    <w:p w:rsidR="0046684F" w:rsidRDefault="00920264">
      <w:pPr>
        <w:spacing w:line="520" w:lineRule="exact"/>
        <w:ind w:firstLine="560"/>
        <w:jc w:val="right"/>
        <w:rPr>
          <w:rFonts w:ascii="Times New Roman" w:hAnsi="Times New Roman"/>
          <w:szCs w:val="28"/>
        </w:rPr>
      </w:pPr>
      <w:r>
        <w:rPr>
          <w:rFonts w:ascii="Times New Roman" w:hAnsi="Times New Roman"/>
          <w:szCs w:val="28"/>
        </w:rPr>
        <w:t>承诺单位：</w:t>
      </w:r>
      <w:r>
        <w:rPr>
          <w:rFonts w:ascii="Times New Roman" w:hAnsi="Times New Roman" w:hint="eastAsia"/>
          <w:szCs w:val="28"/>
        </w:rPr>
        <w:t>常宁市白沙镇人民政府</w:t>
      </w:r>
    </w:p>
    <w:p w:rsidR="0046684F" w:rsidRDefault="00920264">
      <w:pPr>
        <w:spacing w:line="520" w:lineRule="exact"/>
        <w:ind w:firstLine="560"/>
        <w:jc w:val="right"/>
        <w:rPr>
          <w:rFonts w:ascii="Times New Roman" w:hAnsi="Times New Roman"/>
          <w:szCs w:val="28"/>
        </w:rPr>
      </w:pPr>
      <w:r>
        <w:rPr>
          <w:rFonts w:ascii="Times New Roman" w:hAnsi="Times New Roman"/>
          <w:szCs w:val="28"/>
        </w:rPr>
        <w:t>承诺时间：</w:t>
      </w:r>
      <w:r>
        <w:rPr>
          <w:rFonts w:ascii="Times New Roman" w:hAnsi="Times New Roman"/>
          <w:szCs w:val="28"/>
        </w:rPr>
        <w:t>202</w:t>
      </w:r>
      <w:r>
        <w:rPr>
          <w:rFonts w:ascii="Times New Roman" w:hAnsi="Times New Roman" w:hint="eastAsia"/>
          <w:szCs w:val="28"/>
        </w:rPr>
        <w:t>6</w:t>
      </w:r>
      <w:r>
        <w:rPr>
          <w:rFonts w:ascii="Times New Roman" w:hAnsi="Times New Roman"/>
          <w:szCs w:val="28"/>
        </w:rPr>
        <w:t>年</w:t>
      </w:r>
      <w:r>
        <w:rPr>
          <w:rFonts w:ascii="Times New Roman" w:hAnsi="Times New Roman" w:hint="eastAsia"/>
          <w:szCs w:val="28"/>
        </w:rPr>
        <w:t>4</w:t>
      </w:r>
      <w:r>
        <w:rPr>
          <w:rFonts w:ascii="Times New Roman" w:hAnsi="Times New Roman"/>
          <w:szCs w:val="28"/>
        </w:rPr>
        <w:t>月</w:t>
      </w:r>
      <w:r>
        <w:rPr>
          <w:rFonts w:ascii="Times New Roman" w:hAnsi="Times New Roman" w:hint="eastAsia"/>
          <w:szCs w:val="28"/>
        </w:rPr>
        <w:t>2</w:t>
      </w:r>
      <w:r>
        <w:rPr>
          <w:rFonts w:ascii="Times New Roman" w:hAnsi="Times New Roman"/>
          <w:szCs w:val="28"/>
        </w:rPr>
        <w:t>日</w:t>
      </w:r>
    </w:p>
    <w:p w:rsidR="0046684F" w:rsidRDefault="0046684F">
      <w:pPr>
        <w:tabs>
          <w:tab w:val="left" w:pos="1021"/>
        </w:tabs>
        <w:ind w:firstLineChars="0" w:firstLine="0"/>
        <w:jc w:val="both"/>
        <w:rPr>
          <w:rFonts w:ascii="Times New Roman" w:hAnsi="Times New Roman"/>
          <w:b/>
          <w:szCs w:val="28"/>
          <w:lang w:bidi="en-US"/>
        </w:rPr>
      </w:pPr>
    </w:p>
    <w:p w:rsidR="0046684F" w:rsidRDefault="0046684F" w:rsidP="00A90BB3">
      <w:pPr>
        <w:ind w:firstLine="560"/>
      </w:pPr>
    </w:p>
    <w:p w:rsidR="0046684F" w:rsidRDefault="0046684F" w:rsidP="0046684F">
      <w:pPr>
        <w:ind w:firstLine="560"/>
      </w:pPr>
    </w:p>
    <w:sectPr w:rsidR="0046684F" w:rsidSect="0046684F">
      <w:footerReference w:type="default" r:id="rId2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264" w:rsidRDefault="00920264">
      <w:pPr>
        <w:spacing w:line="240" w:lineRule="auto"/>
        <w:ind w:firstLine="560"/>
      </w:pPr>
      <w:r>
        <w:separator/>
      </w:r>
    </w:p>
  </w:endnote>
  <w:endnote w:type="continuationSeparator" w:id="0">
    <w:p w:rsidR="00920264" w:rsidRDefault="00920264">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0AFF" w:usb1="00007843" w:usb2="00000001" w:usb3="00000000" w:csb0="000001B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3"/>
      <w:ind w:firstLine="360"/>
      <w:jc w:val="center"/>
    </w:pPr>
  </w:p>
  <w:p w:rsidR="0046684F" w:rsidRDefault="0046684F">
    <w:pPr>
      <w:pStyle w:val="a3"/>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3"/>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3"/>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3"/>
      <w:ind w:firstLine="360"/>
      <w:jc w:val="center"/>
    </w:pPr>
    <w:r>
      <w:fldChar w:fldCharType="begin"/>
    </w:r>
    <w:r w:rsidR="00920264">
      <w:instrText xml:space="preserve"> PAGE   \* MERGEFORMAT </w:instrText>
    </w:r>
    <w:r>
      <w:fldChar w:fldCharType="separate"/>
    </w:r>
    <w:r w:rsidR="00A90BB3" w:rsidRPr="00A90BB3">
      <w:rPr>
        <w:noProof/>
        <w:lang w:val="zh-CN"/>
      </w:rPr>
      <w:t>1</w:t>
    </w:r>
    <w:r>
      <w:fldChar w:fldCharType="end"/>
    </w:r>
  </w:p>
  <w:p w:rsidR="0046684F" w:rsidRDefault="0046684F">
    <w:pPr>
      <w:pStyle w:val="a3"/>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3"/>
      <w:ind w:firstLine="360"/>
      <w:jc w:val="center"/>
    </w:pPr>
    <w:r>
      <w:fldChar w:fldCharType="begin"/>
    </w:r>
    <w:r w:rsidR="00920264">
      <w:instrText xml:space="preserve"> PAGE   \* MERGEFORMAT </w:instrText>
    </w:r>
    <w:r>
      <w:fldChar w:fldCharType="separate"/>
    </w:r>
    <w:r w:rsidR="00A90BB3" w:rsidRPr="00A90BB3">
      <w:rPr>
        <w:noProof/>
        <w:lang w:val="zh-CN"/>
      </w:rPr>
      <w:t>10</w:t>
    </w:r>
    <w:r>
      <w:fldChar w:fldCharType="end"/>
    </w:r>
  </w:p>
  <w:p w:rsidR="0046684F" w:rsidRDefault="0046684F">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264" w:rsidRDefault="00920264">
      <w:pPr>
        <w:ind w:firstLine="560"/>
      </w:pPr>
      <w:r>
        <w:separator/>
      </w:r>
    </w:p>
  </w:footnote>
  <w:footnote w:type="continuationSeparator" w:id="0">
    <w:p w:rsidR="00920264" w:rsidRDefault="00920264">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920264">
    <w:pPr>
      <w:ind w:left="480" w:firstLineChars="0" w:firstLine="0"/>
    </w:pP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84F" w:rsidRDefault="0046684F">
    <w:pPr>
      <w:pStyle w:val="a4"/>
      <w:ind w:firstLine="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684F"/>
    <w:rsid w:val="0046684F"/>
    <w:rsid w:val="00920264"/>
    <w:rsid w:val="00A90BB3"/>
    <w:rsid w:val="034A28FC"/>
    <w:rsid w:val="5EE22AC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Title" w:uiPriority="10"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6684F"/>
    <w:pPr>
      <w:widowControl w:val="0"/>
      <w:spacing w:line="360" w:lineRule="auto"/>
      <w:ind w:firstLineChars="200" w:firstLine="200"/>
    </w:pPr>
    <w:rPr>
      <w:rFonts w:ascii="Calibri" w:eastAsia="仿宋_GB2312" w:hAnsi="Calibri" w:cs="Times New Roman"/>
      <w:kern w:val="2"/>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rsid w:val="0046684F"/>
    <w:pPr>
      <w:tabs>
        <w:tab w:val="center" w:pos="4153"/>
        <w:tab w:val="right" w:pos="8306"/>
      </w:tabs>
      <w:snapToGrid w:val="0"/>
      <w:spacing w:line="240" w:lineRule="auto"/>
    </w:pPr>
    <w:rPr>
      <w:rFonts w:eastAsia="Times New Roman"/>
      <w:sz w:val="18"/>
      <w:szCs w:val="18"/>
    </w:rPr>
  </w:style>
  <w:style w:type="paragraph" w:styleId="a4">
    <w:name w:val="header"/>
    <w:basedOn w:val="a"/>
    <w:qFormat/>
    <w:rsid w:val="0046684F"/>
    <w:pPr>
      <w:pBdr>
        <w:bottom w:val="single" w:sz="6" w:space="1" w:color="auto"/>
      </w:pBdr>
      <w:tabs>
        <w:tab w:val="center" w:pos="4153"/>
        <w:tab w:val="right" w:pos="8306"/>
      </w:tabs>
      <w:snapToGrid w:val="0"/>
      <w:spacing w:line="240" w:lineRule="auto"/>
      <w:jc w:val="center"/>
    </w:pPr>
    <w:rPr>
      <w:rFonts w:eastAsia="Times New Roman"/>
      <w:sz w:val="18"/>
      <w:szCs w:val="18"/>
    </w:rPr>
  </w:style>
  <w:style w:type="paragraph" w:styleId="1">
    <w:name w:val="toc 1"/>
    <w:basedOn w:val="a"/>
    <w:next w:val="a"/>
    <w:uiPriority w:val="39"/>
    <w:qFormat/>
    <w:rsid w:val="0046684F"/>
  </w:style>
  <w:style w:type="paragraph" w:styleId="a5">
    <w:name w:val="Subtitle"/>
    <w:basedOn w:val="a"/>
    <w:next w:val="a"/>
    <w:qFormat/>
    <w:rsid w:val="0046684F"/>
    <w:pPr>
      <w:ind w:firstLineChars="0" w:firstLine="0"/>
      <w:outlineLvl w:val="1"/>
    </w:pPr>
    <w:rPr>
      <w:rFonts w:ascii="Cambria" w:eastAsia="宋体" w:hAnsi="Cambria"/>
      <w:b/>
      <w:bCs/>
      <w:kern w:val="28"/>
      <w:sz w:val="32"/>
      <w:szCs w:val="32"/>
    </w:rPr>
  </w:style>
  <w:style w:type="paragraph" w:styleId="a6">
    <w:name w:val="Title"/>
    <w:basedOn w:val="a"/>
    <w:next w:val="a"/>
    <w:uiPriority w:val="10"/>
    <w:qFormat/>
    <w:rsid w:val="0046684F"/>
    <w:pPr>
      <w:ind w:firstLineChars="0" w:firstLine="0"/>
      <w:outlineLvl w:val="0"/>
    </w:pPr>
    <w:rPr>
      <w:rFonts w:ascii="Cambria" w:eastAsia="宋体" w:hAnsi="Cambria"/>
      <w:b/>
      <w:bCs/>
      <w:kern w:val="0"/>
      <w:sz w:val="32"/>
      <w:szCs w:val="32"/>
    </w:rPr>
  </w:style>
  <w:style w:type="table" w:styleId="a7">
    <w:name w:val="Table Grid"/>
    <w:basedOn w:val="a1"/>
    <w:qFormat/>
    <w:rsid w:val="0046684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标题3"/>
    <w:basedOn w:val="a"/>
    <w:qFormat/>
    <w:rsid w:val="0046684F"/>
    <w:pPr>
      <w:ind w:firstLineChars="0" w:firstLine="0"/>
      <w:outlineLvl w:val="2"/>
    </w:pPr>
    <w:rPr>
      <w:b/>
    </w:rPr>
  </w:style>
  <w:style w:type="paragraph" w:styleId="a8">
    <w:name w:val="Balloon Text"/>
    <w:basedOn w:val="a"/>
    <w:link w:val="Char"/>
    <w:rsid w:val="00A90BB3"/>
    <w:pPr>
      <w:spacing w:line="240" w:lineRule="auto"/>
    </w:pPr>
    <w:rPr>
      <w:sz w:val="18"/>
      <w:szCs w:val="18"/>
    </w:rPr>
  </w:style>
  <w:style w:type="character" w:customStyle="1" w:styleId="Char">
    <w:name w:val="批注框文本 Char"/>
    <w:basedOn w:val="a0"/>
    <w:link w:val="a8"/>
    <w:rsid w:val="00A90BB3"/>
    <w:rPr>
      <w:rFonts w:ascii="Calibri" w:eastAsia="仿宋_GB2312" w:hAnsi="Calibri"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1587</Words>
  <Characters>1747</Characters>
  <Application>Microsoft Office Word</Application>
  <DocSecurity>0</DocSecurity>
  <Lines>158</Lines>
  <Paragraphs>256</Paragraphs>
  <ScaleCrop>false</ScaleCrop>
  <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欧文斌</cp:lastModifiedBy>
  <cp:revision>2</cp:revision>
  <dcterms:created xsi:type="dcterms:W3CDTF">2026-03-27T07:59:00Z</dcterms:created>
  <dcterms:modified xsi:type="dcterms:W3CDTF">2026-05-26T09:49:00Z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eyJoZGlkIjoiOTk4NjNjODUxZmIxNDA1OTcyMmVkNTNmMmY1OTEyNWUiLCJ1c2VySWQiOiI2NzI0NDQ2MDYifQ==</vt:lpwstr>
  </property>
  <property fmtid="{D5CDD505-2E9C-101B-9397-08002B2CF9AE}" pid="4" name="ICV">
    <vt:lpwstr>C38B4F4151284743BDF8171D10A899CE_12</vt:lpwstr>
  </property>
</Properties>
</file>