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kern w:val="0"/>
          <w:sz w:val="32"/>
          <w:szCs w:val="32"/>
        </w:rPr>
      </w:pPr>
      <w:bookmarkStart w:id="0" w:name="_GoBack"/>
      <w:bookmarkEnd w:id="0"/>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617"/>
        <w:gridCol w:w="1418"/>
        <w:gridCol w:w="1067"/>
        <w:gridCol w:w="32"/>
        <w:gridCol w:w="1285"/>
        <w:gridCol w:w="168"/>
        <w:gridCol w:w="966"/>
        <w:gridCol w:w="160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int="eastAsia"/>
                <w:kern w:val="0"/>
                <w:szCs w:val="21"/>
              </w:rPr>
              <w:t>大院保安转辅警经费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96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73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7"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17"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根据市政府办三定方案及市财政局年度批复预算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802"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3872"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802"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457.5</w:t>
            </w:r>
          </w:p>
        </w:tc>
        <w:tc>
          <w:tcPr>
            <w:tcW w:w="3872"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802"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3872"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802"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3872"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802"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方便群众办事，树立政府良好形象</w:t>
            </w:r>
          </w:p>
        </w:tc>
        <w:tc>
          <w:tcPr>
            <w:tcW w:w="3872" w:type="dxa"/>
            <w:gridSpan w:val="4"/>
            <w:vAlign w:val="center"/>
          </w:tcPr>
          <w:p>
            <w:pPr>
              <w:widowControl/>
              <w:spacing w:line="280" w:lineRule="exact"/>
              <w:jc w:val="center"/>
              <w:rPr>
                <w:rFonts w:hAnsi="宋体"/>
                <w:kern w:val="0"/>
                <w:szCs w:val="21"/>
              </w:rPr>
            </w:pPr>
            <w:r>
              <w:rPr>
                <w:rFonts w:hint="eastAsia" w:ascii="宋体" w:hAnsi="宋体" w:cs="宋体"/>
                <w:kern w:val="0"/>
                <w:szCs w:val="21"/>
              </w:rPr>
              <w:t>保障正常安全工作环境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7" w:type="dxa"/>
            <w:vMerge w:val="restart"/>
            <w:vAlign w:val="center"/>
          </w:tcPr>
          <w:p>
            <w:pPr>
              <w:widowControl/>
              <w:spacing w:line="280" w:lineRule="exact"/>
              <w:rPr>
                <w:rFonts w:hint="eastAsia" w:hAnsi="宋体"/>
                <w:kern w:val="0"/>
                <w:szCs w:val="21"/>
              </w:rPr>
            </w:pPr>
            <w:r>
              <w:rPr>
                <w:rFonts w:hint="eastAsia" w:hAnsi="宋体"/>
                <w:kern w:val="0"/>
                <w:szCs w:val="21"/>
              </w:rPr>
              <w:t>绩</w:t>
            </w:r>
          </w:p>
          <w:p>
            <w:pPr>
              <w:widowControl/>
              <w:spacing w:line="280" w:lineRule="exact"/>
              <w:rPr>
                <w:rFonts w:hAnsi="宋体"/>
                <w:kern w:val="0"/>
                <w:szCs w:val="21"/>
              </w:rPr>
            </w:pPr>
            <w:r>
              <w:rPr>
                <w:rFonts w:hAnsi="宋体"/>
                <w:kern w:val="0"/>
                <w:szCs w:val="21"/>
              </w:rPr>
              <w:t>效</w:t>
            </w:r>
          </w:p>
          <w:p>
            <w:pPr>
              <w:widowControl/>
              <w:spacing w:line="280" w:lineRule="exact"/>
              <w:rPr>
                <w:rFonts w:hAnsi="宋体"/>
                <w:kern w:val="0"/>
                <w:szCs w:val="21"/>
              </w:rPr>
            </w:pPr>
            <w:r>
              <w:rPr>
                <w:rFonts w:hAnsi="宋体"/>
                <w:kern w:val="0"/>
                <w:szCs w:val="21"/>
              </w:rPr>
              <w:t>指</w:t>
            </w:r>
          </w:p>
          <w:p>
            <w:pPr>
              <w:widowControl/>
              <w:spacing w:line="280" w:lineRule="exact"/>
              <w:rPr>
                <w:kern w:val="0"/>
                <w:szCs w:val="21"/>
              </w:rPr>
            </w:pPr>
            <w:r>
              <w:rPr>
                <w:rFonts w:hAnsi="宋体"/>
                <w:kern w:val="0"/>
                <w:szCs w:val="21"/>
              </w:rPr>
              <w:t>标</w:t>
            </w:r>
          </w:p>
        </w:tc>
        <w:tc>
          <w:tcPr>
            <w:tcW w:w="1617"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285" w:type="dxa"/>
            <w:vAlign w:val="center"/>
          </w:tcPr>
          <w:p>
            <w:pPr>
              <w:widowControl/>
              <w:spacing w:line="280" w:lineRule="exact"/>
              <w:jc w:val="center"/>
              <w:rPr>
                <w:kern w:val="0"/>
                <w:szCs w:val="21"/>
              </w:rPr>
            </w:pPr>
            <w:r>
              <w:rPr>
                <w:rFonts w:hint="eastAsia" w:hAnsi="宋体"/>
                <w:kern w:val="0"/>
                <w:szCs w:val="21"/>
              </w:rPr>
              <w:t>指标值</w:t>
            </w:r>
          </w:p>
        </w:tc>
        <w:tc>
          <w:tcPr>
            <w:tcW w:w="1134" w:type="dxa"/>
            <w:gridSpan w:val="2"/>
            <w:vAlign w:val="center"/>
          </w:tcPr>
          <w:p>
            <w:pPr>
              <w:widowControl/>
              <w:spacing w:line="280" w:lineRule="exact"/>
              <w:jc w:val="center"/>
              <w:rPr>
                <w:kern w:val="0"/>
                <w:szCs w:val="21"/>
              </w:rPr>
            </w:pPr>
            <w:r>
              <w:rPr>
                <w:rFonts w:hint="eastAsia" w:hAnsi="宋体"/>
                <w:kern w:val="0"/>
                <w:szCs w:val="21"/>
              </w:rPr>
              <w:t>二级指标</w:t>
            </w:r>
          </w:p>
        </w:tc>
        <w:tc>
          <w:tcPr>
            <w:tcW w:w="160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37" w:type="dxa"/>
            <w:vMerge w:val="continue"/>
            <w:vAlign w:val="center"/>
          </w:tcPr>
          <w:p>
            <w:pPr>
              <w:widowControl/>
              <w:spacing w:line="280" w:lineRule="exact"/>
              <w:jc w:val="left"/>
              <w:rPr>
                <w:kern w:val="0"/>
                <w:szCs w:val="21"/>
              </w:rPr>
            </w:pPr>
          </w:p>
        </w:tc>
        <w:tc>
          <w:tcPr>
            <w:tcW w:w="1617"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保安转辅警人数</w:t>
            </w:r>
          </w:p>
        </w:tc>
        <w:tc>
          <w:tcPr>
            <w:tcW w:w="1285"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基本一致，在可控范围内调整</w:t>
            </w:r>
          </w:p>
        </w:tc>
        <w:tc>
          <w:tcPr>
            <w:tcW w:w="1134" w:type="dxa"/>
            <w:gridSpan w:val="2"/>
            <w:vAlign w:val="center"/>
          </w:tcPr>
          <w:p>
            <w:pPr>
              <w:widowControl/>
              <w:spacing w:line="280" w:lineRule="exact"/>
              <w:jc w:val="center"/>
              <w:rPr>
                <w:kern w:val="0"/>
                <w:szCs w:val="21"/>
              </w:rPr>
            </w:pPr>
            <w:r>
              <w:rPr>
                <w:rFonts w:hAnsi="宋体"/>
                <w:kern w:val="0"/>
                <w:szCs w:val="21"/>
              </w:rPr>
              <w:t>数量指标</w:t>
            </w:r>
          </w:p>
        </w:tc>
        <w:tc>
          <w:tcPr>
            <w:tcW w:w="1604" w:type="dxa"/>
            <w:vAlign w:val="center"/>
          </w:tcPr>
          <w:p>
            <w:pPr>
              <w:rPr>
                <w:rFonts w:ascii="宋体" w:hAnsi="宋体" w:cs="宋体"/>
                <w:kern w:val="0"/>
                <w:szCs w:val="21"/>
              </w:rPr>
            </w:pPr>
            <w:r>
              <w:rPr>
                <w:rFonts w:hint="eastAsia" w:ascii="宋体" w:hAnsi="宋体" w:cs="宋体"/>
                <w:szCs w:val="21"/>
              </w:rPr>
              <w:t>预计转辅警人数</w:t>
            </w:r>
          </w:p>
        </w:tc>
        <w:tc>
          <w:tcPr>
            <w:tcW w:w="1134" w:type="dxa"/>
            <w:vAlign w:val="center"/>
          </w:tcPr>
          <w:p>
            <w:pPr>
              <w:jc w:val="center"/>
              <w:rPr>
                <w:rFonts w:ascii="宋体" w:hAnsi="宋体" w:cs="宋体"/>
                <w:kern w:val="0"/>
                <w:szCs w:val="21"/>
              </w:rPr>
            </w:pPr>
            <w:r>
              <w:rPr>
                <w:rFonts w:hint="eastAsia" w:ascii="宋体" w:hAnsi="宋体" w:cs="宋体"/>
                <w:szCs w:val="21"/>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center"/>
              <w:rPr>
                <w:kern w:val="0"/>
                <w:szCs w:val="21"/>
              </w:rPr>
            </w:pPr>
            <w:r>
              <w:rPr>
                <w:rFonts w:hAnsi="宋体"/>
                <w:kern w:val="0"/>
                <w:szCs w:val="21"/>
              </w:rPr>
              <w:t>质量指标</w:t>
            </w:r>
          </w:p>
        </w:tc>
        <w:tc>
          <w:tcPr>
            <w:tcW w:w="1099" w:type="dxa"/>
            <w:gridSpan w:val="2"/>
            <w:vMerge w:val="restart"/>
            <w:vAlign w:val="center"/>
          </w:tcPr>
          <w:p>
            <w:pPr>
              <w:widowControl/>
              <w:spacing w:line="280" w:lineRule="exact"/>
              <w:jc w:val="center"/>
              <w:rPr>
                <w:rFonts w:ascii="宋体" w:hAnsi="宋体" w:cs="宋体"/>
                <w:kern w:val="0"/>
                <w:szCs w:val="21"/>
              </w:rPr>
            </w:pPr>
            <w:r>
              <w:rPr>
                <w:rFonts w:hint="eastAsia" w:ascii="宋体" w:hAnsi="宋体" w:cs="宋体"/>
                <w:kern w:val="0"/>
                <w:szCs w:val="21"/>
              </w:rPr>
              <w:t>执勤率</w:t>
            </w:r>
          </w:p>
        </w:tc>
        <w:tc>
          <w:tcPr>
            <w:tcW w:w="1285" w:type="dxa"/>
            <w:vMerge w:val="restart"/>
            <w:vAlign w:val="center"/>
          </w:tcPr>
          <w:p>
            <w:pPr>
              <w:widowControl/>
              <w:spacing w:line="280" w:lineRule="exact"/>
              <w:jc w:val="left"/>
              <w:rPr>
                <w:rFonts w:ascii="宋体" w:hAnsi="宋体" w:cs="宋体"/>
                <w:kern w:val="0"/>
                <w:szCs w:val="21"/>
              </w:rPr>
            </w:pPr>
            <w:r>
              <w:rPr>
                <w:rFonts w:hint="eastAsia" w:ascii="宋体" w:hAnsi="宋体" w:cs="宋体"/>
                <w:kern w:val="0"/>
                <w:szCs w:val="21"/>
              </w:rPr>
              <w:t>达到100%</w:t>
            </w:r>
          </w:p>
        </w:tc>
        <w:tc>
          <w:tcPr>
            <w:tcW w:w="1134" w:type="dxa"/>
            <w:gridSpan w:val="2"/>
            <w:vMerge w:val="restart"/>
            <w:vAlign w:val="center"/>
          </w:tcPr>
          <w:p>
            <w:pPr>
              <w:widowControl/>
              <w:spacing w:line="280" w:lineRule="exact"/>
              <w:jc w:val="center"/>
              <w:rPr>
                <w:kern w:val="0"/>
                <w:szCs w:val="21"/>
              </w:rPr>
            </w:pPr>
            <w:r>
              <w:rPr>
                <w:rFonts w:hAnsi="宋体"/>
                <w:kern w:val="0"/>
                <w:szCs w:val="21"/>
              </w:rPr>
              <w:t>质量指标</w:t>
            </w:r>
          </w:p>
        </w:tc>
        <w:tc>
          <w:tcPr>
            <w:tcW w:w="1604" w:type="dxa"/>
            <w:vAlign w:val="center"/>
          </w:tcPr>
          <w:p>
            <w:pPr>
              <w:rPr>
                <w:rFonts w:ascii="宋体" w:hAnsi="宋体" w:cs="宋体"/>
                <w:kern w:val="0"/>
                <w:szCs w:val="21"/>
              </w:rPr>
            </w:pPr>
            <w:r>
              <w:rPr>
                <w:rFonts w:hint="eastAsia" w:ascii="宋体" w:hAnsi="宋体" w:cs="宋体"/>
                <w:szCs w:val="21"/>
              </w:rPr>
              <w:t>人员阶段考核合格率</w:t>
            </w:r>
          </w:p>
        </w:tc>
        <w:tc>
          <w:tcPr>
            <w:tcW w:w="1134" w:type="dxa"/>
            <w:vAlign w:val="center"/>
          </w:tcPr>
          <w:p>
            <w:pPr>
              <w:jc w:val="center"/>
              <w:rPr>
                <w:rFonts w:ascii="宋体" w:hAnsi="宋体" w:cs="宋体"/>
                <w:kern w:val="0"/>
                <w:szCs w:val="21"/>
              </w:rPr>
            </w:pPr>
            <w:r>
              <w:rPr>
                <w:rFonts w:hint="eastAsia" w:ascii="宋体" w:hAnsi="宋体" w:cs="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center"/>
              <w:rPr>
                <w:rFonts w:hAnsi="宋体"/>
                <w:kern w:val="0"/>
                <w:szCs w:val="21"/>
              </w:rPr>
            </w:pPr>
          </w:p>
        </w:tc>
        <w:tc>
          <w:tcPr>
            <w:tcW w:w="1099" w:type="dxa"/>
            <w:gridSpan w:val="2"/>
            <w:vMerge w:val="continue"/>
            <w:vAlign w:val="center"/>
          </w:tcPr>
          <w:p>
            <w:pPr>
              <w:widowControl/>
              <w:spacing w:line="280" w:lineRule="exact"/>
              <w:jc w:val="center"/>
              <w:rPr>
                <w:rFonts w:ascii="宋体" w:hAnsi="宋体" w:cs="宋体"/>
                <w:kern w:val="0"/>
                <w:szCs w:val="21"/>
              </w:rPr>
            </w:pPr>
          </w:p>
        </w:tc>
        <w:tc>
          <w:tcPr>
            <w:tcW w:w="1285" w:type="dxa"/>
            <w:vMerge w:val="continue"/>
            <w:vAlign w:val="center"/>
          </w:tcPr>
          <w:p>
            <w:pPr>
              <w:widowControl/>
              <w:spacing w:line="280" w:lineRule="exact"/>
              <w:jc w:val="left"/>
              <w:rPr>
                <w:rFonts w:ascii="宋体" w:hAnsi="宋体" w:cs="宋体"/>
                <w:kern w:val="0"/>
                <w:szCs w:val="21"/>
              </w:rPr>
            </w:pPr>
          </w:p>
        </w:tc>
        <w:tc>
          <w:tcPr>
            <w:tcW w:w="1134" w:type="dxa"/>
            <w:gridSpan w:val="2"/>
            <w:vMerge w:val="continue"/>
            <w:vAlign w:val="center"/>
          </w:tcPr>
          <w:p>
            <w:pPr>
              <w:widowControl/>
              <w:spacing w:line="280" w:lineRule="exact"/>
              <w:jc w:val="center"/>
              <w:rPr>
                <w:rFonts w:hAnsi="宋体"/>
                <w:kern w:val="0"/>
                <w:szCs w:val="21"/>
              </w:rPr>
            </w:pPr>
          </w:p>
        </w:tc>
        <w:tc>
          <w:tcPr>
            <w:tcW w:w="1604" w:type="dxa"/>
            <w:vAlign w:val="center"/>
          </w:tcPr>
          <w:p>
            <w:pPr>
              <w:rPr>
                <w:rFonts w:ascii="宋体" w:hAnsi="宋体" w:cs="宋体"/>
                <w:kern w:val="0"/>
                <w:szCs w:val="21"/>
              </w:rPr>
            </w:pPr>
            <w:r>
              <w:rPr>
                <w:rFonts w:hint="eastAsia" w:ascii="宋体" w:hAnsi="宋体" w:cs="宋体"/>
                <w:szCs w:val="21"/>
              </w:rPr>
              <w:t>执勤率</w:t>
            </w:r>
          </w:p>
        </w:tc>
        <w:tc>
          <w:tcPr>
            <w:tcW w:w="1134" w:type="dxa"/>
            <w:vAlign w:val="center"/>
          </w:tcPr>
          <w:p>
            <w:pPr>
              <w:jc w:val="center"/>
              <w:rPr>
                <w:rFonts w:ascii="宋体" w:hAnsi="宋体" w:cs="宋体"/>
                <w:kern w:val="0"/>
                <w:szCs w:val="21"/>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轮班与换班</w:t>
            </w:r>
          </w:p>
        </w:tc>
        <w:tc>
          <w:tcPr>
            <w:tcW w:w="1285" w:type="dxa"/>
            <w:vAlign w:val="center"/>
          </w:tcPr>
          <w:p>
            <w:pPr>
              <w:widowControl/>
              <w:spacing w:line="280" w:lineRule="exact"/>
              <w:rPr>
                <w:rFonts w:ascii="宋体" w:hAnsi="宋体" w:cs="宋体"/>
                <w:kern w:val="0"/>
                <w:szCs w:val="21"/>
              </w:rPr>
            </w:pPr>
            <w:r>
              <w:rPr>
                <w:rFonts w:hint="eastAsia" w:ascii="宋体" w:hAnsi="宋体" w:cs="宋体"/>
                <w:kern w:val="0"/>
                <w:szCs w:val="21"/>
              </w:rPr>
              <w:t>轮换班时间差控制在10分钟内</w:t>
            </w:r>
          </w:p>
        </w:tc>
        <w:tc>
          <w:tcPr>
            <w:tcW w:w="1134" w:type="dxa"/>
            <w:gridSpan w:val="2"/>
            <w:vAlign w:val="center"/>
          </w:tcPr>
          <w:p>
            <w:pPr>
              <w:widowControl/>
              <w:spacing w:line="280" w:lineRule="exact"/>
              <w:jc w:val="center"/>
              <w:rPr>
                <w:kern w:val="0"/>
                <w:szCs w:val="21"/>
              </w:rPr>
            </w:pPr>
            <w:r>
              <w:rPr>
                <w:rFonts w:hAnsi="宋体"/>
                <w:kern w:val="0"/>
                <w:szCs w:val="21"/>
              </w:rPr>
              <w:t>时效指标</w:t>
            </w:r>
          </w:p>
        </w:tc>
        <w:tc>
          <w:tcPr>
            <w:tcW w:w="1604" w:type="dxa"/>
            <w:vAlign w:val="center"/>
          </w:tcPr>
          <w:p>
            <w:pPr>
              <w:rPr>
                <w:rFonts w:ascii="宋体" w:hAnsi="宋体" w:cs="宋体"/>
                <w:kern w:val="0"/>
                <w:szCs w:val="21"/>
              </w:rPr>
            </w:pPr>
            <w:r>
              <w:rPr>
                <w:rFonts w:hint="eastAsia" w:ascii="宋体" w:hAnsi="宋体" w:cs="宋体"/>
                <w:szCs w:val="21"/>
              </w:rPr>
              <w:t>每轮排班值班时间</w:t>
            </w:r>
          </w:p>
        </w:tc>
        <w:tc>
          <w:tcPr>
            <w:tcW w:w="1134" w:type="dxa"/>
            <w:vAlign w:val="center"/>
          </w:tcPr>
          <w:p>
            <w:pPr>
              <w:jc w:val="center"/>
              <w:rPr>
                <w:rFonts w:ascii="宋体" w:hAnsi="宋体" w:cs="宋体"/>
                <w:kern w:val="0"/>
                <w:szCs w:val="21"/>
              </w:rPr>
            </w:pPr>
            <w:r>
              <w:rPr>
                <w:rFonts w:hint="eastAsia" w:ascii="宋体" w:hAnsi="宋体" w:cs="宋体"/>
                <w:szCs w:val="21"/>
              </w:rPr>
              <w: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工资</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控制工资总额</w:t>
            </w:r>
          </w:p>
        </w:tc>
        <w:tc>
          <w:tcPr>
            <w:tcW w:w="1134" w:type="dxa"/>
            <w:gridSpan w:val="2"/>
            <w:vAlign w:val="center"/>
          </w:tcPr>
          <w:p>
            <w:pPr>
              <w:widowControl/>
              <w:spacing w:line="280" w:lineRule="exact"/>
              <w:jc w:val="center"/>
              <w:rPr>
                <w:kern w:val="0"/>
                <w:szCs w:val="21"/>
              </w:rPr>
            </w:pPr>
            <w:r>
              <w:rPr>
                <w:rFonts w:hAnsi="宋体"/>
                <w:kern w:val="0"/>
                <w:szCs w:val="21"/>
              </w:rPr>
              <w:t>成本指标</w:t>
            </w:r>
          </w:p>
        </w:tc>
        <w:tc>
          <w:tcPr>
            <w:tcW w:w="1604" w:type="dxa"/>
            <w:vAlign w:val="center"/>
          </w:tcPr>
          <w:p>
            <w:pPr>
              <w:rPr>
                <w:rFonts w:ascii="宋体" w:hAnsi="宋体" w:cs="宋体"/>
                <w:szCs w:val="21"/>
              </w:rPr>
            </w:pPr>
            <w:r>
              <w:rPr>
                <w:rFonts w:hint="eastAsia" w:ascii="宋体" w:hAnsi="宋体" w:cs="宋体"/>
                <w:szCs w:val="21"/>
              </w:rPr>
              <w:t>每名辅警的平均月工资数</w:t>
            </w:r>
          </w:p>
        </w:tc>
        <w:tc>
          <w:tcPr>
            <w:tcW w:w="1134" w:type="dxa"/>
            <w:vAlign w:val="center"/>
          </w:tcPr>
          <w:p>
            <w:pPr>
              <w:jc w:val="center"/>
              <w:rPr>
                <w:rFonts w:ascii="宋体" w:hAnsi="宋体" w:cs="宋体"/>
                <w:szCs w:val="21"/>
              </w:rPr>
            </w:pPr>
            <w:r>
              <w:rPr>
                <w:rFonts w:hint="eastAsia" w:ascii="宋体" w:hAnsi="宋体" w:cs="宋体"/>
                <w:szCs w:val="21"/>
              </w:rPr>
              <w:t>不高于3500元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37" w:type="dxa"/>
            <w:vMerge w:val="continue"/>
            <w:vAlign w:val="center"/>
          </w:tcPr>
          <w:p>
            <w:pPr>
              <w:widowControl/>
              <w:spacing w:line="280" w:lineRule="exact"/>
              <w:jc w:val="left"/>
              <w:rPr>
                <w:kern w:val="0"/>
                <w:szCs w:val="21"/>
              </w:rPr>
            </w:pPr>
          </w:p>
        </w:tc>
        <w:tc>
          <w:tcPr>
            <w:tcW w:w="1617"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大院稳定</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szCs w:val="21"/>
              </w:rPr>
              <w:t>保证大院工作有序开展，提高工作效率</w:t>
            </w:r>
          </w:p>
        </w:tc>
        <w:tc>
          <w:tcPr>
            <w:tcW w:w="1134" w:type="dxa"/>
            <w:gridSpan w:val="2"/>
            <w:vAlign w:val="center"/>
          </w:tcPr>
          <w:p>
            <w:pPr>
              <w:widowControl/>
              <w:spacing w:line="280" w:lineRule="exact"/>
              <w:jc w:val="center"/>
              <w:rPr>
                <w:kern w:val="0"/>
                <w:szCs w:val="21"/>
              </w:rPr>
            </w:pPr>
            <w:r>
              <w:rPr>
                <w:rFonts w:hAnsi="宋体"/>
                <w:kern w:val="0"/>
                <w:szCs w:val="21"/>
              </w:rPr>
              <w:t>经济效益指标</w:t>
            </w:r>
          </w:p>
        </w:tc>
        <w:tc>
          <w:tcPr>
            <w:tcW w:w="1604" w:type="dxa"/>
            <w:vAlign w:val="center"/>
          </w:tcPr>
          <w:p>
            <w:pPr>
              <w:widowControl/>
              <w:spacing w:line="280" w:lineRule="exact"/>
              <w:jc w:val="center"/>
              <w:rPr>
                <w:rFonts w:ascii="宋体" w:hAnsi="宋体" w:cs="宋体"/>
                <w:szCs w:val="21"/>
              </w:rPr>
            </w:pPr>
            <w:r>
              <w:rPr>
                <w:rFonts w:hint="eastAsia" w:ascii="宋体" w:hAnsi="宋体" w:cs="宋体"/>
                <w:kern w:val="0"/>
                <w:szCs w:val="21"/>
              </w:rPr>
              <w:t>政府机关大院安全</w:t>
            </w:r>
          </w:p>
        </w:tc>
        <w:tc>
          <w:tcPr>
            <w:tcW w:w="1134" w:type="dxa"/>
            <w:vAlign w:val="center"/>
          </w:tcPr>
          <w:p>
            <w:pPr>
              <w:widowControl/>
              <w:spacing w:line="280" w:lineRule="exact"/>
              <w:jc w:val="center"/>
              <w:rPr>
                <w:rFonts w:ascii="宋体" w:hAnsi="宋体" w:cs="宋体"/>
                <w:szCs w:val="21"/>
              </w:rPr>
            </w:pPr>
            <w:r>
              <w:rPr>
                <w:rFonts w:hint="eastAsia" w:ascii="宋体" w:hAnsi="宋体" w:cs="宋体"/>
                <w:kern w:val="0"/>
                <w:szCs w:val="21"/>
              </w:rPr>
              <w:t>财产物品不丢失不损坏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应急管理</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szCs w:val="21"/>
              </w:rPr>
              <w:t>维护公共秩序，妥善处理各种突发事件</w:t>
            </w:r>
          </w:p>
        </w:tc>
        <w:tc>
          <w:tcPr>
            <w:tcW w:w="1134" w:type="dxa"/>
            <w:gridSpan w:val="2"/>
            <w:vAlign w:val="center"/>
          </w:tcPr>
          <w:p>
            <w:pPr>
              <w:widowControl/>
              <w:spacing w:line="280" w:lineRule="exact"/>
              <w:jc w:val="center"/>
              <w:rPr>
                <w:kern w:val="0"/>
                <w:szCs w:val="21"/>
              </w:rPr>
            </w:pPr>
            <w:r>
              <w:rPr>
                <w:rFonts w:hAnsi="宋体"/>
                <w:kern w:val="0"/>
                <w:szCs w:val="21"/>
              </w:rPr>
              <w:t>社会效益指标</w:t>
            </w:r>
          </w:p>
        </w:tc>
        <w:tc>
          <w:tcPr>
            <w:tcW w:w="1604" w:type="dxa"/>
            <w:vAlign w:val="center"/>
          </w:tcPr>
          <w:p>
            <w:pPr>
              <w:rPr>
                <w:rFonts w:ascii="宋体" w:hAnsi="宋体" w:cs="宋体"/>
                <w:szCs w:val="21"/>
              </w:rPr>
            </w:pPr>
            <w:r>
              <w:rPr>
                <w:rFonts w:hint="eastAsia" w:ascii="宋体" w:hAnsi="宋体" w:cs="宋体"/>
                <w:szCs w:val="21"/>
              </w:rPr>
              <w:t>群众办事</w:t>
            </w:r>
          </w:p>
        </w:tc>
        <w:tc>
          <w:tcPr>
            <w:tcW w:w="1134" w:type="dxa"/>
            <w:vAlign w:val="center"/>
          </w:tcPr>
          <w:p>
            <w:pPr>
              <w:jc w:val="center"/>
              <w:rPr>
                <w:rFonts w:ascii="宋体" w:hAnsi="宋体" w:cs="宋体"/>
                <w:szCs w:val="21"/>
              </w:rPr>
            </w:pPr>
            <w:r>
              <w:rPr>
                <w:rFonts w:hint="eastAsia" w:ascii="宋体" w:hAnsi="宋体" w:cs="宋体"/>
                <w:szCs w:val="21"/>
              </w:rPr>
              <w:t>方便快捷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ascii="宋体" w:hAnsi="宋体" w:cs="宋体"/>
                <w:kern w:val="0"/>
                <w:szCs w:val="21"/>
              </w:rPr>
            </w:pPr>
          </w:p>
        </w:tc>
        <w:tc>
          <w:tcPr>
            <w:tcW w:w="1285" w:type="dxa"/>
            <w:vAlign w:val="center"/>
          </w:tcPr>
          <w:p>
            <w:pPr>
              <w:widowControl/>
              <w:spacing w:line="280" w:lineRule="exact"/>
              <w:jc w:val="center"/>
              <w:rPr>
                <w:rFonts w:ascii="宋体" w:hAnsi="宋体" w:cs="宋体"/>
                <w:kern w:val="0"/>
                <w:szCs w:val="21"/>
              </w:rPr>
            </w:pPr>
          </w:p>
        </w:tc>
        <w:tc>
          <w:tcPr>
            <w:tcW w:w="1134" w:type="dxa"/>
            <w:gridSpan w:val="2"/>
            <w:vAlign w:val="center"/>
          </w:tcPr>
          <w:p>
            <w:pPr>
              <w:widowControl/>
              <w:spacing w:line="280" w:lineRule="exact"/>
              <w:jc w:val="center"/>
              <w:rPr>
                <w:kern w:val="0"/>
                <w:szCs w:val="21"/>
              </w:rPr>
            </w:pPr>
            <w:r>
              <w:rPr>
                <w:rFonts w:hAnsi="宋体"/>
                <w:kern w:val="0"/>
                <w:szCs w:val="21"/>
              </w:rPr>
              <w:t>生态效益指标</w:t>
            </w:r>
          </w:p>
        </w:tc>
        <w:tc>
          <w:tcPr>
            <w:tcW w:w="1604" w:type="dxa"/>
            <w:vAlign w:val="center"/>
          </w:tcPr>
          <w:p>
            <w:pPr>
              <w:rPr>
                <w:rFonts w:ascii="宋体" w:hAnsi="宋体" w:cs="宋体"/>
                <w:szCs w:val="21"/>
              </w:rPr>
            </w:pPr>
          </w:p>
        </w:tc>
        <w:tc>
          <w:tcPr>
            <w:tcW w:w="1134"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利民与安全</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szCs w:val="21"/>
              </w:rPr>
              <w:t>既方便群众办事，又保障大院安全</w:t>
            </w:r>
          </w:p>
        </w:tc>
        <w:tc>
          <w:tcPr>
            <w:tcW w:w="1134"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604" w:type="dxa"/>
            <w:vAlign w:val="center"/>
          </w:tcPr>
          <w:p>
            <w:pPr>
              <w:rPr>
                <w:rFonts w:ascii="宋体" w:hAnsi="宋体" w:cs="宋体"/>
                <w:szCs w:val="21"/>
              </w:rPr>
            </w:pPr>
            <w:r>
              <w:rPr>
                <w:rFonts w:hint="eastAsia" w:ascii="宋体" w:hAnsi="宋体" w:cs="宋体"/>
                <w:kern w:val="0"/>
                <w:szCs w:val="21"/>
              </w:rPr>
              <w:t>利民与安全</w:t>
            </w:r>
          </w:p>
        </w:tc>
        <w:tc>
          <w:tcPr>
            <w:tcW w:w="1134" w:type="dxa"/>
            <w:vAlign w:val="center"/>
          </w:tcPr>
          <w:p>
            <w:pPr>
              <w:jc w:val="center"/>
              <w:rPr>
                <w:rFonts w:ascii="宋体" w:hAnsi="宋体" w:cs="宋体"/>
                <w:szCs w:val="21"/>
              </w:rPr>
            </w:pPr>
            <w:r>
              <w:rPr>
                <w:rFonts w:hint="eastAsia" w:ascii="宋体" w:hAnsi="宋体" w:cs="宋体"/>
                <w:szCs w:val="21"/>
              </w:rPr>
              <w:t>既方便群众办事，又保障大院安全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rPr>
                <w:rFonts w:ascii="宋体" w:hAnsi="宋体" w:cs="宋体"/>
                <w:kern w:val="0"/>
                <w:szCs w:val="21"/>
              </w:rPr>
            </w:pPr>
            <w:r>
              <w:rPr>
                <w:rFonts w:hint="eastAsia" w:ascii="宋体" w:hAnsi="宋体" w:cs="宋体"/>
                <w:szCs w:val="21"/>
              </w:rPr>
              <w:t>政府大院工作人员</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满意</w:t>
            </w:r>
          </w:p>
        </w:tc>
        <w:tc>
          <w:tcPr>
            <w:tcW w:w="1134"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604" w:type="dxa"/>
            <w:vAlign w:val="center"/>
          </w:tcPr>
          <w:p>
            <w:pPr>
              <w:rPr>
                <w:rFonts w:ascii="宋体" w:hAnsi="宋体" w:cs="宋体"/>
                <w:szCs w:val="21"/>
              </w:rPr>
            </w:pPr>
            <w:r>
              <w:rPr>
                <w:rFonts w:hint="eastAsia" w:ascii="宋体" w:hAnsi="宋体" w:cs="宋体"/>
                <w:szCs w:val="21"/>
              </w:rPr>
              <w:t>政府大院工作人员</w:t>
            </w:r>
          </w:p>
        </w:tc>
        <w:tc>
          <w:tcPr>
            <w:tcW w:w="1134" w:type="dxa"/>
            <w:vAlign w:val="center"/>
          </w:tcPr>
          <w:p>
            <w:pPr>
              <w:jc w:val="center"/>
              <w:rPr>
                <w:rFonts w:ascii="宋体" w:hAnsi="宋体" w:cs="宋体"/>
                <w:szCs w:val="21"/>
              </w:rPr>
            </w:pPr>
            <w:r>
              <w:rPr>
                <w:rFonts w:hint="eastAsia" w:ascii="宋体" w:hAnsi="宋体" w:cs="宋体"/>
                <w:szCs w:val="21"/>
              </w:rPr>
              <w:t>基本满意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rPr>
                <w:rFonts w:ascii="宋体" w:hAnsi="宋体" w:cs="宋体"/>
                <w:kern w:val="0"/>
                <w:szCs w:val="21"/>
              </w:rPr>
            </w:pPr>
            <w:r>
              <w:rPr>
                <w:rFonts w:hint="eastAsia" w:ascii="宋体" w:hAnsi="宋体" w:cs="宋体"/>
                <w:szCs w:val="21"/>
              </w:rPr>
              <w:t>社会公众</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满意</w:t>
            </w:r>
          </w:p>
        </w:tc>
        <w:tc>
          <w:tcPr>
            <w:tcW w:w="1134" w:type="dxa"/>
            <w:gridSpan w:val="2"/>
            <w:vMerge w:val="continue"/>
            <w:vAlign w:val="center"/>
          </w:tcPr>
          <w:p>
            <w:pPr>
              <w:widowControl/>
              <w:spacing w:line="280" w:lineRule="exact"/>
              <w:jc w:val="left"/>
              <w:rPr>
                <w:kern w:val="0"/>
                <w:szCs w:val="21"/>
              </w:rPr>
            </w:pPr>
          </w:p>
        </w:tc>
        <w:tc>
          <w:tcPr>
            <w:tcW w:w="1604" w:type="dxa"/>
            <w:vAlign w:val="center"/>
          </w:tcPr>
          <w:p>
            <w:r>
              <w:rPr>
                <w:rFonts w:hint="eastAsia" w:ascii="宋体" w:hAnsi="宋体" w:cs="宋体"/>
                <w:szCs w:val="21"/>
              </w:rPr>
              <w:t>社会公众</w:t>
            </w:r>
          </w:p>
        </w:tc>
        <w:tc>
          <w:tcPr>
            <w:tcW w:w="1134" w:type="dxa"/>
            <w:vAlign w:val="center"/>
          </w:tcPr>
          <w:p>
            <w:pPr>
              <w:widowControl/>
              <w:spacing w:line="280" w:lineRule="exact"/>
              <w:jc w:val="center"/>
            </w:pPr>
            <w:r>
              <w:rPr>
                <w:rFonts w:hint="eastAsia"/>
              </w:rPr>
              <w:t>基本满意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37"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291"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widowControl/>
        <w:tabs>
          <w:tab w:val="left" w:pos="2625"/>
          <w:tab w:val="left" w:pos="4145"/>
          <w:tab w:val="left" w:pos="5505"/>
          <w:tab w:val="left" w:pos="6630"/>
          <w:tab w:val="left" w:pos="8139"/>
        </w:tabs>
        <w:ind w:left="93"/>
        <w:jc w:val="left"/>
        <w:rPr>
          <w:kern w:val="0"/>
          <w:szCs w:val="21"/>
        </w:rPr>
      </w:pPr>
      <w:r>
        <w:rPr>
          <w:kern w:val="0"/>
          <w:szCs w:val="21"/>
        </w:rPr>
        <w:t>填报人：</w:t>
      </w:r>
      <w:r>
        <w:rPr>
          <w:rFonts w:hint="eastAsia"/>
          <w:kern w:val="0"/>
          <w:szCs w:val="21"/>
        </w:rPr>
        <w:t>刘璐</w:t>
      </w:r>
      <w:r>
        <w:rPr>
          <w:kern w:val="0"/>
          <w:szCs w:val="21"/>
        </w:rPr>
        <w:tab/>
      </w:r>
      <w:r>
        <w:rPr>
          <w:kern w:val="0"/>
          <w:szCs w:val="21"/>
        </w:rPr>
        <w:t>联系电话：</w:t>
      </w:r>
      <w:r>
        <w:rPr>
          <w:rFonts w:hint="eastAsia"/>
          <w:kern w:val="0"/>
          <w:szCs w:val="21"/>
        </w:rPr>
        <w:t>8861058</w:t>
      </w:r>
      <w:r>
        <w:rPr>
          <w:kern w:val="0"/>
          <w:szCs w:val="21"/>
        </w:rPr>
        <w:tab/>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10</w:t>
      </w:r>
      <w:r>
        <w:rPr>
          <w:rFonts w:hint="eastAsia"/>
          <w:kern w:val="0"/>
          <w:szCs w:val="21"/>
        </w:rPr>
        <w:t>日</w:t>
      </w:r>
      <w:r>
        <w:rPr>
          <w:kern w:val="0"/>
          <w:szCs w:val="21"/>
        </w:rPr>
        <w:tab/>
      </w:r>
    </w:p>
    <w:p/>
    <w:p/>
    <w:p/>
    <w:p/>
    <w:p/>
    <w:p/>
    <w:p/>
    <w:p/>
    <w:p/>
    <w:p/>
    <w:p/>
    <w:p/>
    <w:p/>
    <w:p/>
    <w:p/>
    <w:p/>
    <w:p/>
    <w:p/>
    <w:p/>
    <w:p/>
    <w:p/>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992"/>
        <w:gridCol w:w="461"/>
        <w:gridCol w:w="143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大院维护</w:t>
            </w:r>
            <w:r>
              <w:rPr>
                <w:kern w:val="0"/>
                <w:szCs w:val="21"/>
              </w:rPr>
              <w:t>费</w:t>
            </w:r>
            <w:r>
              <w:rPr>
                <w:rFonts w:hint="eastAsia"/>
                <w:kern w:val="0"/>
                <w:szCs w:val="21"/>
              </w:rPr>
              <w:t>、会务中心维护费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43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26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举办人大政协会议、政府全会等大型会议及活动，保障政府工作正常运转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509"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165"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270</w:t>
            </w:r>
          </w:p>
        </w:tc>
        <w:tc>
          <w:tcPr>
            <w:tcW w:w="4165"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165"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09"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165"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提供正常会务环境</w:t>
            </w:r>
          </w:p>
        </w:tc>
        <w:tc>
          <w:tcPr>
            <w:tcW w:w="4165"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提供正常会务环境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992" w:type="dxa"/>
            <w:vAlign w:val="center"/>
          </w:tcPr>
          <w:p>
            <w:pPr>
              <w:widowControl/>
              <w:spacing w:line="280" w:lineRule="exact"/>
              <w:jc w:val="center"/>
              <w:rPr>
                <w:kern w:val="0"/>
                <w:szCs w:val="21"/>
              </w:rPr>
            </w:pPr>
            <w:r>
              <w:rPr>
                <w:rFonts w:hint="eastAsia" w:hAnsi="宋体"/>
                <w:kern w:val="0"/>
                <w:szCs w:val="21"/>
              </w:rPr>
              <w:t>指标值</w:t>
            </w:r>
          </w:p>
        </w:tc>
        <w:tc>
          <w:tcPr>
            <w:tcW w:w="1897" w:type="dxa"/>
            <w:gridSpan w:val="2"/>
            <w:vAlign w:val="center"/>
          </w:tcPr>
          <w:p>
            <w:pPr>
              <w:widowControl/>
              <w:spacing w:line="280" w:lineRule="exact"/>
              <w:jc w:val="center"/>
              <w:rPr>
                <w:kern w:val="0"/>
                <w:szCs w:val="21"/>
              </w:rPr>
            </w:pPr>
            <w:r>
              <w:rPr>
                <w:rFonts w:hint="eastAsia" w:hAnsi="宋体"/>
                <w:kern w:val="0"/>
                <w:szCs w:val="21"/>
              </w:rPr>
              <w:t>二级指标</w:t>
            </w:r>
          </w:p>
        </w:tc>
        <w:tc>
          <w:tcPr>
            <w:tcW w:w="113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面积</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需要维修的区域面积逐年递减</w:t>
            </w:r>
          </w:p>
        </w:tc>
        <w:tc>
          <w:tcPr>
            <w:tcW w:w="1897" w:type="dxa"/>
            <w:gridSpan w:val="2"/>
            <w:vAlign w:val="center"/>
          </w:tcPr>
          <w:p>
            <w:pPr>
              <w:widowControl/>
              <w:spacing w:line="280" w:lineRule="exact"/>
              <w:jc w:val="center"/>
              <w:rPr>
                <w:kern w:val="0"/>
                <w:szCs w:val="21"/>
              </w:rPr>
            </w:pPr>
            <w:r>
              <w:rPr>
                <w:rFonts w:hAnsi="宋体"/>
                <w:kern w:val="0"/>
                <w:szCs w:val="21"/>
              </w:rPr>
              <w:t>数量指标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面积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会务中心5666平方米，大院67931平方米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保修期</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3年以上</w:t>
            </w:r>
          </w:p>
        </w:tc>
        <w:tc>
          <w:tcPr>
            <w:tcW w:w="1897" w:type="dxa"/>
            <w:gridSpan w:val="2"/>
            <w:vAlign w:val="center"/>
          </w:tcPr>
          <w:p>
            <w:pPr>
              <w:widowControl/>
              <w:spacing w:line="280" w:lineRule="exact"/>
              <w:jc w:val="center"/>
              <w:rPr>
                <w:kern w:val="0"/>
                <w:szCs w:val="21"/>
              </w:rPr>
            </w:pPr>
            <w:r>
              <w:rPr>
                <w:rFonts w:hAnsi="宋体"/>
                <w:kern w:val="0"/>
                <w:szCs w:val="21"/>
              </w:rPr>
              <w:t>质量指标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保修期</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1年以上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维修时间</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最短时间内完成</w:t>
            </w:r>
          </w:p>
        </w:tc>
        <w:tc>
          <w:tcPr>
            <w:tcW w:w="1897" w:type="dxa"/>
            <w:gridSpan w:val="2"/>
            <w:vAlign w:val="center"/>
          </w:tcPr>
          <w:p>
            <w:pPr>
              <w:widowControl/>
              <w:spacing w:line="280" w:lineRule="exact"/>
              <w:jc w:val="center"/>
              <w:rPr>
                <w:kern w:val="0"/>
                <w:szCs w:val="21"/>
              </w:rPr>
            </w:pPr>
            <w:r>
              <w:rPr>
                <w:rFonts w:hAnsi="宋体"/>
                <w:kern w:val="0"/>
                <w:szCs w:val="21"/>
              </w:rPr>
              <w:t>时效指标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维修时间</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不能影响正常工作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价格</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性价比高</w:t>
            </w:r>
          </w:p>
        </w:tc>
        <w:tc>
          <w:tcPr>
            <w:tcW w:w="1897" w:type="dxa"/>
            <w:gridSpan w:val="2"/>
            <w:vAlign w:val="center"/>
          </w:tcPr>
          <w:p>
            <w:pPr>
              <w:widowControl/>
              <w:spacing w:line="280" w:lineRule="exact"/>
              <w:jc w:val="center"/>
              <w:rPr>
                <w:kern w:val="0"/>
                <w:szCs w:val="21"/>
              </w:rPr>
            </w:pPr>
            <w:r>
              <w:rPr>
                <w:rFonts w:hAnsi="宋体"/>
                <w:kern w:val="0"/>
                <w:szCs w:val="21"/>
              </w:rPr>
              <w:t>成本指标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价格</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多家公司报价，在保障质量的同时选择最低价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活动</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不出差错</w:t>
            </w:r>
          </w:p>
        </w:tc>
        <w:tc>
          <w:tcPr>
            <w:tcW w:w="1897" w:type="dxa"/>
            <w:gridSpan w:val="2"/>
            <w:vAlign w:val="center"/>
          </w:tcPr>
          <w:p>
            <w:pPr>
              <w:widowControl/>
              <w:spacing w:line="280" w:lineRule="exact"/>
              <w:jc w:val="center"/>
              <w:rPr>
                <w:kern w:val="0"/>
                <w:szCs w:val="21"/>
              </w:rPr>
            </w:pPr>
            <w:r>
              <w:rPr>
                <w:rFonts w:hAnsi="宋体"/>
                <w:kern w:val="0"/>
                <w:szCs w:val="21"/>
              </w:rPr>
              <w:t>经济效益指标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活动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成功举办全市大型会议和活动3次以上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促进作用</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促进工作高效优质完成</w:t>
            </w:r>
          </w:p>
        </w:tc>
        <w:tc>
          <w:tcPr>
            <w:tcW w:w="1897" w:type="dxa"/>
            <w:gridSpan w:val="2"/>
            <w:vAlign w:val="center"/>
          </w:tcPr>
          <w:p>
            <w:pPr>
              <w:widowControl/>
              <w:spacing w:line="280" w:lineRule="exact"/>
              <w:jc w:val="center"/>
              <w:rPr>
                <w:kern w:val="0"/>
                <w:szCs w:val="21"/>
              </w:rPr>
            </w:pPr>
            <w:r>
              <w:rPr>
                <w:rFonts w:hAnsi="宋体"/>
                <w:kern w:val="0"/>
                <w:szCs w:val="21"/>
              </w:rPr>
              <w:t>社会效益指标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促进作用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为正常工作和正常会务奠定物质基础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节约资源</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厉行节约</w:t>
            </w:r>
          </w:p>
        </w:tc>
        <w:tc>
          <w:tcPr>
            <w:tcW w:w="1897" w:type="dxa"/>
            <w:gridSpan w:val="2"/>
            <w:vAlign w:val="center"/>
          </w:tcPr>
          <w:p>
            <w:pPr>
              <w:widowControl/>
              <w:spacing w:line="280" w:lineRule="exact"/>
              <w:jc w:val="center"/>
              <w:rPr>
                <w:kern w:val="0"/>
                <w:szCs w:val="21"/>
              </w:rPr>
            </w:pPr>
            <w:r>
              <w:rPr>
                <w:rFonts w:hAnsi="宋体"/>
                <w:kern w:val="0"/>
                <w:szCs w:val="21"/>
              </w:rPr>
              <w:t>生态效益指标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节约资源</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尽量进行维修，购置率占比少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工作环境</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较好</w:t>
            </w:r>
          </w:p>
        </w:tc>
        <w:tc>
          <w:tcPr>
            <w:tcW w:w="1897"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工作环境</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政府工作人员</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897"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政府工作人员</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参会人员</w:t>
            </w:r>
          </w:p>
        </w:tc>
        <w:tc>
          <w:tcPr>
            <w:tcW w:w="992"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c>
          <w:tcPr>
            <w:tcW w:w="1897" w:type="dxa"/>
            <w:gridSpan w:val="2"/>
            <w:vMerge w:val="continue"/>
            <w:vAlign w:val="center"/>
          </w:tcPr>
          <w:p>
            <w:pPr>
              <w:widowControl/>
              <w:spacing w:line="280" w:lineRule="exact"/>
              <w:jc w:val="left"/>
              <w:rPr>
                <w:kern w:val="0"/>
                <w:szCs w:val="21"/>
              </w:rPr>
            </w:pP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参会人员</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rFonts w:hint="eastAsia"/>
          <w:kern w:val="0"/>
          <w:szCs w:val="21"/>
          <w:lang w:val="en-US" w:eastAsia="zh-CN"/>
        </w:rPr>
        <w:t xml:space="preserve">         </w:t>
      </w:r>
      <w:r>
        <w:rPr>
          <w:kern w:val="0"/>
          <w:szCs w:val="21"/>
        </w:rPr>
        <w:tab/>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default"/>
          <w:kern w:val="0"/>
          <w:szCs w:val="21"/>
          <w:lang w:val="en-US"/>
        </w:rPr>
        <w:t>1</w:t>
      </w:r>
      <w:r>
        <w:rPr>
          <w:rFonts w:hint="eastAsia"/>
          <w:kern w:val="0"/>
          <w:szCs w:val="21"/>
          <w:lang w:val="en-US" w:eastAsia="zh-CN"/>
        </w:rPr>
        <w:t>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992"/>
        <w:gridCol w:w="461"/>
        <w:gridCol w:w="143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机要工作经费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43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26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根据市政府办三定方案中机要文电职能“负责文电的收发工作，负责文电保密、机要通信工作”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509"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165"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90</w:t>
            </w:r>
          </w:p>
        </w:tc>
        <w:tc>
          <w:tcPr>
            <w:tcW w:w="4165"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165"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09"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165"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及时、准确、保密、高效地完成机要工作任务</w:t>
            </w:r>
          </w:p>
        </w:tc>
        <w:tc>
          <w:tcPr>
            <w:tcW w:w="4165"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机要工作不出差错、不出漏洞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992" w:type="dxa"/>
            <w:vAlign w:val="center"/>
          </w:tcPr>
          <w:p>
            <w:pPr>
              <w:widowControl/>
              <w:spacing w:line="280" w:lineRule="exact"/>
              <w:jc w:val="center"/>
              <w:rPr>
                <w:kern w:val="0"/>
                <w:szCs w:val="21"/>
              </w:rPr>
            </w:pPr>
            <w:r>
              <w:rPr>
                <w:rFonts w:hint="eastAsia" w:hAnsi="宋体"/>
                <w:kern w:val="0"/>
                <w:szCs w:val="21"/>
              </w:rPr>
              <w:t>指标值</w:t>
            </w:r>
          </w:p>
        </w:tc>
        <w:tc>
          <w:tcPr>
            <w:tcW w:w="1897" w:type="dxa"/>
            <w:gridSpan w:val="2"/>
            <w:vAlign w:val="center"/>
          </w:tcPr>
          <w:p>
            <w:pPr>
              <w:widowControl/>
              <w:spacing w:line="280" w:lineRule="exact"/>
              <w:jc w:val="center"/>
              <w:rPr>
                <w:kern w:val="0"/>
                <w:szCs w:val="21"/>
              </w:rPr>
            </w:pPr>
            <w:r>
              <w:rPr>
                <w:rFonts w:hint="eastAsia" w:hAnsi="宋体"/>
                <w:kern w:val="0"/>
                <w:szCs w:val="21"/>
              </w:rPr>
              <w:t>二级指标</w:t>
            </w:r>
          </w:p>
        </w:tc>
        <w:tc>
          <w:tcPr>
            <w:tcW w:w="113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工作范围</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全部文件</w:t>
            </w:r>
          </w:p>
        </w:tc>
        <w:tc>
          <w:tcPr>
            <w:tcW w:w="1897" w:type="dxa"/>
            <w:gridSpan w:val="2"/>
            <w:vAlign w:val="center"/>
          </w:tcPr>
          <w:p>
            <w:pPr>
              <w:widowControl/>
              <w:spacing w:line="280" w:lineRule="exact"/>
              <w:jc w:val="center"/>
              <w:rPr>
                <w:kern w:val="0"/>
                <w:szCs w:val="21"/>
              </w:rPr>
            </w:pPr>
            <w:r>
              <w:rPr>
                <w:rFonts w:hAnsi="宋体"/>
                <w:kern w:val="0"/>
                <w:szCs w:val="21"/>
              </w:rPr>
              <w:t>数量指标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工作范围</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所有机要保密文件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工作质量</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无差错</w:t>
            </w:r>
          </w:p>
        </w:tc>
        <w:tc>
          <w:tcPr>
            <w:tcW w:w="1897" w:type="dxa"/>
            <w:gridSpan w:val="2"/>
            <w:vAlign w:val="center"/>
          </w:tcPr>
          <w:p>
            <w:pPr>
              <w:widowControl/>
              <w:spacing w:line="280" w:lineRule="exact"/>
              <w:jc w:val="center"/>
              <w:rPr>
                <w:kern w:val="0"/>
                <w:szCs w:val="21"/>
              </w:rPr>
            </w:pPr>
            <w:r>
              <w:rPr>
                <w:rFonts w:hAnsi="宋体"/>
                <w:kern w:val="0"/>
                <w:szCs w:val="21"/>
              </w:rPr>
              <w:t>质量指标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工作质量</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收发、传阅、归档文件零差错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文件收发与领导批示</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规定时限内必须完成</w:t>
            </w:r>
          </w:p>
        </w:tc>
        <w:tc>
          <w:tcPr>
            <w:tcW w:w="1897" w:type="dxa"/>
            <w:gridSpan w:val="2"/>
            <w:vAlign w:val="center"/>
          </w:tcPr>
          <w:p>
            <w:pPr>
              <w:widowControl/>
              <w:spacing w:line="280" w:lineRule="exact"/>
              <w:jc w:val="center"/>
              <w:rPr>
                <w:kern w:val="0"/>
                <w:szCs w:val="21"/>
              </w:rPr>
            </w:pPr>
            <w:r>
              <w:rPr>
                <w:rFonts w:hAnsi="宋体"/>
                <w:kern w:val="0"/>
                <w:szCs w:val="21"/>
              </w:rPr>
              <w:t>时效指标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文件收发与领导批示</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及时高效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逐年递减</w:t>
            </w:r>
          </w:p>
        </w:tc>
        <w:tc>
          <w:tcPr>
            <w:tcW w:w="1897" w:type="dxa"/>
            <w:gridSpan w:val="2"/>
            <w:vAlign w:val="center"/>
          </w:tcPr>
          <w:p>
            <w:pPr>
              <w:widowControl/>
              <w:spacing w:line="280" w:lineRule="exact"/>
              <w:jc w:val="center"/>
              <w:rPr>
                <w:kern w:val="0"/>
                <w:szCs w:val="21"/>
              </w:rPr>
            </w:pPr>
            <w:r>
              <w:rPr>
                <w:rFonts w:hAnsi="宋体"/>
                <w:kern w:val="0"/>
                <w:szCs w:val="21"/>
              </w:rPr>
              <w:t>成本指标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控制在年度预算范围内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工作效率</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进一步加快工作效率</w:t>
            </w:r>
          </w:p>
        </w:tc>
        <w:tc>
          <w:tcPr>
            <w:tcW w:w="1897" w:type="dxa"/>
            <w:gridSpan w:val="2"/>
            <w:vAlign w:val="center"/>
          </w:tcPr>
          <w:p>
            <w:pPr>
              <w:widowControl/>
              <w:spacing w:line="280" w:lineRule="exact"/>
              <w:jc w:val="center"/>
              <w:rPr>
                <w:kern w:val="0"/>
                <w:szCs w:val="21"/>
              </w:rPr>
            </w:pPr>
            <w:r>
              <w:rPr>
                <w:rFonts w:hAnsi="宋体"/>
                <w:kern w:val="0"/>
                <w:szCs w:val="21"/>
              </w:rPr>
              <w:t>经济效益指标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工作效率</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文件不能丢失，呈送不能滞后，传达不能推迟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队伍建设</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思想意识强、纪律作风优、执行落实快</w:t>
            </w:r>
          </w:p>
        </w:tc>
        <w:tc>
          <w:tcPr>
            <w:tcW w:w="1897" w:type="dxa"/>
            <w:gridSpan w:val="2"/>
            <w:vAlign w:val="center"/>
          </w:tcPr>
          <w:p>
            <w:pPr>
              <w:widowControl/>
              <w:spacing w:line="280" w:lineRule="exact"/>
              <w:jc w:val="center"/>
              <w:rPr>
                <w:kern w:val="0"/>
                <w:szCs w:val="21"/>
              </w:rPr>
            </w:pPr>
            <w:r>
              <w:rPr>
                <w:rFonts w:hAnsi="宋体"/>
                <w:kern w:val="0"/>
                <w:szCs w:val="21"/>
              </w:rPr>
              <w:t>社会效益指标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队伍建设</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打造优良的机要工作队伍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节约型政府</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绿色环保</w:t>
            </w:r>
          </w:p>
        </w:tc>
        <w:tc>
          <w:tcPr>
            <w:tcW w:w="1897" w:type="dxa"/>
            <w:gridSpan w:val="2"/>
            <w:vAlign w:val="center"/>
          </w:tcPr>
          <w:p>
            <w:pPr>
              <w:widowControl/>
              <w:spacing w:line="280" w:lineRule="exact"/>
              <w:jc w:val="center"/>
              <w:rPr>
                <w:kern w:val="0"/>
                <w:szCs w:val="21"/>
              </w:rPr>
            </w:pPr>
            <w:r>
              <w:rPr>
                <w:rFonts w:hAnsi="宋体"/>
                <w:kern w:val="0"/>
                <w:szCs w:val="21"/>
              </w:rPr>
              <w:t>生态效益指标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节约型政府</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文件纸张不浪费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基础性工作</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促进经济社会发展</w:t>
            </w:r>
          </w:p>
        </w:tc>
        <w:tc>
          <w:tcPr>
            <w:tcW w:w="1897"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基础性工作</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为衡阳市经济社会发展保驾护航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省政府</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897"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省政府</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市政府</w:t>
            </w:r>
          </w:p>
        </w:tc>
        <w:tc>
          <w:tcPr>
            <w:tcW w:w="992"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c>
          <w:tcPr>
            <w:tcW w:w="1897" w:type="dxa"/>
            <w:gridSpan w:val="2"/>
            <w:vMerge w:val="continue"/>
            <w:vAlign w:val="center"/>
          </w:tcPr>
          <w:p>
            <w:pPr>
              <w:widowControl/>
              <w:spacing w:line="280" w:lineRule="exact"/>
              <w:jc w:val="left"/>
              <w:rPr>
                <w:kern w:val="0"/>
                <w:szCs w:val="21"/>
              </w:rPr>
            </w:pP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市政府</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10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992"/>
        <w:gridCol w:w="461"/>
        <w:gridCol w:w="143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int="eastAsia"/>
                <w:kern w:val="0"/>
                <w:szCs w:val="21"/>
              </w:rPr>
              <w:t>临聘人员工资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43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26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根据市政府办三定方案及实际工作需要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509"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165"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56.25</w:t>
            </w:r>
          </w:p>
        </w:tc>
        <w:tc>
          <w:tcPr>
            <w:tcW w:w="4165"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165"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09"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165"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保障机关大院运转有序</w:t>
            </w:r>
          </w:p>
        </w:tc>
        <w:tc>
          <w:tcPr>
            <w:tcW w:w="4165"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确保工作开展顺畅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992" w:type="dxa"/>
            <w:vAlign w:val="center"/>
          </w:tcPr>
          <w:p>
            <w:pPr>
              <w:widowControl/>
              <w:spacing w:line="280" w:lineRule="exact"/>
              <w:jc w:val="center"/>
              <w:rPr>
                <w:kern w:val="0"/>
                <w:szCs w:val="21"/>
              </w:rPr>
            </w:pPr>
            <w:r>
              <w:rPr>
                <w:rFonts w:hint="eastAsia" w:hAnsi="宋体"/>
                <w:kern w:val="0"/>
                <w:szCs w:val="21"/>
              </w:rPr>
              <w:t>指标值</w:t>
            </w:r>
          </w:p>
        </w:tc>
        <w:tc>
          <w:tcPr>
            <w:tcW w:w="1897" w:type="dxa"/>
            <w:gridSpan w:val="2"/>
            <w:vAlign w:val="center"/>
          </w:tcPr>
          <w:p>
            <w:pPr>
              <w:widowControl/>
              <w:spacing w:line="280" w:lineRule="exact"/>
              <w:jc w:val="center"/>
              <w:rPr>
                <w:kern w:val="0"/>
                <w:szCs w:val="21"/>
              </w:rPr>
            </w:pPr>
            <w:r>
              <w:rPr>
                <w:rFonts w:hint="eastAsia" w:hAnsi="宋体"/>
                <w:kern w:val="0"/>
                <w:szCs w:val="21"/>
              </w:rPr>
              <w:t>二级指标</w:t>
            </w:r>
          </w:p>
        </w:tc>
        <w:tc>
          <w:tcPr>
            <w:tcW w:w="113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人数</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维持稳定，可适当增加</w:t>
            </w:r>
          </w:p>
        </w:tc>
        <w:tc>
          <w:tcPr>
            <w:tcW w:w="1897" w:type="dxa"/>
            <w:gridSpan w:val="2"/>
            <w:vAlign w:val="center"/>
          </w:tcPr>
          <w:p>
            <w:pPr>
              <w:widowControl/>
              <w:spacing w:line="280" w:lineRule="exact"/>
              <w:jc w:val="center"/>
              <w:rPr>
                <w:kern w:val="0"/>
                <w:szCs w:val="21"/>
              </w:rPr>
            </w:pPr>
            <w:r>
              <w:rPr>
                <w:rFonts w:hAnsi="宋体"/>
                <w:kern w:val="0"/>
                <w:szCs w:val="21"/>
              </w:rPr>
              <w:t>数量指标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人数</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对临聘人员考核</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优良</w:t>
            </w:r>
          </w:p>
        </w:tc>
        <w:tc>
          <w:tcPr>
            <w:tcW w:w="1897" w:type="dxa"/>
            <w:gridSpan w:val="2"/>
            <w:vAlign w:val="center"/>
          </w:tcPr>
          <w:p>
            <w:pPr>
              <w:widowControl/>
              <w:spacing w:line="280" w:lineRule="exact"/>
              <w:jc w:val="center"/>
              <w:rPr>
                <w:kern w:val="0"/>
                <w:szCs w:val="21"/>
              </w:rPr>
            </w:pPr>
            <w:r>
              <w:rPr>
                <w:rFonts w:hAnsi="宋体"/>
                <w:kern w:val="0"/>
                <w:szCs w:val="21"/>
              </w:rPr>
              <w:t>质量指标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对临聘人员考核</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到岗率</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100%</w:t>
            </w:r>
          </w:p>
        </w:tc>
        <w:tc>
          <w:tcPr>
            <w:tcW w:w="1897" w:type="dxa"/>
            <w:gridSpan w:val="2"/>
            <w:vAlign w:val="center"/>
          </w:tcPr>
          <w:p>
            <w:pPr>
              <w:widowControl/>
              <w:spacing w:line="280" w:lineRule="exact"/>
              <w:jc w:val="center"/>
              <w:rPr>
                <w:kern w:val="0"/>
                <w:szCs w:val="21"/>
              </w:rPr>
            </w:pPr>
            <w:r>
              <w:rPr>
                <w:rFonts w:hAnsi="宋体"/>
                <w:kern w:val="0"/>
                <w:szCs w:val="21"/>
              </w:rPr>
              <w:t>时效指标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到岗率</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工资</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工资总额不超过年初预算</w:t>
            </w:r>
          </w:p>
        </w:tc>
        <w:tc>
          <w:tcPr>
            <w:tcW w:w="1897" w:type="dxa"/>
            <w:gridSpan w:val="2"/>
            <w:vAlign w:val="center"/>
          </w:tcPr>
          <w:p>
            <w:pPr>
              <w:widowControl/>
              <w:spacing w:line="280" w:lineRule="exact"/>
              <w:jc w:val="center"/>
              <w:rPr>
                <w:kern w:val="0"/>
                <w:szCs w:val="21"/>
              </w:rPr>
            </w:pPr>
            <w:r>
              <w:rPr>
                <w:rFonts w:hAnsi="宋体"/>
                <w:kern w:val="0"/>
                <w:szCs w:val="21"/>
              </w:rPr>
              <w:t>成本指标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工资</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工资总额不超过年初预算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ascii="宋体" w:hAnsi="宋体" w:cs="宋体"/>
                <w:kern w:val="0"/>
                <w:szCs w:val="21"/>
              </w:rPr>
            </w:pPr>
          </w:p>
        </w:tc>
        <w:tc>
          <w:tcPr>
            <w:tcW w:w="992" w:type="dxa"/>
            <w:vAlign w:val="center"/>
          </w:tcPr>
          <w:p>
            <w:pPr>
              <w:widowControl/>
              <w:spacing w:line="280" w:lineRule="exact"/>
              <w:jc w:val="left"/>
              <w:rPr>
                <w:rFonts w:ascii="宋体" w:hAnsi="宋体" w:cs="宋体"/>
                <w:kern w:val="0"/>
                <w:szCs w:val="21"/>
              </w:rPr>
            </w:pPr>
          </w:p>
        </w:tc>
        <w:tc>
          <w:tcPr>
            <w:tcW w:w="1897" w:type="dxa"/>
            <w:gridSpan w:val="2"/>
            <w:vAlign w:val="center"/>
          </w:tcPr>
          <w:p>
            <w:pPr>
              <w:widowControl/>
              <w:spacing w:line="280" w:lineRule="exact"/>
              <w:jc w:val="center"/>
              <w:rPr>
                <w:kern w:val="0"/>
                <w:szCs w:val="21"/>
              </w:rPr>
            </w:pPr>
            <w:r>
              <w:rPr>
                <w:rFonts w:hAnsi="宋体"/>
                <w:kern w:val="0"/>
                <w:szCs w:val="21"/>
              </w:rPr>
              <w:t>经济效益指标</w:t>
            </w:r>
          </w:p>
        </w:tc>
        <w:tc>
          <w:tcPr>
            <w:tcW w:w="1134" w:type="dxa"/>
            <w:vAlign w:val="center"/>
          </w:tcPr>
          <w:p>
            <w:pPr>
              <w:widowControl/>
              <w:spacing w:line="280" w:lineRule="exact"/>
              <w:jc w:val="center"/>
              <w:rPr>
                <w:rFonts w:ascii="宋体" w:hAnsi="宋体" w:cs="宋体"/>
                <w:kern w:val="0"/>
                <w:szCs w:val="21"/>
              </w:rPr>
            </w:pPr>
          </w:p>
        </w:tc>
        <w:tc>
          <w:tcPr>
            <w:tcW w:w="1134" w:type="dxa"/>
            <w:vAlign w:val="center"/>
          </w:tcPr>
          <w:p>
            <w:pPr>
              <w:widowControl/>
              <w:spacing w:line="28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ascii="宋体" w:hAnsi="宋体" w:cs="宋体"/>
                <w:kern w:val="0"/>
                <w:szCs w:val="21"/>
              </w:rPr>
            </w:pPr>
          </w:p>
        </w:tc>
        <w:tc>
          <w:tcPr>
            <w:tcW w:w="992" w:type="dxa"/>
            <w:vAlign w:val="center"/>
          </w:tcPr>
          <w:p>
            <w:pPr>
              <w:widowControl/>
              <w:spacing w:line="280" w:lineRule="exact"/>
              <w:jc w:val="left"/>
              <w:rPr>
                <w:rFonts w:ascii="宋体" w:hAnsi="宋体" w:cs="宋体"/>
                <w:kern w:val="0"/>
                <w:szCs w:val="21"/>
              </w:rPr>
            </w:pPr>
          </w:p>
        </w:tc>
        <w:tc>
          <w:tcPr>
            <w:tcW w:w="1897" w:type="dxa"/>
            <w:gridSpan w:val="2"/>
            <w:vAlign w:val="center"/>
          </w:tcPr>
          <w:p>
            <w:pPr>
              <w:widowControl/>
              <w:spacing w:line="280" w:lineRule="exact"/>
              <w:jc w:val="center"/>
              <w:rPr>
                <w:kern w:val="0"/>
                <w:szCs w:val="21"/>
              </w:rPr>
            </w:pPr>
            <w:r>
              <w:rPr>
                <w:rFonts w:hAnsi="宋体"/>
                <w:kern w:val="0"/>
                <w:szCs w:val="21"/>
              </w:rPr>
              <w:t>社会效益指标</w:t>
            </w:r>
          </w:p>
        </w:tc>
        <w:tc>
          <w:tcPr>
            <w:tcW w:w="1134" w:type="dxa"/>
            <w:vAlign w:val="center"/>
          </w:tcPr>
          <w:p>
            <w:pPr>
              <w:widowControl/>
              <w:spacing w:line="280" w:lineRule="exact"/>
              <w:jc w:val="center"/>
              <w:rPr>
                <w:rFonts w:ascii="宋体" w:hAnsi="宋体" w:cs="宋体"/>
                <w:kern w:val="0"/>
                <w:szCs w:val="21"/>
              </w:rPr>
            </w:pPr>
          </w:p>
        </w:tc>
        <w:tc>
          <w:tcPr>
            <w:tcW w:w="1134" w:type="dxa"/>
            <w:vAlign w:val="center"/>
          </w:tcPr>
          <w:p>
            <w:pPr>
              <w:widowControl/>
              <w:spacing w:line="28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ascii="宋体" w:hAnsi="宋体" w:cs="宋体"/>
                <w:kern w:val="0"/>
                <w:szCs w:val="21"/>
              </w:rPr>
            </w:pPr>
          </w:p>
        </w:tc>
        <w:tc>
          <w:tcPr>
            <w:tcW w:w="992" w:type="dxa"/>
            <w:vAlign w:val="center"/>
          </w:tcPr>
          <w:p>
            <w:pPr>
              <w:widowControl/>
              <w:spacing w:line="280" w:lineRule="exact"/>
              <w:jc w:val="left"/>
              <w:rPr>
                <w:rFonts w:ascii="宋体" w:hAnsi="宋体" w:cs="宋体"/>
                <w:kern w:val="0"/>
                <w:szCs w:val="21"/>
              </w:rPr>
            </w:pPr>
          </w:p>
        </w:tc>
        <w:tc>
          <w:tcPr>
            <w:tcW w:w="1897" w:type="dxa"/>
            <w:gridSpan w:val="2"/>
            <w:vAlign w:val="center"/>
          </w:tcPr>
          <w:p>
            <w:pPr>
              <w:widowControl/>
              <w:spacing w:line="280" w:lineRule="exact"/>
              <w:jc w:val="center"/>
              <w:rPr>
                <w:kern w:val="0"/>
                <w:szCs w:val="21"/>
              </w:rPr>
            </w:pPr>
            <w:r>
              <w:rPr>
                <w:rFonts w:hAnsi="宋体"/>
                <w:kern w:val="0"/>
                <w:szCs w:val="21"/>
              </w:rPr>
              <w:t>生态效益指标</w:t>
            </w:r>
          </w:p>
        </w:tc>
        <w:tc>
          <w:tcPr>
            <w:tcW w:w="1134" w:type="dxa"/>
            <w:vAlign w:val="center"/>
          </w:tcPr>
          <w:p>
            <w:pPr>
              <w:widowControl/>
              <w:spacing w:line="280" w:lineRule="exact"/>
              <w:jc w:val="center"/>
              <w:rPr>
                <w:rFonts w:ascii="宋体" w:hAnsi="宋体" w:cs="宋体"/>
                <w:kern w:val="0"/>
                <w:szCs w:val="21"/>
              </w:rPr>
            </w:pPr>
          </w:p>
        </w:tc>
        <w:tc>
          <w:tcPr>
            <w:tcW w:w="1134" w:type="dxa"/>
            <w:vAlign w:val="center"/>
          </w:tcPr>
          <w:p>
            <w:pPr>
              <w:widowControl/>
              <w:spacing w:line="28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后勤保障</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保障机关大院正常运转</w:t>
            </w:r>
          </w:p>
        </w:tc>
        <w:tc>
          <w:tcPr>
            <w:tcW w:w="1897"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后勤保障</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保障工作开展顺畅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rPr>
                <w:rFonts w:ascii="宋体" w:hAnsi="宋体" w:cs="宋体"/>
                <w:kern w:val="0"/>
                <w:szCs w:val="21"/>
              </w:rPr>
            </w:pPr>
            <w:r>
              <w:rPr>
                <w:rFonts w:hint="eastAsia" w:ascii="宋体" w:hAnsi="宋体" w:cs="宋体"/>
                <w:kern w:val="0"/>
                <w:szCs w:val="21"/>
              </w:rPr>
              <w:t>政府工作人员</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c>
          <w:tcPr>
            <w:tcW w:w="1897"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134" w:type="dxa"/>
            <w:vAlign w:val="center"/>
          </w:tcPr>
          <w:p>
            <w:pPr>
              <w:widowControl/>
              <w:spacing w:line="280" w:lineRule="exact"/>
              <w:rPr>
                <w:rFonts w:ascii="宋体" w:hAnsi="宋体" w:cs="宋体"/>
                <w:kern w:val="0"/>
                <w:szCs w:val="21"/>
              </w:rPr>
            </w:pPr>
            <w:r>
              <w:rPr>
                <w:rFonts w:hint="eastAsia" w:ascii="宋体" w:hAnsi="宋体" w:cs="宋体"/>
                <w:kern w:val="0"/>
                <w:szCs w:val="21"/>
              </w:rPr>
              <w:t>政府工作人员</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社会公众</w:t>
            </w:r>
          </w:p>
        </w:tc>
        <w:tc>
          <w:tcPr>
            <w:tcW w:w="992" w:type="dxa"/>
            <w:vAlign w:val="center"/>
          </w:tcPr>
          <w:p>
            <w:pPr>
              <w:widowControl/>
              <w:spacing w:line="280" w:lineRule="exact"/>
              <w:rPr>
                <w:rFonts w:ascii="宋体" w:hAnsi="宋体" w:cs="宋体"/>
                <w:kern w:val="0"/>
                <w:szCs w:val="21"/>
              </w:rPr>
            </w:pPr>
            <w:r>
              <w:rPr>
                <w:rFonts w:hint="eastAsia" w:ascii="宋体" w:hAnsi="宋体" w:cs="宋体"/>
                <w:kern w:val="0"/>
                <w:szCs w:val="21"/>
              </w:rPr>
              <w:t>满意</w:t>
            </w:r>
          </w:p>
        </w:tc>
        <w:tc>
          <w:tcPr>
            <w:tcW w:w="1897" w:type="dxa"/>
            <w:gridSpan w:val="2"/>
            <w:vMerge w:val="continue"/>
            <w:vAlign w:val="center"/>
          </w:tcPr>
          <w:p>
            <w:pPr>
              <w:widowControl/>
              <w:spacing w:line="280" w:lineRule="exact"/>
              <w:jc w:val="left"/>
              <w:rPr>
                <w:kern w:val="0"/>
                <w:szCs w:val="21"/>
              </w:rPr>
            </w:pP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社会公众</w:t>
            </w:r>
          </w:p>
        </w:tc>
        <w:tc>
          <w:tcPr>
            <w:tcW w:w="1134" w:type="dxa"/>
            <w:vAlign w:val="center"/>
          </w:tcPr>
          <w:p>
            <w:pPr>
              <w:widowControl/>
              <w:spacing w:line="280" w:lineRule="exact"/>
              <w:rPr>
                <w:rFonts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10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992"/>
        <w:gridCol w:w="461"/>
        <w:gridCol w:w="143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纪检派驻机构专项</w:t>
            </w:r>
            <w:r>
              <w:rPr>
                <w:kern w:val="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43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26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r>
              <w:rPr>
                <w:rFonts w:hint="eastAsia"/>
                <w:kern w:val="0"/>
                <w:szCs w:val="21"/>
              </w:rPr>
              <w:t>衡阳市财政局 市纪委关于印发《市纪委派驻机构纪检专项工作经费管理办法（试行）》的通知（衡财行</w:t>
            </w:r>
            <w:r>
              <w:rPr>
                <w:rFonts w:hint="eastAsia" w:ascii="宋体" w:hAnsi="宋体" w:cs="宋体"/>
                <w:kern w:val="0"/>
                <w:szCs w:val="21"/>
              </w:rPr>
              <w:t>［2017］436号</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kern w:val="0"/>
                <w:szCs w:val="21"/>
              </w:rPr>
              <w:t>衡阳市财政局 市纪委关于印发《市纪委派驻机构纪检专项工作经费管理办法（试行）》的通知（衡财行</w:t>
            </w:r>
            <w:r>
              <w:rPr>
                <w:rFonts w:hint="eastAsia" w:ascii="宋体" w:hAnsi="宋体" w:cs="宋体"/>
                <w:kern w:val="0"/>
                <w:szCs w:val="21"/>
              </w:rPr>
              <w:t>［2017］436号</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509"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165"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69.6</w:t>
            </w:r>
          </w:p>
        </w:tc>
        <w:tc>
          <w:tcPr>
            <w:tcW w:w="4165"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165"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09"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165"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center"/>
              <w:rPr>
                <w:kern w:val="0"/>
                <w:szCs w:val="21"/>
              </w:rPr>
            </w:pPr>
            <w:r>
              <w:rPr>
                <w:rFonts w:hAnsi="宋体"/>
                <w:kern w:val="0"/>
                <w:szCs w:val="21"/>
              </w:rPr>
              <w:t>　</w:t>
            </w:r>
            <w:r>
              <w:rPr>
                <w:rFonts w:hint="eastAsia"/>
                <w:kern w:val="0"/>
                <w:szCs w:val="21"/>
              </w:rPr>
              <w:t>政府工作人员自觉遵法守纪，不断改变工作作风</w:t>
            </w:r>
          </w:p>
        </w:tc>
        <w:tc>
          <w:tcPr>
            <w:tcW w:w="4165" w:type="dxa"/>
            <w:gridSpan w:val="4"/>
            <w:vAlign w:val="center"/>
          </w:tcPr>
          <w:p>
            <w:pPr>
              <w:widowControl/>
              <w:spacing w:line="280" w:lineRule="exact"/>
              <w:jc w:val="center"/>
              <w:rPr>
                <w:rFonts w:hAnsi="宋体"/>
                <w:kern w:val="0"/>
                <w:szCs w:val="21"/>
              </w:rPr>
            </w:pPr>
            <w:r>
              <w:rPr>
                <w:rFonts w:hint="eastAsia"/>
                <w:kern w:val="0"/>
                <w:szCs w:val="21"/>
              </w:rPr>
              <w:t>通过监督与检查，发现问题，整改问题，处理问题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992" w:type="dxa"/>
            <w:vAlign w:val="center"/>
          </w:tcPr>
          <w:p>
            <w:pPr>
              <w:widowControl/>
              <w:spacing w:line="280" w:lineRule="exact"/>
              <w:jc w:val="center"/>
              <w:rPr>
                <w:kern w:val="0"/>
                <w:szCs w:val="21"/>
              </w:rPr>
            </w:pPr>
            <w:r>
              <w:rPr>
                <w:rFonts w:hint="eastAsia" w:hAnsi="宋体"/>
                <w:kern w:val="0"/>
                <w:szCs w:val="21"/>
              </w:rPr>
              <w:t>指标值</w:t>
            </w:r>
          </w:p>
        </w:tc>
        <w:tc>
          <w:tcPr>
            <w:tcW w:w="1897" w:type="dxa"/>
            <w:gridSpan w:val="2"/>
            <w:vAlign w:val="center"/>
          </w:tcPr>
          <w:p>
            <w:pPr>
              <w:widowControl/>
              <w:spacing w:line="280" w:lineRule="exact"/>
              <w:jc w:val="center"/>
              <w:rPr>
                <w:kern w:val="0"/>
                <w:szCs w:val="21"/>
              </w:rPr>
            </w:pPr>
            <w:r>
              <w:rPr>
                <w:rFonts w:hint="eastAsia" w:hAnsi="宋体"/>
                <w:kern w:val="0"/>
                <w:szCs w:val="21"/>
              </w:rPr>
              <w:t>二级指标</w:t>
            </w:r>
          </w:p>
        </w:tc>
        <w:tc>
          <w:tcPr>
            <w:tcW w:w="113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kern w:val="0"/>
                <w:szCs w:val="21"/>
              </w:rPr>
            </w:pPr>
            <w:r>
              <w:rPr>
                <w:rFonts w:hint="eastAsia"/>
                <w:kern w:val="0"/>
                <w:szCs w:val="21"/>
              </w:rPr>
              <w:t>检查次数</w:t>
            </w:r>
          </w:p>
        </w:tc>
        <w:tc>
          <w:tcPr>
            <w:tcW w:w="992" w:type="dxa"/>
            <w:vAlign w:val="center"/>
          </w:tcPr>
          <w:p>
            <w:pPr>
              <w:widowControl/>
              <w:spacing w:line="280" w:lineRule="exact"/>
              <w:jc w:val="left"/>
              <w:rPr>
                <w:kern w:val="0"/>
                <w:szCs w:val="21"/>
              </w:rPr>
            </w:pPr>
            <w:r>
              <w:rPr>
                <w:rFonts w:hint="eastAsia"/>
                <w:kern w:val="0"/>
                <w:szCs w:val="21"/>
              </w:rPr>
              <w:t>定期与不定期检查相结合</w:t>
            </w:r>
          </w:p>
        </w:tc>
        <w:tc>
          <w:tcPr>
            <w:tcW w:w="1897" w:type="dxa"/>
            <w:gridSpan w:val="2"/>
            <w:vAlign w:val="center"/>
          </w:tcPr>
          <w:p>
            <w:pPr>
              <w:widowControl/>
              <w:spacing w:line="280" w:lineRule="exact"/>
              <w:jc w:val="center"/>
              <w:rPr>
                <w:kern w:val="0"/>
                <w:szCs w:val="21"/>
              </w:rPr>
            </w:pPr>
            <w:r>
              <w:rPr>
                <w:rFonts w:hAnsi="宋体"/>
                <w:kern w:val="0"/>
                <w:szCs w:val="21"/>
              </w:rPr>
              <w:t>数量指标</w:t>
            </w:r>
          </w:p>
        </w:tc>
        <w:tc>
          <w:tcPr>
            <w:tcW w:w="1134" w:type="dxa"/>
            <w:vAlign w:val="center"/>
          </w:tcPr>
          <w:p>
            <w:pPr>
              <w:widowControl/>
              <w:spacing w:line="280" w:lineRule="exact"/>
              <w:jc w:val="center"/>
              <w:rPr>
                <w:kern w:val="0"/>
                <w:szCs w:val="21"/>
              </w:rPr>
            </w:pPr>
            <w:r>
              <w:rPr>
                <w:rFonts w:hint="eastAsia"/>
                <w:kern w:val="0"/>
                <w:szCs w:val="21"/>
              </w:rPr>
              <w:t>检查次数</w:t>
            </w:r>
          </w:p>
        </w:tc>
        <w:tc>
          <w:tcPr>
            <w:tcW w:w="1134" w:type="dxa"/>
            <w:vAlign w:val="center"/>
          </w:tcPr>
          <w:p>
            <w:pPr>
              <w:widowControl/>
              <w:spacing w:line="280" w:lineRule="exact"/>
              <w:jc w:val="left"/>
              <w:rPr>
                <w:kern w:val="0"/>
                <w:szCs w:val="21"/>
              </w:rPr>
            </w:pPr>
            <w:r>
              <w:rPr>
                <w:rFonts w:hint="eastAsia"/>
                <w:kern w:val="0"/>
                <w:szCs w:val="21"/>
              </w:rPr>
              <w:t>不少于5次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kern w:val="0"/>
                <w:szCs w:val="21"/>
              </w:rPr>
            </w:pPr>
            <w:r>
              <w:rPr>
                <w:rFonts w:hint="eastAsia"/>
                <w:kern w:val="0"/>
                <w:szCs w:val="21"/>
              </w:rPr>
              <w:t>党风廉政建设考核</w:t>
            </w:r>
          </w:p>
        </w:tc>
        <w:tc>
          <w:tcPr>
            <w:tcW w:w="992" w:type="dxa"/>
            <w:vAlign w:val="center"/>
          </w:tcPr>
          <w:p>
            <w:pPr>
              <w:widowControl/>
              <w:spacing w:line="280" w:lineRule="exact"/>
              <w:jc w:val="left"/>
              <w:rPr>
                <w:kern w:val="0"/>
                <w:szCs w:val="21"/>
              </w:rPr>
            </w:pPr>
            <w:r>
              <w:rPr>
                <w:rFonts w:hint="eastAsia"/>
                <w:kern w:val="0"/>
                <w:szCs w:val="21"/>
              </w:rPr>
              <w:t>优秀</w:t>
            </w:r>
          </w:p>
        </w:tc>
        <w:tc>
          <w:tcPr>
            <w:tcW w:w="1897" w:type="dxa"/>
            <w:gridSpan w:val="2"/>
            <w:vAlign w:val="center"/>
          </w:tcPr>
          <w:p>
            <w:pPr>
              <w:widowControl/>
              <w:spacing w:line="280" w:lineRule="exact"/>
              <w:jc w:val="center"/>
              <w:rPr>
                <w:kern w:val="0"/>
                <w:szCs w:val="21"/>
              </w:rPr>
            </w:pPr>
            <w:r>
              <w:rPr>
                <w:rFonts w:hAnsi="宋体"/>
                <w:kern w:val="0"/>
                <w:szCs w:val="21"/>
              </w:rPr>
              <w:t>质量指标</w:t>
            </w:r>
          </w:p>
        </w:tc>
        <w:tc>
          <w:tcPr>
            <w:tcW w:w="1134" w:type="dxa"/>
            <w:vAlign w:val="center"/>
          </w:tcPr>
          <w:p>
            <w:pPr>
              <w:widowControl/>
              <w:spacing w:line="280" w:lineRule="exact"/>
              <w:jc w:val="center"/>
              <w:rPr>
                <w:kern w:val="0"/>
                <w:szCs w:val="21"/>
              </w:rPr>
            </w:pPr>
            <w:r>
              <w:rPr>
                <w:rFonts w:hint="eastAsia"/>
                <w:kern w:val="0"/>
                <w:szCs w:val="21"/>
              </w:rPr>
              <w:t>党风廉政建设考核</w:t>
            </w:r>
          </w:p>
        </w:tc>
        <w:tc>
          <w:tcPr>
            <w:tcW w:w="1134" w:type="dxa"/>
            <w:vAlign w:val="center"/>
          </w:tcPr>
          <w:p>
            <w:pPr>
              <w:widowControl/>
              <w:spacing w:line="280" w:lineRule="exact"/>
              <w:jc w:val="left"/>
              <w:rPr>
                <w:kern w:val="0"/>
                <w:szCs w:val="21"/>
              </w:rPr>
            </w:pPr>
            <w:r>
              <w:rPr>
                <w:rFonts w:hint="eastAsia"/>
                <w:kern w:val="0"/>
                <w:szCs w:val="21"/>
              </w:rPr>
              <w:t>良好以上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kern w:val="0"/>
                <w:szCs w:val="21"/>
              </w:rPr>
            </w:pPr>
            <w:r>
              <w:rPr>
                <w:rFonts w:hint="eastAsia"/>
                <w:kern w:val="0"/>
                <w:szCs w:val="21"/>
              </w:rPr>
              <w:t>办案效率</w:t>
            </w:r>
          </w:p>
        </w:tc>
        <w:tc>
          <w:tcPr>
            <w:tcW w:w="992" w:type="dxa"/>
            <w:vAlign w:val="center"/>
          </w:tcPr>
          <w:p>
            <w:pPr>
              <w:widowControl/>
              <w:spacing w:line="280" w:lineRule="exact"/>
              <w:jc w:val="left"/>
              <w:rPr>
                <w:kern w:val="0"/>
                <w:szCs w:val="21"/>
              </w:rPr>
            </w:pPr>
            <w:r>
              <w:rPr>
                <w:rFonts w:hint="eastAsia"/>
                <w:kern w:val="0"/>
                <w:szCs w:val="21"/>
              </w:rPr>
              <w:t>高效</w:t>
            </w:r>
          </w:p>
        </w:tc>
        <w:tc>
          <w:tcPr>
            <w:tcW w:w="1897" w:type="dxa"/>
            <w:gridSpan w:val="2"/>
            <w:vAlign w:val="center"/>
          </w:tcPr>
          <w:p>
            <w:pPr>
              <w:widowControl/>
              <w:spacing w:line="280" w:lineRule="exact"/>
              <w:jc w:val="center"/>
              <w:rPr>
                <w:kern w:val="0"/>
                <w:szCs w:val="21"/>
              </w:rPr>
            </w:pPr>
            <w:r>
              <w:rPr>
                <w:rFonts w:hAnsi="宋体"/>
                <w:kern w:val="0"/>
                <w:szCs w:val="21"/>
              </w:rPr>
              <w:t>时效指标</w:t>
            </w:r>
          </w:p>
        </w:tc>
        <w:tc>
          <w:tcPr>
            <w:tcW w:w="1134" w:type="dxa"/>
            <w:vAlign w:val="center"/>
          </w:tcPr>
          <w:p>
            <w:pPr>
              <w:widowControl/>
              <w:spacing w:line="280" w:lineRule="exact"/>
              <w:jc w:val="center"/>
              <w:rPr>
                <w:kern w:val="0"/>
                <w:szCs w:val="21"/>
              </w:rPr>
            </w:pPr>
            <w:r>
              <w:rPr>
                <w:rFonts w:hint="eastAsia"/>
                <w:kern w:val="0"/>
                <w:szCs w:val="21"/>
              </w:rPr>
              <w:t>办案效率</w:t>
            </w:r>
          </w:p>
        </w:tc>
        <w:tc>
          <w:tcPr>
            <w:tcW w:w="1134" w:type="dxa"/>
            <w:vAlign w:val="center"/>
          </w:tcPr>
          <w:p>
            <w:pPr>
              <w:widowControl/>
              <w:spacing w:line="280" w:lineRule="exact"/>
              <w:jc w:val="left"/>
              <w:rPr>
                <w:kern w:val="0"/>
                <w:szCs w:val="21"/>
              </w:rPr>
            </w:pPr>
            <w:r>
              <w:rPr>
                <w:rFonts w:hint="eastAsia"/>
                <w:kern w:val="0"/>
                <w:szCs w:val="21"/>
              </w:rPr>
              <w:t>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kern w:val="0"/>
                <w:szCs w:val="21"/>
              </w:rPr>
            </w:pPr>
            <w:r>
              <w:rPr>
                <w:rFonts w:hint="eastAsia"/>
                <w:kern w:val="0"/>
                <w:szCs w:val="21"/>
              </w:rPr>
              <w:t>经费开支</w:t>
            </w:r>
          </w:p>
        </w:tc>
        <w:tc>
          <w:tcPr>
            <w:tcW w:w="992" w:type="dxa"/>
            <w:vAlign w:val="center"/>
          </w:tcPr>
          <w:p>
            <w:pPr>
              <w:widowControl/>
              <w:spacing w:line="280" w:lineRule="exact"/>
              <w:jc w:val="left"/>
              <w:rPr>
                <w:kern w:val="0"/>
                <w:szCs w:val="21"/>
              </w:rPr>
            </w:pPr>
            <w:r>
              <w:rPr>
                <w:rFonts w:hint="eastAsia"/>
                <w:kern w:val="0"/>
                <w:szCs w:val="21"/>
              </w:rPr>
              <w:t>不超年初预算</w:t>
            </w:r>
          </w:p>
        </w:tc>
        <w:tc>
          <w:tcPr>
            <w:tcW w:w="1897" w:type="dxa"/>
            <w:gridSpan w:val="2"/>
            <w:vAlign w:val="center"/>
          </w:tcPr>
          <w:p>
            <w:pPr>
              <w:widowControl/>
              <w:spacing w:line="280" w:lineRule="exact"/>
              <w:jc w:val="center"/>
              <w:rPr>
                <w:kern w:val="0"/>
                <w:szCs w:val="21"/>
              </w:rPr>
            </w:pPr>
            <w:r>
              <w:rPr>
                <w:rFonts w:hAnsi="宋体"/>
                <w:kern w:val="0"/>
                <w:szCs w:val="21"/>
              </w:rPr>
              <w:t>成本指标</w:t>
            </w:r>
          </w:p>
        </w:tc>
        <w:tc>
          <w:tcPr>
            <w:tcW w:w="1134" w:type="dxa"/>
            <w:vAlign w:val="center"/>
          </w:tcPr>
          <w:p>
            <w:pPr>
              <w:widowControl/>
              <w:spacing w:line="280" w:lineRule="exact"/>
              <w:jc w:val="center"/>
              <w:rPr>
                <w:kern w:val="0"/>
                <w:szCs w:val="21"/>
              </w:rPr>
            </w:pPr>
            <w:r>
              <w:rPr>
                <w:rFonts w:hint="eastAsia"/>
                <w:kern w:val="0"/>
                <w:szCs w:val="21"/>
              </w:rPr>
              <w:t>经费开支</w:t>
            </w:r>
          </w:p>
        </w:tc>
        <w:tc>
          <w:tcPr>
            <w:tcW w:w="1134" w:type="dxa"/>
            <w:vAlign w:val="center"/>
          </w:tcPr>
          <w:p>
            <w:pPr>
              <w:widowControl/>
              <w:spacing w:line="280" w:lineRule="exact"/>
              <w:jc w:val="left"/>
              <w:rPr>
                <w:kern w:val="0"/>
                <w:szCs w:val="21"/>
              </w:rPr>
            </w:pPr>
            <w:r>
              <w:rPr>
                <w:rFonts w:hint="eastAsia"/>
                <w:kern w:val="0"/>
                <w:szCs w:val="21"/>
              </w:rPr>
              <w:t>不超年初预算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kern w:val="0"/>
                <w:szCs w:val="21"/>
              </w:rPr>
            </w:pPr>
            <w:r>
              <w:rPr>
                <w:rFonts w:hint="eastAsia"/>
                <w:kern w:val="0"/>
                <w:szCs w:val="21"/>
              </w:rPr>
              <w:t>通过打击违法犯罪行为，节约政府资金资源</w:t>
            </w:r>
          </w:p>
        </w:tc>
        <w:tc>
          <w:tcPr>
            <w:tcW w:w="992" w:type="dxa"/>
            <w:vAlign w:val="center"/>
          </w:tcPr>
          <w:p>
            <w:pPr>
              <w:widowControl/>
              <w:spacing w:line="280" w:lineRule="exact"/>
              <w:jc w:val="left"/>
              <w:rPr>
                <w:kern w:val="0"/>
                <w:szCs w:val="21"/>
              </w:rPr>
            </w:pPr>
            <w:r>
              <w:rPr>
                <w:rFonts w:hAnsi="宋体"/>
                <w:kern w:val="0"/>
                <w:szCs w:val="21"/>
              </w:rPr>
              <w:t>　</w:t>
            </w:r>
          </w:p>
        </w:tc>
        <w:tc>
          <w:tcPr>
            <w:tcW w:w="1897" w:type="dxa"/>
            <w:gridSpan w:val="2"/>
            <w:vAlign w:val="center"/>
          </w:tcPr>
          <w:p>
            <w:pPr>
              <w:widowControl/>
              <w:spacing w:line="280" w:lineRule="exact"/>
              <w:jc w:val="center"/>
              <w:rPr>
                <w:kern w:val="0"/>
                <w:szCs w:val="21"/>
              </w:rPr>
            </w:pPr>
            <w:r>
              <w:rPr>
                <w:rFonts w:hAnsi="宋体"/>
                <w:kern w:val="0"/>
                <w:szCs w:val="21"/>
              </w:rPr>
              <w:t>经济效益指标</w:t>
            </w:r>
          </w:p>
        </w:tc>
        <w:tc>
          <w:tcPr>
            <w:tcW w:w="1134" w:type="dxa"/>
            <w:vAlign w:val="center"/>
          </w:tcPr>
          <w:p>
            <w:pPr>
              <w:widowControl/>
              <w:spacing w:line="280" w:lineRule="exact"/>
              <w:jc w:val="center"/>
              <w:rPr>
                <w:kern w:val="0"/>
                <w:szCs w:val="21"/>
              </w:rPr>
            </w:pPr>
            <w:r>
              <w:rPr>
                <w:rFonts w:hint="eastAsia"/>
                <w:kern w:val="0"/>
                <w:szCs w:val="21"/>
              </w:rPr>
              <w:t>反腐倡廉</w:t>
            </w:r>
          </w:p>
        </w:tc>
        <w:tc>
          <w:tcPr>
            <w:tcW w:w="1134" w:type="dxa"/>
            <w:vAlign w:val="center"/>
          </w:tcPr>
          <w:p>
            <w:pPr>
              <w:widowControl/>
              <w:spacing w:line="28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kern w:val="0"/>
                <w:szCs w:val="21"/>
              </w:rPr>
            </w:pPr>
            <w:r>
              <w:rPr>
                <w:rFonts w:hint="eastAsia"/>
                <w:kern w:val="0"/>
                <w:szCs w:val="21"/>
              </w:rPr>
              <w:t>树立政府良好形象</w:t>
            </w:r>
          </w:p>
        </w:tc>
        <w:tc>
          <w:tcPr>
            <w:tcW w:w="992" w:type="dxa"/>
            <w:vAlign w:val="center"/>
          </w:tcPr>
          <w:p>
            <w:pPr>
              <w:widowControl/>
              <w:spacing w:line="280" w:lineRule="exact"/>
              <w:jc w:val="left"/>
              <w:rPr>
                <w:kern w:val="0"/>
                <w:szCs w:val="21"/>
              </w:rPr>
            </w:pPr>
            <w:r>
              <w:rPr>
                <w:rFonts w:hAnsi="宋体"/>
                <w:kern w:val="0"/>
                <w:szCs w:val="21"/>
              </w:rPr>
              <w:t>　</w:t>
            </w:r>
          </w:p>
        </w:tc>
        <w:tc>
          <w:tcPr>
            <w:tcW w:w="1897" w:type="dxa"/>
            <w:gridSpan w:val="2"/>
            <w:vAlign w:val="center"/>
          </w:tcPr>
          <w:p>
            <w:pPr>
              <w:widowControl/>
              <w:spacing w:line="280" w:lineRule="exact"/>
              <w:jc w:val="center"/>
              <w:rPr>
                <w:kern w:val="0"/>
                <w:szCs w:val="21"/>
              </w:rPr>
            </w:pPr>
            <w:r>
              <w:rPr>
                <w:rFonts w:hAnsi="宋体"/>
                <w:kern w:val="0"/>
                <w:szCs w:val="21"/>
              </w:rPr>
              <w:t>社会效益指标</w:t>
            </w:r>
          </w:p>
        </w:tc>
        <w:tc>
          <w:tcPr>
            <w:tcW w:w="1134" w:type="dxa"/>
            <w:vAlign w:val="center"/>
          </w:tcPr>
          <w:p>
            <w:pPr>
              <w:widowControl/>
              <w:spacing w:line="280" w:lineRule="exact"/>
              <w:jc w:val="center"/>
              <w:rPr>
                <w:kern w:val="0"/>
                <w:szCs w:val="21"/>
              </w:rPr>
            </w:pPr>
            <w:r>
              <w:rPr>
                <w:rFonts w:hint="eastAsia"/>
                <w:kern w:val="0"/>
                <w:szCs w:val="21"/>
              </w:rPr>
              <w:t>提高政府公信力</w:t>
            </w:r>
          </w:p>
        </w:tc>
        <w:tc>
          <w:tcPr>
            <w:tcW w:w="1134" w:type="dxa"/>
            <w:vAlign w:val="center"/>
          </w:tcPr>
          <w:p>
            <w:pPr>
              <w:widowControl/>
              <w:spacing w:line="28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kern w:val="0"/>
                <w:szCs w:val="21"/>
              </w:rPr>
            </w:pPr>
          </w:p>
        </w:tc>
        <w:tc>
          <w:tcPr>
            <w:tcW w:w="992" w:type="dxa"/>
            <w:vAlign w:val="center"/>
          </w:tcPr>
          <w:p>
            <w:pPr>
              <w:widowControl/>
              <w:spacing w:line="280" w:lineRule="exact"/>
              <w:jc w:val="left"/>
              <w:rPr>
                <w:kern w:val="0"/>
                <w:szCs w:val="21"/>
              </w:rPr>
            </w:pPr>
            <w:r>
              <w:rPr>
                <w:rFonts w:hAnsi="宋体"/>
                <w:kern w:val="0"/>
                <w:szCs w:val="21"/>
              </w:rPr>
              <w:t>　</w:t>
            </w:r>
          </w:p>
        </w:tc>
        <w:tc>
          <w:tcPr>
            <w:tcW w:w="1897" w:type="dxa"/>
            <w:gridSpan w:val="2"/>
            <w:vAlign w:val="center"/>
          </w:tcPr>
          <w:p>
            <w:pPr>
              <w:widowControl/>
              <w:spacing w:line="280" w:lineRule="exact"/>
              <w:jc w:val="center"/>
              <w:rPr>
                <w:kern w:val="0"/>
                <w:szCs w:val="21"/>
              </w:rPr>
            </w:pPr>
            <w:r>
              <w:rPr>
                <w:rFonts w:hAnsi="宋体"/>
                <w:kern w:val="0"/>
                <w:szCs w:val="21"/>
              </w:rPr>
              <w:t>生态效益指标</w:t>
            </w:r>
          </w:p>
        </w:tc>
        <w:tc>
          <w:tcPr>
            <w:tcW w:w="1134" w:type="dxa"/>
            <w:vAlign w:val="center"/>
          </w:tcPr>
          <w:p>
            <w:pPr>
              <w:widowControl/>
              <w:spacing w:line="280" w:lineRule="exact"/>
              <w:jc w:val="center"/>
              <w:rPr>
                <w:kern w:val="0"/>
                <w:szCs w:val="21"/>
              </w:rPr>
            </w:pPr>
          </w:p>
        </w:tc>
        <w:tc>
          <w:tcPr>
            <w:tcW w:w="1134" w:type="dxa"/>
            <w:vAlign w:val="center"/>
          </w:tcPr>
          <w:p>
            <w:pPr>
              <w:widowControl/>
              <w:spacing w:line="28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kern w:val="0"/>
                <w:szCs w:val="21"/>
              </w:rPr>
            </w:pPr>
            <w:r>
              <w:rPr>
                <w:rFonts w:hint="eastAsia"/>
                <w:kern w:val="0"/>
                <w:szCs w:val="21"/>
              </w:rPr>
              <w:t>打造风清气正、纪律严明的公务员队伍</w:t>
            </w:r>
          </w:p>
        </w:tc>
        <w:tc>
          <w:tcPr>
            <w:tcW w:w="992" w:type="dxa"/>
            <w:vAlign w:val="center"/>
          </w:tcPr>
          <w:p>
            <w:pPr>
              <w:widowControl/>
              <w:spacing w:line="280" w:lineRule="exact"/>
              <w:jc w:val="left"/>
              <w:rPr>
                <w:kern w:val="0"/>
                <w:szCs w:val="21"/>
              </w:rPr>
            </w:pPr>
            <w:r>
              <w:rPr>
                <w:rFonts w:hAnsi="宋体"/>
                <w:kern w:val="0"/>
                <w:szCs w:val="21"/>
              </w:rPr>
              <w:t>　</w:t>
            </w:r>
          </w:p>
        </w:tc>
        <w:tc>
          <w:tcPr>
            <w:tcW w:w="1897"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134" w:type="dxa"/>
            <w:vAlign w:val="center"/>
          </w:tcPr>
          <w:p>
            <w:pPr>
              <w:widowControl/>
              <w:spacing w:line="280" w:lineRule="exact"/>
              <w:jc w:val="center"/>
              <w:rPr>
                <w:kern w:val="0"/>
                <w:szCs w:val="21"/>
              </w:rPr>
            </w:pPr>
            <w:r>
              <w:rPr>
                <w:rFonts w:hint="eastAsia"/>
                <w:kern w:val="0"/>
                <w:szCs w:val="21"/>
              </w:rPr>
              <w:t>贯彻执行“八项规定”“九项规定”</w:t>
            </w:r>
          </w:p>
        </w:tc>
        <w:tc>
          <w:tcPr>
            <w:tcW w:w="1134" w:type="dxa"/>
            <w:vAlign w:val="center"/>
          </w:tcPr>
          <w:p>
            <w:pPr>
              <w:widowControl/>
              <w:spacing w:line="28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kern w:val="0"/>
                <w:szCs w:val="21"/>
              </w:rPr>
            </w:pPr>
            <w:r>
              <w:rPr>
                <w:rFonts w:hint="eastAsia"/>
                <w:kern w:val="0"/>
                <w:szCs w:val="21"/>
              </w:rPr>
              <w:t>监察委</w:t>
            </w:r>
          </w:p>
        </w:tc>
        <w:tc>
          <w:tcPr>
            <w:tcW w:w="992" w:type="dxa"/>
            <w:vAlign w:val="center"/>
          </w:tcPr>
          <w:p>
            <w:pPr>
              <w:widowControl/>
              <w:spacing w:line="280" w:lineRule="exact"/>
              <w:jc w:val="left"/>
              <w:rPr>
                <w:kern w:val="0"/>
                <w:szCs w:val="21"/>
              </w:rPr>
            </w:pPr>
            <w:r>
              <w:rPr>
                <w:rFonts w:hint="eastAsia"/>
                <w:kern w:val="0"/>
                <w:szCs w:val="21"/>
              </w:rPr>
              <w:t>满意</w:t>
            </w:r>
          </w:p>
        </w:tc>
        <w:tc>
          <w:tcPr>
            <w:tcW w:w="1897"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134" w:type="dxa"/>
            <w:vAlign w:val="center"/>
          </w:tcPr>
          <w:p>
            <w:pPr>
              <w:widowControl/>
              <w:spacing w:line="280" w:lineRule="exact"/>
              <w:jc w:val="center"/>
              <w:rPr>
                <w:kern w:val="0"/>
                <w:szCs w:val="21"/>
              </w:rPr>
            </w:pPr>
            <w:r>
              <w:rPr>
                <w:rFonts w:hint="eastAsia"/>
                <w:kern w:val="0"/>
                <w:szCs w:val="21"/>
              </w:rPr>
              <w:t>监察委</w:t>
            </w:r>
          </w:p>
        </w:tc>
        <w:tc>
          <w:tcPr>
            <w:tcW w:w="1134" w:type="dxa"/>
            <w:vAlign w:val="center"/>
          </w:tcPr>
          <w:p>
            <w:pPr>
              <w:widowControl/>
              <w:spacing w:line="280" w:lineRule="exact"/>
              <w:jc w:val="left"/>
              <w:rPr>
                <w:kern w:val="0"/>
                <w:szCs w:val="21"/>
              </w:rPr>
            </w:pPr>
            <w:r>
              <w:rPr>
                <w:rFonts w:hint="eastAsia"/>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widowControl/>
              <w:spacing w:line="280" w:lineRule="exact"/>
              <w:jc w:val="center"/>
              <w:rPr>
                <w:kern w:val="0"/>
                <w:szCs w:val="21"/>
              </w:rPr>
            </w:pPr>
            <w:r>
              <w:rPr>
                <w:rFonts w:hint="eastAsia"/>
                <w:kern w:val="0"/>
                <w:szCs w:val="21"/>
              </w:rPr>
              <w:t>群众</w:t>
            </w:r>
          </w:p>
        </w:tc>
        <w:tc>
          <w:tcPr>
            <w:tcW w:w="992" w:type="dxa"/>
            <w:vAlign w:val="center"/>
          </w:tcPr>
          <w:p>
            <w:pPr>
              <w:widowControl/>
              <w:spacing w:line="280" w:lineRule="exact"/>
              <w:jc w:val="left"/>
              <w:rPr>
                <w:kern w:val="0"/>
                <w:szCs w:val="21"/>
              </w:rPr>
            </w:pPr>
            <w:r>
              <w:rPr>
                <w:rFonts w:hint="eastAsia"/>
                <w:kern w:val="0"/>
                <w:szCs w:val="21"/>
              </w:rPr>
              <w:t>满意</w:t>
            </w:r>
          </w:p>
        </w:tc>
        <w:tc>
          <w:tcPr>
            <w:tcW w:w="1897" w:type="dxa"/>
            <w:gridSpan w:val="2"/>
            <w:vMerge w:val="continue"/>
            <w:vAlign w:val="center"/>
          </w:tcPr>
          <w:p>
            <w:pPr>
              <w:widowControl/>
              <w:spacing w:line="280" w:lineRule="exact"/>
              <w:jc w:val="left"/>
              <w:rPr>
                <w:kern w:val="0"/>
                <w:szCs w:val="21"/>
              </w:rPr>
            </w:pPr>
          </w:p>
        </w:tc>
        <w:tc>
          <w:tcPr>
            <w:tcW w:w="1134" w:type="dxa"/>
            <w:vAlign w:val="center"/>
          </w:tcPr>
          <w:p>
            <w:pPr>
              <w:widowControl/>
              <w:spacing w:line="280" w:lineRule="exact"/>
              <w:jc w:val="center"/>
              <w:rPr>
                <w:kern w:val="0"/>
                <w:szCs w:val="21"/>
              </w:rPr>
            </w:pPr>
            <w:r>
              <w:rPr>
                <w:rFonts w:hint="eastAsia"/>
                <w:kern w:val="0"/>
                <w:szCs w:val="21"/>
              </w:rPr>
              <w:t>群众</w:t>
            </w:r>
          </w:p>
        </w:tc>
        <w:tc>
          <w:tcPr>
            <w:tcW w:w="1134" w:type="dxa"/>
            <w:vAlign w:val="center"/>
          </w:tcPr>
          <w:p>
            <w:pPr>
              <w:widowControl/>
              <w:spacing w:line="280" w:lineRule="exact"/>
              <w:jc w:val="left"/>
              <w:rPr>
                <w:kern w:val="0"/>
                <w:szCs w:val="21"/>
              </w:rPr>
            </w:pPr>
            <w:r>
              <w:rPr>
                <w:rFonts w:hint="eastAsia"/>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rFonts w:hint="eastAsia"/>
          <w:kern w:val="0"/>
          <w:szCs w:val="21"/>
          <w:lang w:val="en-US" w:eastAsia="zh-CN"/>
        </w:rPr>
        <w:t xml:space="preserve">      </w:t>
      </w:r>
      <w:r>
        <w:rPr>
          <w:kern w:val="0"/>
          <w:szCs w:val="21"/>
        </w:rPr>
        <w:tab/>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default"/>
          <w:kern w:val="0"/>
          <w:szCs w:val="21"/>
          <w:lang w:val="en-US"/>
        </w:rPr>
        <w:t>1</w:t>
      </w:r>
      <w:r>
        <w:rPr>
          <w:rFonts w:hint="eastAsia"/>
          <w:kern w:val="0"/>
          <w:szCs w:val="21"/>
          <w:lang w:val="en-US" w:eastAsia="zh-CN"/>
        </w:rPr>
        <w:t>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水电补助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根据市政府办三定方案及实际工作需要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375</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打造经济、节约、绿色办公环境</w:t>
            </w:r>
          </w:p>
        </w:tc>
        <w:tc>
          <w:tcPr>
            <w:tcW w:w="4014"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提供正常工作环境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水电费</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每年开支基本持平</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水电费</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每月不超过10万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电压水压</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稳定</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电压水压</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供水供电</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持续不断，特殊情况外，全天24小时</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供水供电</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保障8小时工作时间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水价电价</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按国网供电公司和自来水公司定价</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水价电价</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按国网供电公司和自来水公司定价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减少事故</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事故发生率逐年递减</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减少事故</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减少漏水漏电事故，并及时维修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检修</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定期与不定期检修</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检修</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定期检修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水电能源</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厉行节约</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水电能源</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不浪费资源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办公环境</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创造好的办公环境，助于业务工作开展</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办公环境</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稳定有序，不影响工作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政府大楼工作人员</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政府大楼工作人员</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default"/>
          <w:kern w:val="0"/>
          <w:szCs w:val="21"/>
          <w:lang w:val="en-US"/>
        </w:rPr>
        <w:t>1</w:t>
      </w:r>
      <w:r>
        <w:rPr>
          <w:rFonts w:hint="eastAsia"/>
          <w:kern w:val="0"/>
          <w:szCs w:val="21"/>
          <w:lang w:val="en-US" w:eastAsia="zh-CN"/>
        </w:rPr>
        <w:t>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物业管理费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根据市政府办三定方案中行政科职能“负责办机关后勤保障工作”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402.9</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提高后勤管理的社会化、专业化程度</w:t>
            </w:r>
          </w:p>
        </w:tc>
        <w:tc>
          <w:tcPr>
            <w:tcW w:w="4014"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保证政府机关大院的正常运转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实施范围</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整个市政府机关大院</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实施范围</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整个市政府机关大院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保障职能</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确保机关服务不断改进</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保障职能</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确保机关服务不断改进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资金到位</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100%到位</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资金到位</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本级财政拨入</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不超过年初预算</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不超过134.3万元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资金使用效益</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实施资金绩效管理</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资金使用效益</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提高物业管理费资金使用效益和管理水平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平安机关、文明机关</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保持省级文明单位</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平安机关、文明机关</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保持省级级文明单位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节能水平</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创建节约型机关</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节能水平</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开源节流，厉行节约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综合服务</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后勤保障能力显著提升</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综合服务</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后勤保障能力不断提升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机关工作人员</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c>
          <w:tcPr>
            <w:tcW w:w="1418" w:type="dxa"/>
            <w:gridSpan w:val="2"/>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机关工作人员</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default"/>
          <w:kern w:val="0"/>
          <w:szCs w:val="21"/>
          <w:lang w:val="en-US"/>
        </w:rPr>
        <w:t>1</w:t>
      </w:r>
      <w:r>
        <w:rPr>
          <w:rFonts w:hint="eastAsia"/>
          <w:kern w:val="0"/>
          <w:szCs w:val="21"/>
          <w:lang w:val="en-US" w:eastAsia="zh-CN"/>
        </w:rPr>
        <w:t>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县市区长会议经费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根据市政府办三定中职能“负责市政府会议的组织和服务工作”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60</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打造高效优质服务型政府</w:t>
            </w:r>
          </w:p>
        </w:tc>
        <w:tc>
          <w:tcPr>
            <w:tcW w:w="4014"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确保政府会议有序开展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会议次数</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不断解决文山会海</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会议次数</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精简会议</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实行组合型会议</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精简会议</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少开会，开短会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参会时间</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准时准点</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参会时间</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准时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不超年初预算</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使用效益</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优化财政资源配置，提高财政资金使用效益</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使用效益</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资金使用不断优化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重大事项</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解决问题，利民为民</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重大事项</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解决全市重点难点问题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创建节约型政府</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厉行节约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促进作用</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促进经济社会发展</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促进作用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促进经济社会发展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市政府</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市政府</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县市区</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县市区</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default"/>
          <w:kern w:val="0"/>
          <w:szCs w:val="21"/>
          <w:lang w:val="en-US"/>
        </w:rPr>
        <w:t>1</w:t>
      </w:r>
      <w:r>
        <w:rPr>
          <w:rFonts w:hint="eastAsia"/>
          <w:kern w:val="0"/>
          <w:szCs w:val="21"/>
          <w:lang w:val="en-US" w:eastAsia="zh-CN"/>
        </w:rPr>
        <w:t>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hAnsi="宋体"/>
                <w:kern w:val="0"/>
                <w:szCs w:val="21"/>
              </w:rPr>
              <w:t>信访工作</w:t>
            </w:r>
            <w:r>
              <w:rPr>
                <w:rFonts w:hint="eastAsia"/>
                <w:kern w:val="0"/>
                <w:szCs w:val="21"/>
              </w:rPr>
              <w:t>经费、应急管理工作经费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165</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打造高效优质服务型政府</w:t>
            </w:r>
          </w:p>
        </w:tc>
        <w:tc>
          <w:tcPr>
            <w:tcW w:w="4014"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工作不出差错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处理事件数量</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所有</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处理事件数量</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来访必接待，来信必回复，处理好所有应急事件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目标考核</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优秀</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目标考核</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良好以上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处理时限</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高效</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处理时限</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不超年初预算</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群众利益</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不断增强人民群众获得感、幸福感、安全感</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群众利益</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维护群众切身利益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解决问题</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妥善处理群众有关事件</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解决问题</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为群众排忧解难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环境保护</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重点关注环保方面</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环境保护</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加大对环境保护方面的信访事件和应急事件处置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政府公信力</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树立政府良好形象</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政府公信力</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树立政府良好形象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上级部门</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上级部门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10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政府业务经费、政府综合治理工作经费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根据市政府办三定方案以及市政府职能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564.72</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打造高效优质服务型政府</w:t>
            </w:r>
          </w:p>
        </w:tc>
        <w:tc>
          <w:tcPr>
            <w:tcW w:w="4014"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确保各项业务有序开展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各项数据指标</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基本完成政府工作报告预期目标</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各项数据指标</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稳中求进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目标绩效管理考核</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优秀</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目标绩效管理考核</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良好以上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资金到位</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100%</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资金到位</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不超过年初预算</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保持经济平稳发展</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统筹做好稳就业、稳金融、稳外贸、稳外资、稳投资、稳预期各项工作</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保持经济平稳发展</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全力振兴实体经济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城市建设</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加快建设名副其实的省域副中心城市和最美地级市</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城市建设</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争当承接东部产业转移“领头雁”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污染防治</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加快国家生态文明先行示范区建设，持续优化生态功能布局</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污染防治</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做好突出环境问题整改工作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群众利益</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为全面建成小康社会收官打下决定性基础</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群众利益</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不断增强人民群众获得感、幸福感、安全感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rFonts w:hint="eastAsia"/>
          <w:kern w:val="0"/>
          <w:szCs w:val="21"/>
          <w:lang w:val="en-US" w:eastAsia="zh-CN"/>
        </w:rPr>
        <w:t xml:space="preserve">       </w:t>
      </w:r>
      <w:r>
        <w:rPr>
          <w:kern w:val="0"/>
          <w:szCs w:val="21"/>
        </w:rPr>
        <w:tab/>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default"/>
          <w:kern w:val="0"/>
          <w:szCs w:val="21"/>
          <w:lang w:val="en-US"/>
        </w:rPr>
        <w:t>1</w:t>
      </w:r>
      <w:r>
        <w:rPr>
          <w:rFonts w:hint="eastAsia"/>
          <w:kern w:val="0"/>
          <w:szCs w:val="21"/>
          <w:lang w:val="en-US" w:eastAsia="zh-CN"/>
        </w:rPr>
        <w:t>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政务督查经费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根据市政府办三定方案中市政府督查室工作职能以及省政府相关文件提出的“加强政务督查工作”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105</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打造高效优质服务型政府</w:t>
            </w:r>
          </w:p>
        </w:tc>
        <w:tc>
          <w:tcPr>
            <w:tcW w:w="4014" w:type="dxa"/>
            <w:gridSpan w:val="4"/>
            <w:vAlign w:val="center"/>
          </w:tcPr>
          <w:p>
            <w:pPr>
              <w:widowControl/>
              <w:spacing w:line="280" w:lineRule="exact"/>
              <w:rPr>
                <w:rFonts w:ascii="宋体" w:hAnsi="宋体" w:cs="宋体"/>
                <w:kern w:val="0"/>
                <w:szCs w:val="21"/>
              </w:rPr>
            </w:pPr>
            <w:r>
              <w:rPr>
                <w:rFonts w:hint="eastAsia" w:ascii="宋体" w:hAnsi="宋体" w:cs="宋体"/>
                <w:kern w:val="0"/>
                <w:szCs w:val="21"/>
              </w:rPr>
              <w:t>对市政府决策事项，督促检查落实到位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督查次数</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根据工作情况合理安排督查</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督查次数</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不少于30次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交办与督办</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政务督查通报不少于12期</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交办与督办</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有交必办、有办必果、有果必复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时间节点</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严格按时间节点完成工作任务</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时间节点</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在规定时间节点内完成，超过节点扣分。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经费开支</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节约经费开支</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生活水平</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居民收入稳步提升</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生活水平</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通过督查督办，落实各项政策，提高居民收入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惠民生</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促进“稳增长、促改革、调结构、惠民生”政策落实</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惠民生</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100%完成民生重点实事项目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保护环境</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促进生态、环保等政策落实</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保护环境</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完成</w:t>
            </w:r>
            <w:r>
              <w:rPr>
                <w:rFonts w:hint="eastAsia" w:ascii="宋体" w:hAnsi="宋体" w:cs="宋体"/>
                <w:kern w:val="0"/>
                <w:szCs w:val="21"/>
                <w:lang w:eastAsia="zh-CN"/>
              </w:rPr>
              <w:t>环保</w:t>
            </w:r>
            <w:r>
              <w:rPr>
                <w:rFonts w:hint="eastAsia" w:ascii="宋体" w:hAnsi="宋体" w:cs="宋体"/>
                <w:kern w:val="0"/>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经济社会发展</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促进经济社会发展</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经济社会发展</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经济指标上升，社会发展稳定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上级部门</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c>
          <w:tcPr>
            <w:tcW w:w="1418"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上级部门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政府</w:t>
            </w:r>
          </w:p>
        </w:tc>
        <w:tc>
          <w:tcPr>
            <w:tcW w:w="1143" w:type="dxa"/>
            <w:vAlign w:val="center"/>
          </w:tcPr>
          <w:p>
            <w:pPr>
              <w:widowControl/>
              <w:spacing w:line="280" w:lineRule="exact"/>
              <w:rPr>
                <w:rFonts w:ascii="宋体" w:hAnsi="宋体" w:cs="宋体"/>
                <w:kern w:val="0"/>
                <w:szCs w:val="21"/>
              </w:rPr>
            </w:pPr>
            <w:r>
              <w:rPr>
                <w:rFonts w:hint="eastAsia" w:ascii="宋体" w:hAnsi="宋体" w:cs="宋体"/>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群众</w:t>
            </w:r>
          </w:p>
        </w:tc>
        <w:tc>
          <w:tcPr>
            <w:tcW w:w="1143" w:type="dxa"/>
            <w:vAlign w:val="center"/>
          </w:tcPr>
          <w:p>
            <w:pPr>
              <w:widowControl/>
              <w:spacing w:line="280" w:lineRule="exact"/>
              <w:rPr>
                <w:rFonts w:ascii="宋体" w:hAnsi="宋体" w:cs="宋体"/>
                <w:kern w:val="0"/>
                <w:szCs w:val="21"/>
              </w:rPr>
            </w:pPr>
            <w:r>
              <w:rPr>
                <w:rFonts w:hint="eastAsia" w:ascii="宋体" w:hAnsi="宋体" w:cs="宋体"/>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default"/>
          <w:kern w:val="0"/>
          <w:szCs w:val="21"/>
          <w:lang w:val="en-US"/>
        </w:rPr>
        <w:t>1</w:t>
      </w:r>
      <w:r>
        <w:rPr>
          <w:rFonts w:hint="eastAsia"/>
          <w:kern w:val="0"/>
          <w:szCs w:val="21"/>
          <w:lang w:val="en-US" w:eastAsia="zh-CN"/>
        </w:rPr>
        <w:t>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2020</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4"/>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int="eastAsia"/>
                <w:kern w:val="0"/>
                <w:szCs w:val="21"/>
              </w:rPr>
              <w:t>综合调研经费经费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kern w:val="0"/>
                <w:szCs w:val="21"/>
              </w:rPr>
              <w:t>中共中央办公厅关于加强调査研究提高调查研究实效的通知（中办发﹝2018﹞20号）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15</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中长期目标（2020年-2022年）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kern w:val="0"/>
                <w:szCs w:val="21"/>
              </w:rPr>
            </w:pPr>
            <w:r>
              <w:rPr>
                <w:kern w:val="0"/>
                <w:szCs w:val="21"/>
              </w:rPr>
              <w:t xml:space="preserve"> </w:t>
            </w:r>
            <w:r>
              <w:rPr>
                <w:rFonts w:hint="eastAsia"/>
                <w:kern w:val="0"/>
                <w:szCs w:val="21"/>
              </w:rPr>
              <w:t>充分发挥调研作用，推动经济社会发展</w:t>
            </w:r>
          </w:p>
        </w:tc>
        <w:tc>
          <w:tcPr>
            <w:tcW w:w="4014" w:type="dxa"/>
            <w:gridSpan w:val="4"/>
            <w:vAlign w:val="center"/>
          </w:tcPr>
          <w:p>
            <w:pPr>
              <w:widowControl/>
              <w:spacing w:line="280" w:lineRule="exact"/>
              <w:rPr>
                <w:kern w:val="0"/>
                <w:szCs w:val="21"/>
              </w:rPr>
            </w:pPr>
            <w:r>
              <w:rPr>
                <w:kern w:val="0"/>
                <w:szCs w:val="21"/>
              </w:rPr>
              <w:t xml:space="preserve"> </w:t>
            </w:r>
            <w:r>
              <w:rPr>
                <w:rFonts w:hint="eastAsia"/>
                <w:kern w:val="0"/>
                <w:szCs w:val="21"/>
              </w:rPr>
              <w:t>通过调查研究，解决现实工作难题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kern w:val="0"/>
                <w:szCs w:val="21"/>
              </w:rPr>
            </w:pPr>
            <w:r>
              <w:rPr>
                <w:rFonts w:hint="eastAsia"/>
                <w:kern w:val="0"/>
                <w:szCs w:val="21"/>
              </w:rPr>
              <w:t>篇数</w:t>
            </w:r>
          </w:p>
        </w:tc>
        <w:tc>
          <w:tcPr>
            <w:tcW w:w="1143" w:type="dxa"/>
            <w:vAlign w:val="center"/>
          </w:tcPr>
          <w:p>
            <w:pPr>
              <w:widowControl/>
              <w:spacing w:line="280" w:lineRule="exact"/>
              <w:jc w:val="left"/>
              <w:rPr>
                <w:kern w:val="0"/>
                <w:szCs w:val="21"/>
              </w:rPr>
            </w:pPr>
            <w:r>
              <w:rPr>
                <w:rFonts w:hint="eastAsia"/>
                <w:kern w:val="0"/>
                <w:szCs w:val="21"/>
              </w:rPr>
              <w:t>根据年度工作情况，每年酌情增减</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kern w:val="0"/>
                <w:szCs w:val="21"/>
              </w:rPr>
            </w:pPr>
            <w:r>
              <w:rPr>
                <w:rFonts w:hint="eastAsia"/>
                <w:kern w:val="0"/>
                <w:szCs w:val="21"/>
              </w:rPr>
              <w:t>篇数</w:t>
            </w:r>
          </w:p>
        </w:tc>
        <w:tc>
          <w:tcPr>
            <w:tcW w:w="1134" w:type="dxa"/>
            <w:vAlign w:val="center"/>
          </w:tcPr>
          <w:p>
            <w:pPr>
              <w:widowControl/>
              <w:spacing w:line="280" w:lineRule="exact"/>
              <w:jc w:val="left"/>
              <w:rPr>
                <w:kern w:val="0"/>
                <w:szCs w:val="21"/>
              </w:rPr>
            </w:pPr>
            <w:r>
              <w:rPr>
                <w:rFonts w:hint="eastAsia"/>
                <w:kern w:val="0"/>
                <w:szCs w:val="21"/>
              </w:rPr>
              <w:t>10篇以上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kern w:val="0"/>
                <w:szCs w:val="21"/>
              </w:rPr>
            </w:pPr>
            <w:r>
              <w:rPr>
                <w:rFonts w:hint="eastAsia"/>
                <w:kern w:val="0"/>
                <w:szCs w:val="21"/>
              </w:rPr>
              <w:t>报告质量</w:t>
            </w:r>
          </w:p>
        </w:tc>
        <w:tc>
          <w:tcPr>
            <w:tcW w:w="1143" w:type="dxa"/>
            <w:vAlign w:val="center"/>
          </w:tcPr>
          <w:p>
            <w:pPr>
              <w:widowControl/>
              <w:spacing w:line="280" w:lineRule="exact"/>
              <w:jc w:val="left"/>
              <w:rPr>
                <w:kern w:val="0"/>
                <w:szCs w:val="21"/>
              </w:rPr>
            </w:pPr>
            <w:r>
              <w:rPr>
                <w:rFonts w:hint="eastAsia"/>
                <w:kern w:val="0"/>
                <w:szCs w:val="21"/>
              </w:rPr>
              <w:t>多出精品调研文章</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kern w:val="0"/>
                <w:szCs w:val="21"/>
              </w:rPr>
            </w:pPr>
            <w:r>
              <w:rPr>
                <w:rFonts w:hint="eastAsia"/>
                <w:kern w:val="0"/>
                <w:szCs w:val="21"/>
              </w:rPr>
              <w:t>报告质量</w:t>
            </w:r>
          </w:p>
        </w:tc>
        <w:tc>
          <w:tcPr>
            <w:tcW w:w="1134" w:type="dxa"/>
            <w:vAlign w:val="center"/>
          </w:tcPr>
          <w:p>
            <w:pPr>
              <w:widowControl/>
              <w:spacing w:line="280" w:lineRule="exact"/>
              <w:jc w:val="left"/>
              <w:rPr>
                <w:kern w:val="0"/>
                <w:szCs w:val="21"/>
              </w:rPr>
            </w:pPr>
            <w:r>
              <w:rPr>
                <w:rFonts w:hint="eastAsia"/>
                <w:kern w:val="0"/>
                <w:szCs w:val="21"/>
              </w:rPr>
              <w:t>多出精品调研文章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kern w:val="0"/>
                <w:szCs w:val="21"/>
              </w:rPr>
            </w:pPr>
            <w:r>
              <w:rPr>
                <w:rFonts w:hint="eastAsia"/>
                <w:kern w:val="0"/>
                <w:szCs w:val="21"/>
              </w:rPr>
              <w:t>时间</w:t>
            </w:r>
          </w:p>
        </w:tc>
        <w:tc>
          <w:tcPr>
            <w:tcW w:w="1143" w:type="dxa"/>
            <w:vAlign w:val="center"/>
          </w:tcPr>
          <w:p>
            <w:pPr>
              <w:widowControl/>
              <w:spacing w:line="280" w:lineRule="exact"/>
              <w:jc w:val="left"/>
              <w:rPr>
                <w:kern w:val="0"/>
                <w:szCs w:val="21"/>
              </w:rPr>
            </w:pPr>
            <w:r>
              <w:rPr>
                <w:rFonts w:hint="eastAsia"/>
                <w:kern w:val="0"/>
                <w:szCs w:val="21"/>
              </w:rPr>
              <w:t>根据年度工作情况，每年酌情增减</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kern w:val="0"/>
                <w:szCs w:val="21"/>
              </w:rPr>
            </w:pPr>
            <w:r>
              <w:rPr>
                <w:rFonts w:hint="eastAsia"/>
                <w:kern w:val="0"/>
                <w:szCs w:val="21"/>
              </w:rPr>
              <w:t>时间</w:t>
            </w:r>
          </w:p>
        </w:tc>
        <w:tc>
          <w:tcPr>
            <w:tcW w:w="1134" w:type="dxa"/>
            <w:vAlign w:val="center"/>
          </w:tcPr>
          <w:p>
            <w:pPr>
              <w:widowControl/>
              <w:spacing w:line="280" w:lineRule="exact"/>
              <w:jc w:val="left"/>
              <w:rPr>
                <w:kern w:val="0"/>
                <w:szCs w:val="21"/>
              </w:rPr>
            </w:pPr>
            <w:r>
              <w:rPr>
                <w:rFonts w:hint="eastAsia"/>
                <w:kern w:val="0"/>
                <w:szCs w:val="21"/>
              </w:rPr>
              <w:t>调研时间不少于60天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kern w:val="0"/>
                <w:szCs w:val="21"/>
              </w:rPr>
            </w:pPr>
            <w:r>
              <w:rPr>
                <w:rFonts w:hint="eastAsia"/>
                <w:kern w:val="0"/>
                <w:szCs w:val="21"/>
              </w:rPr>
              <w:t>费用</w:t>
            </w:r>
          </w:p>
        </w:tc>
        <w:tc>
          <w:tcPr>
            <w:tcW w:w="1143" w:type="dxa"/>
            <w:vAlign w:val="center"/>
          </w:tcPr>
          <w:p>
            <w:pPr>
              <w:widowControl/>
              <w:spacing w:line="280" w:lineRule="exact"/>
              <w:jc w:val="left"/>
              <w:rPr>
                <w:kern w:val="0"/>
                <w:szCs w:val="21"/>
              </w:rPr>
            </w:pPr>
            <w:r>
              <w:rPr>
                <w:rFonts w:hint="eastAsia"/>
                <w:kern w:val="0"/>
                <w:szCs w:val="21"/>
              </w:rPr>
              <w:t>符合上级规定，满足工作需求</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kern w:val="0"/>
                <w:szCs w:val="21"/>
              </w:rPr>
            </w:pPr>
            <w:r>
              <w:rPr>
                <w:rFonts w:hint="eastAsia"/>
                <w:kern w:val="0"/>
                <w:szCs w:val="21"/>
              </w:rPr>
              <w:t>费用</w:t>
            </w:r>
          </w:p>
        </w:tc>
        <w:tc>
          <w:tcPr>
            <w:tcW w:w="1134" w:type="dxa"/>
            <w:vAlign w:val="center"/>
          </w:tcPr>
          <w:p>
            <w:pPr>
              <w:widowControl/>
              <w:spacing w:line="280" w:lineRule="exact"/>
              <w:jc w:val="left"/>
              <w:rPr>
                <w:kern w:val="0"/>
                <w:szCs w:val="21"/>
              </w:rPr>
            </w:pPr>
            <w:r>
              <w:rPr>
                <w:rFonts w:hint="eastAsia"/>
                <w:kern w:val="0"/>
                <w:szCs w:val="21"/>
              </w:rPr>
              <w:t>符合上级规定，满足工作需求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kern w:val="0"/>
                <w:szCs w:val="21"/>
              </w:rPr>
            </w:pPr>
            <w:r>
              <w:rPr>
                <w:rFonts w:hint="eastAsia"/>
                <w:kern w:val="0"/>
                <w:szCs w:val="21"/>
              </w:rPr>
              <w:t>促进发展</w:t>
            </w:r>
          </w:p>
        </w:tc>
        <w:tc>
          <w:tcPr>
            <w:tcW w:w="1143" w:type="dxa"/>
            <w:vAlign w:val="center"/>
          </w:tcPr>
          <w:p>
            <w:pPr>
              <w:widowControl/>
              <w:spacing w:line="280" w:lineRule="exact"/>
              <w:jc w:val="left"/>
              <w:rPr>
                <w:kern w:val="0"/>
                <w:szCs w:val="21"/>
              </w:rPr>
            </w:pPr>
            <w:r>
              <w:rPr>
                <w:rFonts w:hint="eastAsia"/>
                <w:kern w:val="0"/>
                <w:szCs w:val="21"/>
              </w:rPr>
              <w:t>通过调研，推动解决制约经济发展的实际问题</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kern w:val="0"/>
                <w:szCs w:val="21"/>
              </w:rPr>
            </w:pPr>
            <w:r>
              <w:rPr>
                <w:rFonts w:hint="eastAsia"/>
                <w:kern w:val="0"/>
                <w:szCs w:val="21"/>
              </w:rPr>
              <w:t>促进发展</w:t>
            </w:r>
          </w:p>
        </w:tc>
        <w:tc>
          <w:tcPr>
            <w:tcW w:w="1134" w:type="dxa"/>
            <w:vAlign w:val="center"/>
          </w:tcPr>
          <w:p>
            <w:pPr>
              <w:widowControl/>
              <w:spacing w:line="280" w:lineRule="exact"/>
              <w:jc w:val="left"/>
              <w:rPr>
                <w:kern w:val="0"/>
                <w:szCs w:val="21"/>
              </w:rPr>
            </w:pPr>
            <w:r>
              <w:rPr>
                <w:rFonts w:hint="eastAsia"/>
                <w:kern w:val="0"/>
                <w:szCs w:val="21"/>
              </w:rPr>
              <w:t>重点破解优化营商环境问题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kern w:val="0"/>
                <w:szCs w:val="21"/>
              </w:rPr>
            </w:pPr>
            <w:r>
              <w:rPr>
                <w:rFonts w:hint="eastAsia"/>
                <w:kern w:val="0"/>
                <w:szCs w:val="21"/>
              </w:rPr>
              <w:t>促进和谐</w:t>
            </w:r>
          </w:p>
        </w:tc>
        <w:tc>
          <w:tcPr>
            <w:tcW w:w="1143" w:type="dxa"/>
            <w:vAlign w:val="center"/>
          </w:tcPr>
          <w:p>
            <w:pPr>
              <w:widowControl/>
              <w:spacing w:line="280" w:lineRule="exact"/>
              <w:jc w:val="left"/>
              <w:rPr>
                <w:kern w:val="0"/>
                <w:szCs w:val="21"/>
              </w:rPr>
            </w:pPr>
            <w:r>
              <w:rPr>
                <w:rFonts w:hint="eastAsia"/>
                <w:kern w:val="0"/>
                <w:szCs w:val="21"/>
              </w:rPr>
              <w:t>通过调研，推动解决影响社会民生的实际问题</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kern w:val="0"/>
                <w:szCs w:val="21"/>
              </w:rPr>
            </w:pPr>
            <w:r>
              <w:rPr>
                <w:rFonts w:hint="eastAsia"/>
                <w:kern w:val="0"/>
                <w:szCs w:val="21"/>
              </w:rPr>
              <w:t>促进和谐</w:t>
            </w:r>
          </w:p>
        </w:tc>
        <w:tc>
          <w:tcPr>
            <w:tcW w:w="1134" w:type="dxa"/>
            <w:vAlign w:val="center"/>
          </w:tcPr>
          <w:p>
            <w:pPr>
              <w:widowControl/>
              <w:spacing w:line="280" w:lineRule="exact"/>
              <w:jc w:val="left"/>
              <w:rPr>
                <w:kern w:val="0"/>
                <w:szCs w:val="21"/>
              </w:rPr>
            </w:pPr>
            <w:r>
              <w:rPr>
                <w:rFonts w:hint="eastAsia"/>
                <w:kern w:val="0"/>
                <w:szCs w:val="21"/>
              </w:rPr>
              <w:t>通过调研，推动解决影响社会民生的实际问题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kern w:val="0"/>
                <w:szCs w:val="21"/>
              </w:rPr>
            </w:pPr>
            <w:r>
              <w:rPr>
                <w:rFonts w:hint="eastAsia"/>
                <w:kern w:val="0"/>
                <w:szCs w:val="21"/>
              </w:rPr>
              <w:t>保护环境</w:t>
            </w:r>
          </w:p>
        </w:tc>
        <w:tc>
          <w:tcPr>
            <w:tcW w:w="1143" w:type="dxa"/>
            <w:vAlign w:val="center"/>
          </w:tcPr>
          <w:p>
            <w:pPr>
              <w:widowControl/>
              <w:spacing w:line="280" w:lineRule="exact"/>
              <w:jc w:val="left"/>
              <w:rPr>
                <w:kern w:val="0"/>
                <w:szCs w:val="21"/>
              </w:rPr>
            </w:pPr>
            <w:r>
              <w:rPr>
                <w:rFonts w:hint="eastAsia"/>
                <w:kern w:val="0"/>
                <w:szCs w:val="21"/>
              </w:rPr>
              <w:t>通过调研，推动解决影响环境保护的实际问题</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kern w:val="0"/>
                <w:szCs w:val="21"/>
              </w:rPr>
            </w:pPr>
            <w:r>
              <w:rPr>
                <w:rFonts w:hint="eastAsia"/>
                <w:kern w:val="0"/>
                <w:szCs w:val="21"/>
              </w:rPr>
              <w:t>保护环境</w:t>
            </w:r>
          </w:p>
        </w:tc>
        <w:tc>
          <w:tcPr>
            <w:tcW w:w="1134" w:type="dxa"/>
            <w:vAlign w:val="center"/>
          </w:tcPr>
          <w:p>
            <w:pPr>
              <w:widowControl/>
              <w:spacing w:line="280" w:lineRule="exact"/>
              <w:jc w:val="left"/>
              <w:rPr>
                <w:kern w:val="0"/>
                <w:szCs w:val="21"/>
              </w:rPr>
            </w:pPr>
            <w:r>
              <w:rPr>
                <w:rFonts w:hint="eastAsia"/>
                <w:kern w:val="0"/>
                <w:szCs w:val="21"/>
              </w:rPr>
              <w:t>解决污染防治攻坚战中存在的问题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kern w:val="0"/>
                <w:szCs w:val="21"/>
              </w:rPr>
            </w:pPr>
            <w:r>
              <w:rPr>
                <w:rFonts w:hint="eastAsia"/>
                <w:kern w:val="0"/>
                <w:szCs w:val="21"/>
              </w:rPr>
              <w:t>工作情况</w:t>
            </w:r>
          </w:p>
        </w:tc>
        <w:tc>
          <w:tcPr>
            <w:tcW w:w="1143" w:type="dxa"/>
            <w:vAlign w:val="center"/>
          </w:tcPr>
          <w:p>
            <w:pPr>
              <w:widowControl/>
              <w:spacing w:line="280" w:lineRule="exact"/>
              <w:jc w:val="left"/>
              <w:rPr>
                <w:kern w:val="0"/>
                <w:szCs w:val="21"/>
              </w:rPr>
            </w:pPr>
            <w:r>
              <w:rPr>
                <w:rFonts w:hint="eastAsia"/>
                <w:kern w:val="0"/>
                <w:szCs w:val="21"/>
              </w:rPr>
              <w:t>根据每年工作情况确定不同调研主题</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kern w:val="0"/>
                <w:szCs w:val="21"/>
              </w:rPr>
            </w:pPr>
            <w:r>
              <w:rPr>
                <w:rFonts w:hint="eastAsia"/>
                <w:kern w:val="0"/>
                <w:szCs w:val="21"/>
              </w:rPr>
              <w:t>工作情况</w:t>
            </w:r>
          </w:p>
        </w:tc>
        <w:tc>
          <w:tcPr>
            <w:tcW w:w="1134" w:type="dxa"/>
            <w:vAlign w:val="center"/>
          </w:tcPr>
          <w:p>
            <w:pPr>
              <w:widowControl/>
              <w:spacing w:line="280" w:lineRule="exact"/>
              <w:jc w:val="left"/>
              <w:rPr>
                <w:kern w:val="0"/>
                <w:szCs w:val="21"/>
              </w:rPr>
            </w:pPr>
            <w:r>
              <w:rPr>
                <w:rFonts w:hint="eastAsia"/>
                <w:kern w:val="0"/>
                <w:szCs w:val="21"/>
              </w:rPr>
              <w:t>根据2020年工作情况确定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kern w:val="0"/>
                <w:szCs w:val="21"/>
              </w:rPr>
            </w:pPr>
            <w:r>
              <w:rPr>
                <w:rFonts w:hint="eastAsia"/>
                <w:kern w:val="0"/>
                <w:szCs w:val="21"/>
              </w:rPr>
              <w:t>社会公众</w:t>
            </w:r>
          </w:p>
        </w:tc>
        <w:tc>
          <w:tcPr>
            <w:tcW w:w="1143" w:type="dxa"/>
            <w:vAlign w:val="center"/>
          </w:tcPr>
          <w:p>
            <w:pPr>
              <w:widowControl/>
              <w:spacing w:line="280" w:lineRule="exact"/>
              <w:jc w:val="left"/>
              <w:rPr>
                <w:kern w:val="0"/>
                <w:szCs w:val="21"/>
              </w:rPr>
            </w:pPr>
            <w:r>
              <w:rPr>
                <w:rFonts w:hint="eastAsia"/>
                <w:kern w:val="0"/>
                <w:szCs w:val="21"/>
              </w:rPr>
              <w:t>满意</w:t>
            </w:r>
          </w:p>
        </w:tc>
        <w:tc>
          <w:tcPr>
            <w:tcW w:w="1418"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kern w:val="0"/>
                <w:szCs w:val="21"/>
              </w:rPr>
            </w:pPr>
            <w:r>
              <w:rPr>
                <w:rFonts w:hint="eastAsia"/>
                <w:kern w:val="0"/>
                <w:szCs w:val="21"/>
              </w:rPr>
              <w:t>社会公众</w:t>
            </w:r>
          </w:p>
        </w:tc>
        <w:tc>
          <w:tcPr>
            <w:tcW w:w="1134" w:type="dxa"/>
            <w:vAlign w:val="center"/>
          </w:tcPr>
          <w:p>
            <w:pPr>
              <w:widowControl/>
              <w:spacing w:line="280" w:lineRule="exact"/>
              <w:jc w:val="left"/>
              <w:rPr>
                <w:kern w:val="0"/>
                <w:szCs w:val="21"/>
              </w:rPr>
            </w:pPr>
            <w:r>
              <w:rPr>
                <w:rFonts w:hint="eastAsia"/>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kern w:val="0"/>
                <w:szCs w:val="21"/>
              </w:rPr>
            </w:pPr>
            <w:r>
              <w:rPr>
                <w:rFonts w:hint="eastAsia"/>
                <w:kern w:val="0"/>
                <w:szCs w:val="21"/>
              </w:rPr>
              <w:t>服务对象</w:t>
            </w:r>
          </w:p>
        </w:tc>
        <w:tc>
          <w:tcPr>
            <w:tcW w:w="1143" w:type="dxa"/>
            <w:vAlign w:val="center"/>
          </w:tcPr>
          <w:p>
            <w:pPr>
              <w:widowControl/>
              <w:spacing w:line="280" w:lineRule="exact"/>
              <w:jc w:val="left"/>
              <w:rPr>
                <w:kern w:val="0"/>
                <w:szCs w:val="21"/>
              </w:rPr>
            </w:pPr>
            <w:r>
              <w:rPr>
                <w:rFonts w:hint="eastAsia"/>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kern w:val="0"/>
                <w:szCs w:val="21"/>
              </w:rPr>
            </w:pPr>
            <w:r>
              <w:rPr>
                <w:rFonts w:hint="eastAsia"/>
                <w:kern w:val="0"/>
                <w:szCs w:val="21"/>
              </w:rPr>
              <w:t>服务对象</w:t>
            </w:r>
          </w:p>
        </w:tc>
        <w:tc>
          <w:tcPr>
            <w:tcW w:w="1134" w:type="dxa"/>
            <w:vAlign w:val="center"/>
          </w:tcPr>
          <w:p>
            <w:pPr>
              <w:widowControl/>
              <w:spacing w:line="280" w:lineRule="exact"/>
              <w:jc w:val="left"/>
              <w:rPr>
                <w:kern w:val="0"/>
                <w:szCs w:val="21"/>
              </w:rPr>
            </w:pPr>
            <w:r>
              <w:rPr>
                <w:rFonts w:hint="eastAsia"/>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default"/>
          <w:kern w:val="0"/>
          <w:szCs w:val="21"/>
          <w:lang w:val="en-US"/>
        </w:rPr>
        <w:t>1</w:t>
      </w:r>
      <w:r>
        <w:rPr>
          <w:rFonts w:hint="eastAsia"/>
          <w:kern w:val="0"/>
          <w:szCs w:val="21"/>
          <w:lang w:val="en-US" w:eastAsia="zh-CN"/>
        </w:rPr>
        <w:t>0</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ascii="方正小标宋简体" w:hAnsi="方正小标宋简体" w:eastAsia="方正小标宋简体" w:cs="方正小标宋简体"/>
          <w:kern w:val="0"/>
          <w:sz w:val="36"/>
          <w:szCs w:val="36"/>
        </w:rPr>
        <w:t>专项资金绩效目标申报表</w:t>
      </w:r>
      <w:r>
        <w:rPr>
          <w:rFonts w:eastAsia="方正小标宋_GBK"/>
          <w:bCs/>
          <w:kern w:val="0"/>
          <w:sz w:val="36"/>
          <w:szCs w:val="36"/>
        </w:rPr>
        <w:br w:type="textWrapping"/>
      </w:r>
      <w:r>
        <w:rPr>
          <w:rFonts w:hint="eastAsia" w:ascii="宋体" w:hAnsi="宋体" w:cs="宋体"/>
          <w:kern w:val="0"/>
          <w:sz w:val="32"/>
          <w:szCs w:val="32"/>
        </w:rPr>
        <w:t xml:space="preserve">（ </w:t>
      </w:r>
      <w:r>
        <w:rPr>
          <w:rFonts w:hint="eastAsia" w:ascii="宋体" w:hAnsi="宋体" w:cs="宋体"/>
          <w:kern w:val="0"/>
          <w:sz w:val="32"/>
          <w:szCs w:val="32"/>
          <w:lang w:val="en-US" w:eastAsia="zh-CN"/>
        </w:rPr>
        <w:t>2020</w:t>
      </w:r>
      <w:r>
        <w:rPr>
          <w:rFonts w:hint="eastAsia" w:ascii="宋体" w:hAnsi="宋体" w:cs="宋体"/>
          <w:kern w:val="0"/>
          <w:sz w:val="32"/>
          <w:szCs w:val="32"/>
        </w:rPr>
        <w:t>年度）</w:t>
      </w:r>
    </w:p>
    <w:p>
      <w:pPr>
        <w:widowControl/>
        <w:tabs>
          <w:tab w:val="left" w:pos="1913"/>
          <w:tab w:val="left" w:pos="3933"/>
          <w:tab w:val="left" w:pos="5413"/>
          <w:tab w:val="left" w:pos="6733"/>
          <w:tab w:val="left" w:pos="8033"/>
        </w:tabs>
        <w:ind w:left="93"/>
        <w:jc w:val="left"/>
        <w:rPr>
          <w:rFonts w:ascii="宋体" w:hAnsi="宋体" w:cs="宋体"/>
          <w:kern w:val="0"/>
          <w:sz w:val="20"/>
          <w:szCs w:val="20"/>
        </w:rPr>
      </w:pPr>
      <w:r>
        <w:rPr>
          <w:rFonts w:hint="eastAsia" w:ascii="宋体" w:hAnsi="宋体" w:cs="宋体"/>
          <w:kern w:val="0"/>
          <w:sz w:val="20"/>
          <w:szCs w:val="20"/>
        </w:rPr>
        <w:t>填报单位（盖章）</w:t>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金额单位：万元</w:t>
      </w:r>
      <w:r>
        <w:rPr>
          <w:rFonts w:hint="eastAsia" w:ascii="宋体" w:hAnsi="宋体" w:cs="宋体"/>
          <w:kern w:val="0"/>
          <w:sz w:val="20"/>
          <w:szCs w:val="20"/>
        </w:rPr>
        <w:tab/>
      </w:r>
    </w:p>
    <w:tbl>
      <w:tblPr>
        <w:tblStyle w:val="4"/>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425"/>
        <w:gridCol w:w="1845"/>
        <w:gridCol w:w="804"/>
        <w:gridCol w:w="266"/>
        <w:gridCol w:w="1076"/>
        <w:gridCol w:w="143"/>
        <w:gridCol w:w="1275"/>
        <w:gridCol w:w="1076"/>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90"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项目名称</w:t>
            </w:r>
          </w:p>
        </w:tc>
        <w:tc>
          <w:tcPr>
            <w:tcW w:w="7650" w:type="dxa"/>
            <w:gridSpan w:val="8"/>
            <w:noWrap w:val="0"/>
            <w:vAlign w:val="center"/>
          </w:tcPr>
          <w:p>
            <w:pPr>
              <w:widowControl/>
              <w:spacing w:line="280" w:lineRule="exact"/>
              <w:jc w:val="center"/>
              <w:rPr>
                <w:rFonts w:hint="eastAsia" w:hAnsi="宋体"/>
                <w:kern w:val="0"/>
                <w:szCs w:val="21"/>
              </w:rPr>
            </w:pPr>
            <w:r>
              <w:rPr>
                <w:rFonts w:hint="eastAsia" w:hAnsi="宋体"/>
                <w:kern w:val="0"/>
                <w:szCs w:val="21"/>
              </w:rPr>
              <w:t>招商引资对外联宣活动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预算单位</w:t>
            </w:r>
          </w:p>
        </w:tc>
        <w:tc>
          <w:tcPr>
            <w:tcW w:w="7650" w:type="dxa"/>
            <w:gridSpan w:val="8"/>
            <w:noWrap w:val="0"/>
            <w:vAlign w:val="center"/>
          </w:tcPr>
          <w:p>
            <w:pPr>
              <w:widowControl/>
              <w:spacing w:line="280" w:lineRule="exact"/>
              <w:jc w:val="center"/>
              <w:rPr>
                <w:rFonts w:hint="eastAsia" w:hAnsi="宋体"/>
                <w:kern w:val="0"/>
                <w:szCs w:val="21"/>
              </w:rPr>
            </w:pPr>
            <w:r>
              <w:rPr>
                <w:rFonts w:hint="eastAsia" w:hAnsi="宋体"/>
                <w:kern w:val="0"/>
                <w:szCs w:val="21"/>
              </w:rPr>
              <w:t>衡阳市人民政府驻北京联络处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090"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项目类型</w:t>
            </w:r>
          </w:p>
        </w:tc>
        <w:tc>
          <w:tcPr>
            <w:tcW w:w="2649"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产业发展 □</w:t>
            </w:r>
          </w:p>
        </w:tc>
        <w:tc>
          <w:tcPr>
            <w:tcW w:w="1485" w:type="dxa"/>
            <w:gridSpan w:val="3"/>
            <w:noWrap w:val="0"/>
            <w:vAlign w:val="center"/>
          </w:tcPr>
          <w:p>
            <w:pPr>
              <w:widowControl/>
              <w:spacing w:line="280" w:lineRule="exact"/>
              <w:jc w:val="center"/>
              <w:rPr>
                <w:rFonts w:hint="eastAsia" w:hAnsi="宋体"/>
                <w:kern w:val="0"/>
                <w:szCs w:val="21"/>
              </w:rPr>
            </w:pPr>
            <w:r>
              <w:rPr>
                <w:rFonts w:hint="eastAsia" w:hAnsi="宋体"/>
                <w:kern w:val="0"/>
                <w:szCs w:val="21"/>
              </w:rPr>
              <w:t>民生保障 □</w:t>
            </w:r>
          </w:p>
        </w:tc>
        <w:tc>
          <w:tcPr>
            <w:tcW w:w="1275" w:type="dxa"/>
            <w:noWrap w:val="0"/>
            <w:vAlign w:val="center"/>
          </w:tcPr>
          <w:p>
            <w:pPr>
              <w:widowControl/>
              <w:spacing w:line="280" w:lineRule="exact"/>
              <w:jc w:val="center"/>
              <w:rPr>
                <w:rFonts w:hint="eastAsia" w:hAnsi="宋体"/>
                <w:kern w:val="0"/>
                <w:szCs w:val="21"/>
              </w:rPr>
            </w:pPr>
            <w:r>
              <w:rPr>
                <w:rFonts w:hint="eastAsia" w:hAnsi="宋体"/>
                <w:kern w:val="0"/>
                <w:szCs w:val="21"/>
              </w:rPr>
              <w:t>基础设施 □</w:t>
            </w:r>
          </w:p>
        </w:tc>
        <w:tc>
          <w:tcPr>
            <w:tcW w:w="2241" w:type="dxa"/>
            <w:gridSpan w:val="2"/>
            <w:noWrap w:val="0"/>
            <w:vAlign w:val="center"/>
          </w:tcPr>
          <w:p>
            <w:pPr>
              <w:widowControl/>
              <w:spacing w:line="280" w:lineRule="exact"/>
              <w:jc w:val="center"/>
              <w:rPr>
                <w:rFonts w:hint="eastAsia" w:hAnsi="宋体"/>
                <w:kern w:val="0"/>
                <w:szCs w:val="21"/>
                <w:lang w:eastAsia="zh-CN"/>
              </w:rPr>
            </w:pPr>
            <w:r>
              <w:rPr>
                <w:rFonts w:hint="eastAsia" w:hAnsi="宋体"/>
                <w:kern w:val="0"/>
                <w:szCs w:val="21"/>
              </w:rPr>
              <w:t xml:space="preserve">其他 </w:t>
            </w:r>
            <w:r>
              <w:rPr>
                <w:rFonts w:hint="eastAsia" w:hAnsi="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restart"/>
            <w:noWrap w:val="0"/>
            <w:vAlign w:val="center"/>
          </w:tcPr>
          <w:p>
            <w:pPr>
              <w:widowControl/>
              <w:spacing w:line="280" w:lineRule="exact"/>
              <w:jc w:val="center"/>
              <w:rPr>
                <w:rFonts w:hint="eastAsia" w:hAnsi="宋体"/>
                <w:kern w:val="0"/>
                <w:szCs w:val="21"/>
              </w:rPr>
            </w:pPr>
            <w:r>
              <w:rPr>
                <w:rFonts w:hint="eastAsia" w:hAnsi="宋体"/>
                <w:kern w:val="0"/>
                <w:szCs w:val="21"/>
              </w:rPr>
              <w:t>项目概况</w:t>
            </w:r>
          </w:p>
        </w:tc>
        <w:tc>
          <w:tcPr>
            <w:tcW w:w="1425" w:type="dxa"/>
            <w:noWrap w:val="0"/>
            <w:vAlign w:val="center"/>
          </w:tcPr>
          <w:p>
            <w:pPr>
              <w:widowControl/>
              <w:spacing w:line="280" w:lineRule="exact"/>
              <w:jc w:val="center"/>
              <w:rPr>
                <w:rFonts w:hint="eastAsia" w:hAnsi="宋体"/>
                <w:kern w:val="0"/>
                <w:szCs w:val="21"/>
              </w:rPr>
            </w:pPr>
            <w:r>
              <w:rPr>
                <w:rFonts w:hint="eastAsia" w:hAnsi="宋体"/>
                <w:kern w:val="0"/>
                <w:szCs w:val="21"/>
              </w:rPr>
              <w:t>中长期规划（名称、文号）</w:t>
            </w:r>
          </w:p>
        </w:tc>
        <w:tc>
          <w:tcPr>
            <w:tcW w:w="7650" w:type="dxa"/>
            <w:gridSpan w:val="8"/>
            <w:noWrap w:val="0"/>
            <w:vAlign w:val="center"/>
          </w:tcPr>
          <w:p>
            <w:pPr>
              <w:widowControl/>
              <w:spacing w:line="280" w:lineRule="exact"/>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noWrap w:val="0"/>
            <w:vAlign w:val="center"/>
          </w:tcPr>
          <w:p>
            <w:pPr>
              <w:widowControl/>
              <w:spacing w:line="280" w:lineRule="exact"/>
              <w:jc w:val="center"/>
              <w:rPr>
                <w:rFonts w:hint="eastAsia" w:hAnsi="宋体"/>
                <w:kern w:val="0"/>
                <w:szCs w:val="21"/>
              </w:rPr>
            </w:pPr>
            <w:r>
              <w:rPr>
                <w:rFonts w:hint="eastAsia" w:hAnsi="宋体"/>
                <w:kern w:val="0"/>
                <w:szCs w:val="21"/>
              </w:rPr>
              <w:t>资金管理办法（名称、文号）</w:t>
            </w:r>
          </w:p>
        </w:tc>
        <w:tc>
          <w:tcPr>
            <w:tcW w:w="7650" w:type="dxa"/>
            <w:gridSpan w:val="8"/>
            <w:noWrap w:val="0"/>
            <w:vAlign w:val="center"/>
          </w:tcPr>
          <w:p>
            <w:pPr>
              <w:widowControl/>
              <w:spacing w:line="280" w:lineRule="exact"/>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noWrap w:val="0"/>
            <w:vAlign w:val="center"/>
          </w:tcPr>
          <w:p>
            <w:pPr>
              <w:widowControl/>
              <w:spacing w:line="280" w:lineRule="exact"/>
              <w:jc w:val="center"/>
              <w:rPr>
                <w:rFonts w:hint="eastAsia" w:hAnsi="宋体"/>
                <w:kern w:val="0"/>
                <w:szCs w:val="21"/>
              </w:rPr>
            </w:pPr>
            <w:r>
              <w:rPr>
                <w:rFonts w:hint="eastAsia" w:hAnsi="宋体"/>
                <w:kern w:val="0"/>
                <w:szCs w:val="21"/>
              </w:rPr>
              <w:t>绩效分配方式</w:t>
            </w:r>
          </w:p>
        </w:tc>
        <w:tc>
          <w:tcPr>
            <w:tcW w:w="7650" w:type="dxa"/>
            <w:gridSpan w:val="8"/>
            <w:noWrap w:val="0"/>
            <w:vAlign w:val="center"/>
          </w:tcPr>
          <w:p>
            <w:pPr>
              <w:widowControl/>
              <w:spacing w:line="280" w:lineRule="exact"/>
              <w:jc w:val="center"/>
              <w:rPr>
                <w:rFonts w:hint="eastAsia"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noWrap w:val="0"/>
            <w:vAlign w:val="center"/>
          </w:tcPr>
          <w:p>
            <w:pPr>
              <w:widowControl/>
              <w:spacing w:line="280" w:lineRule="exact"/>
              <w:jc w:val="center"/>
              <w:rPr>
                <w:rFonts w:hint="eastAsia" w:hAnsi="宋体"/>
                <w:kern w:val="0"/>
                <w:szCs w:val="21"/>
              </w:rPr>
            </w:pPr>
            <w:r>
              <w:rPr>
                <w:rFonts w:hint="eastAsia" w:hAnsi="宋体"/>
                <w:kern w:val="0"/>
                <w:szCs w:val="21"/>
              </w:rPr>
              <w:t>立项依据</w:t>
            </w:r>
          </w:p>
        </w:tc>
        <w:tc>
          <w:tcPr>
            <w:tcW w:w="7650" w:type="dxa"/>
            <w:gridSpan w:val="8"/>
            <w:noWrap w:val="0"/>
            <w:vAlign w:val="center"/>
          </w:tcPr>
          <w:p>
            <w:pPr>
              <w:widowControl/>
              <w:spacing w:line="280" w:lineRule="exact"/>
              <w:jc w:val="center"/>
              <w:rPr>
                <w:rFonts w:hint="eastAsia" w:hAnsi="宋体"/>
                <w:kern w:val="0"/>
                <w:szCs w:val="21"/>
              </w:rPr>
            </w:pPr>
            <w:r>
              <w:rPr>
                <w:rFonts w:hint="eastAsia" w:hAnsi="宋体"/>
                <w:kern w:val="0"/>
                <w:szCs w:val="21"/>
              </w:rPr>
              <w:t>根据市政府</w:t>
            </w:r>
            <w:r>
              <w:rPr>
                <w:rFonts w:hint="eastAsia" w:hAnsi="宋体"/>
                <w:kern w:val="0"/>
                <w:szCs w:val="21"/>
                <w:lang w:val="en-US" w:eastAsia="zh-CN"/>
              </w:rPr>
              <w:t>驻广</w:t>
            </w:r>
            <w:r>
              <w:rPr>
                <w:rFonts w:hint="eastAsia" w:hAnsi="宋体"/>
                <w:kern w:val="0"/>
                <w:szCs w:val="21"/>
              </w:rPr>
              <w:t>办三定方案中</w:t>
            </w:r>
            <w:r>
              <w:rPr>
                <w:rFonts w:hint="eastAsia" w:hAnsi="宋体"/>
                <w:kern w:val="0"/>
                <w:szCs w:val="21"/>
                <w:lang w:val="en-US" w:eastAsia="zh-CN"/>
              </w:rPr>
              <w:t>的</w:t>
            </w:r>
            <w:r>
              <w:rPr>
                <w:rFonts w:hint="eastAsia" w:hAnsi="宋体"/>
                <w:kern w:val="0"/>
                <w:szCs w:val="21"/>
              </w:rPr>
              <w:t>工作职能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noWrap w:val="0"/>
            <w:vAlign w:val="center"/>
          </w:tcPr>
          <w:p>
            <w:pPr>
              <w:widowControl/>
              <w:spacing w:line="280" w:lineRule="exact"/>
              <w:jc w:val="center"/>
              <w:rPr>
                <w:rFonts w:hint="eastAsia" w:hAnsi="宋体"/>
                <w:kern w:val="0"/>
                <w:szCs w:val="21"/>
              </w:rPr>
            </w:pPr>
            <w:r>
              <w:rPr>
                <w:rFonts w:hint="eastAsia" w:hAnsi="宋体"/>
                <w:kern w:val="0"/>
                <w:szCs w:val="21"/>
              </w:rPr>
              <w:t>使用范围</w:t>
            </w:r>
          </w:p>
        </w:tc>
        <w:tc>
          <w:tcPr>
            <w:tcW w:w="7650" w:type="dxa"/>
            <w:gridSpan w:val="8"/>
            <w:noWrap w:val="0"/>
            <w:vAlign w:val="center"/>
          </w:tcPr>
          <w:p>
            <w:pPr>
              <w:widowControl/>
              <w:spacing w:line="280" w:lineRule="exact"/>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noWrap w:val="0"/>
            <w:vAlign w:val="center"/>
          </w:tcPr>
          <w:p>
            <w:pPr>
              <w:widowControl/>
              <w:spacing w:line="280" w:lineRule="exact"/>
              <w:jc w:val="center"/>
              <w:rPr>
                <w:rFonts w:hint="eastAsia" w:hAnsi="宋体"/>
                <w:kern w:val="0"/>
                <w:szCs w:val="21"/>
              </w:rPr>
            </w:pPr>
            <w:r>
              <w:rPr>
                <w:rFonts w:hint="eastAsia" w:hAnsi="宋体"/>
                <w:kern w:val="0"/>
                <w:szCs w:val="21"/>
              </w:rPr>
              <w:t>申报（补助）条件</w:t>
            </w:r>
          </w:p>
        </w:tc>
        <w:tc>
          <w:tcPr>
            <w:tcW w:w="7650" w:type="dxa"/>
            <w:gridSpan w:val="8"/>
            <w:noWrap w:val="0"/>
            <w:vAlign w:val="center"/>
          </w:tcPr>
          <w:p>
            <w:pPr>
              <w:widowControl/>
              <w:spacing w:line="280" w:lineRule="exact"/>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noWrap w:val="0"/>
            <w:vAlign w:val="center"/>
          </w:tcPr>
          <w:p>
            <w:pPr>
              <w:widowControl/>
              <w:spacing w:line="280" w:lineRule="exact"/>
              <w:jc w:val="center"/>
              <w:rPr>
                <w:rFonts w:hint="eastAsia" w:hAnsi="宋体"/>
                <w:kern w:val="0"/>
                <w:szCs w:val="21"/>
              </w:rPr>
            </w:pPr>
            <w:r>
              <w:rPr>
                <w:rFonts w:hint="eastAsia" w:hAnsi="宋体"/>
                <w:kern w:val="0"/>
                <w:szCs w:val="21"/>
              </w:rPr>
              <w:t>项目起止年限</w:t>
            </w:r>
          </w:p>
        </w:tc>
        <w:tc>
          <w:tcPr>
            <w:tcW w:w="7650" w:type="dxa"/>
            <w:gridSpan w:val="8"/>
            <w:noWrap w:val="0"/>
            <w:vAlign w:val="center"/>
          </w:tcPr>
          <w:p>
            <w:pPr>
              <w:widowControl/>
              <w:spacing w:line="280" w:lineRule="exact"/>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090" w:type="dxa"/>
            <w:gridSpan w:val="2"/>
            <w:vMerge w:val="restart"/>
            <w:noWrap w:val="0"/>
            <w:vAlign w:val="center"/>
          </w:tcPr>
          <w:p>
            <w:pPr>
              <w:widowControl/>
              <w:spacing w:line="280" w:lineRule="exact"/>
              <w:jc w:val="center"/>
              <w:rPr>
                <w:rFonts w:hint="eastAsia" w:hAnsi="宋体"/>
                <w:kern w:val="0"/>
                <w:szCs w:val="21"/>
              </w:rPr>
            </w:pPr>
            <w:r>
              <w:rPr>
                <w:rFonts w:hint="eastAsia" w:hAnsi="宋体"/>
                <w:kern w:val="0"/>
                <w:szCs w:val="21"/>
              </w:rPr>
              <w:t>项目资金（万元）</w:t>
            </w:r>
          </w:p>
        </w:tc>
        <w:tc>
          <w:tcPr>
            <w:tcW w:w="3991" w:type="dxa"/>
            <w:gridSpan w:val="4"/>
            <w:noWrap w:val="0"/>
            <w:vAlign w:val="center"/>
          </w:tcPr>
          <w:p>
            <w:pPr>
              <w:widowControl/>
              <w:spacing w:line="280" w:lineRule="exact"/>
              <w:jc w:val="center"/>
              <w:rPr>
                <w:rFonts w:hint="eastAsia" w:hAnsi="宋体"/>
                <w:kern w:val="0"/>
                <w:szCs w:val="21"/>
              </w:rPr>
            </w:pPr>
            <w:r>
              <w:rPr>
                <w:rFonts w:hint="eastAsia" w:hAnsi="宋体"/>
                <w:kern w:val="0"/>
                <w:szCs w:val="21"/>
              </w:rPr>
              <w:t>中长期资金总额</w:t>
            </w:r>
          </w:p>
        </w:tc>
        <w:tc>
          <w:tcPr>
            <w:tcW w:w="3659" w:type="dxa"/>
            <w:gridSpan w:val="4"/>
            <w:noWrap w:val="0"/>
            <w:vAlign w:val="center"/>
          </w:tcPr>
          <w:p>
            <w:pPr>
              <w:widowControl/>
              <w:spacing w:line="280" w:lineRule="exact"/>
              <w:jc w:val="center"/>
              <w:rPr>
                <w:rFonts w:hint="eastAsia"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090" w:type="dxa"/>
            <w:gridSpan w:val="2"/>
            <w:vMerge w:val="continue"/>
            <w:noWrap w:val="0"/>
            <w:vAlign w:val="center"/>
          </w:tcPr>
          <w:p>
            <w:pPr>
              <w:widowControl/>
              <w:spacing w:line="280" w:lineRule="exact"/>
              <w:jc w:val="center"/>
              <w:rPr>
                <w:rFonts w:hint="eastAsia" w:hAnsi="宋体"/>
                <w:kern w:val="0"/>
                <w:szCs w:val="21"/>
              </w:rPr>
            </w:pPr>
          </w:p>
        </w:tc>
        <w:tc>
          <w:tcPr>
            <w:tcW w:w="3991" w:type="dxa"/>
            <w:gridSpan w:val="4"/>
            <w:noWrap w:val="0"/>
            <w:vAlign w:val="center"/>
          </w:tcPr>
          <w:p>
            <w:pPr>
              <w:widowControl/>
              <w:spacing w:line="280" w:lineRule="exact"/>
              <w:jc w:val="center"/>
              <w:rPr>
                <w:rFonts w:hint="default" w:hAnsi="宋体" w:eastAsia="宋体"/>
                <w:kern w:val="0"/>
                <w:szCs w:val="21"/>
                <w:lang w:val="en-US" w:eastAsia="zh-CN"/>
              </w:rPr>
            </w:pPr>
            <w:r>
              <w:rPr>
                <w:rFonts w:hint="eastAsia" w:hAnsi="宋体"/>
                <w:kern w:val="0"/>
                <w:szCs w:val="21"/>
              </w:rPr>
              <w:t>其中：财政拨款：</w:t>
            </w:r>
            <w:r>
              <w:rPr>
                <w:rFonts w:hint="eastAsia" w:hAnsi="宋体"/>
                <w:kern w:val="0"/>
                <w:szCs w:val="21"/>
                <w:lang w:val="en-US" w:eastAsia="zh-CN"/>
              </w:rPr>
              <w:t>45</w:t>
            </w:r>
          </w:p>
        </w:tc>
        <w:tc>
          <w:tcPr>
            <w:tcW w:w="3659" w:type="dxa"/>
            <w:gridSpan w:val="4"/>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rPr>
              <w:t>其中：财政拨款：</w:t>
            </w:r>
            <w:r>
              <w:rPr>
                <w:rFonts w:hint="eastAsia" w:hAnsi="宋体"/>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90" w:type="dxa"/>
            <w:gridSpan w:val="2"/>
            <w:vMerge w:val="continue"/>
            <w:noWrap w:val="0"/>
            <w:vAlign w:val="center"/>
          </w:tcPr>
          <w:p>
            <w:pPr>
              <w:widowControl/>
              <w:spacing w:line="280" w:lineRule="exact"/>
              <w:jc w:val="center"/>
              <w:rPr>
                <w:rFonts w:hint="eastAsia" w:hAnsi="宋体"/>
                <w:kern w:val="0"/>
                <w:szCs w:val="21"/>
              </w:rPr>
            </w:pPr>
          </w:p>
        </w:tc>
        <w:tc>
          <w:tcPr>
            <w:tcW w:w="3991" w:type="dxa"/>
            <w:gridSpan w:val="4"/>
            <w:noWrap w:val="0"/>
            <w:vAlign w:val="center"/>
          </w:tcPr>
          <w:p>
            <w:pPr>
              <w:widowControl/>
              <w:spacing w:line="280" w:lineRule="exact"/>
              <w:jc w:val="center"/>
              <w:rPr>
                <w:rFonts w:hint="eastAsia" w:hAnsi="宋体"/>
                <w:kern w:val="0"/>
                <w:szCs w:val="21"/>
              </w:rPr>
            </w:pPr>
            <w:r>
              <w:rPr>
                <w:rFonts w:hint="eastAsia" w:hAnsi="宋体"/>
                <w:kern w:val="0"/>
                <w:szCs w:val="21"/>
              </w:rPr>
              <w:t>其他资金：</w:t>
            </w:r>
          </w:p>
        </w:tc>
        <w:tc>
          <w:tcPr>
            <w:tcW w:w="3659" w:type="dxa"/>
            <w:gridSpan w:val="4"/>
            <w:noWrap w:val="0"/>
            <w:vAlign w:val="center"/>
          </w:tcPr>
          <w:p>
            <w:pPr>
              <w:widowControl/>
              <w:spacing w:line="280" w:lineRule="exact"/>
              <w:jc w:val="center"/>
              <w:rPr>
                <w:rFonts w:hint="eastAsia" w:hAnsi="宋体"/>
                <w:kern w:val="0"/>
                <w:szCs w:val="21"/>
              </w:rPr>
            </w:pPr>
            <w:r>
              <w:rPr>
                <w:rFonts w:hint="eastAsia" w:hAnsi="宋体"/>
                <w:kern w:val="0"/>
                <w:szCs w:val="21"/>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90" w:type="dxa"/>
            <w:gridSpan w:val="2"/>
            <w:vMerge w:val="restart"/>
            <w:noWrap w:val="0"/>
            <w:vAlign w:val="center"/>
          </w:tcPr>
          <w:p>
            <w:pPr>
              <w:widowControl/>
              <w:spacing w:line="280" w:lineRule="exact"/>
              <w:jc w:val="center"/>
              <w:rPr>
                <w:rFonts w:hint="eastAsia" w:hAnsi="宋体"/>
                <w:kern w:val="0"/>
                <w:szCs w:val="21"/>
              </w:rPr>
            </w:pPr>
            <w:r>
              <w:rPr>
                <w:rFonts w:hint="eastAsia" w:hAnsi="宋体"/>
                <w:kern w:val="0"/>
                <w:szCs w:val="21"/>
              </w:rPr>
              <w:t>总体目标</w:t>
            </w:r>
          </w:p>
        </w:tc>
        <w:tc>
          <w:tcPr>
            <w:tcW w:w="3991" w:type="dxa"/>
            <w:gridSpan w:val="4"/>
            <w:noWrap w:val="0"/>
            <w:vAlign w:val="center"/>
          </w:tcPr>
          <w:p>
            <w:pPr>
              <w:widowControl/>
              <w:spacing w:line="280" w:lineRule="exact"/>
              <w:jc w:val="center"/>
              <w:rPr>
                <w:rFonts w:hint="eastAsia" w:hAnsi="宋体"/>
                <w:kern w:val="0"/>
                <w:szCs w:val="21"/>
              </w:rPr>
            </w:pPr>
            <w:r>
              <w:rPr>
                <w:rFonts w:hint="eastAsia" w:hAnsi="宋体"/>
                <w:kern w:val="0"/>
                <w:szCs w:val="21"/>
              </w:rPr>
              <w:t>中长期目标（20</w:t>
            </w:r>
            <w:r>
              <w:rPr>
                <w:rFonts w:hint="eastAsia" w:hAnsi="宋体"/>
                <w:kern w:val="0"/>
                <w:szCs w:val="21"/>
                <w:lang w:val="en-US" w:eastAsia="zh-CN"/>
              </w:rPr>
              <w:t>20</w:t>
            </w:r>
            <w:r>
              <w:rPr>
                <w:rFonts w:hint="eastAsia" w:hAnsi="宋体"/>
                <w:kern w:val="0"/>
                <w:szCs w:val="21"/>
              </w:rPr>
              <w:t>年-20</w:t>
            </w:r>
            <w:r>
              <w:rPr>
                <w:rFonts w:hint="eastAsia" w:hAnsi="宋体"/>
                <w:kern w:val="0"/>
                <w:szCs w:val="21"/>
                <w:lang w:val="en-US" w:eastAsia="zh-CN"/>
              </w:rPr>
              <w:t>22</w:t>
            </w:r>
            <w:r>
              <w:rPr>
                <w:rFonts w:hint="eastAsia" w:hAnsi="宋体"/>
                <w:kern w:val="0"/>
                <w:szCs w:val="21"/>
              </w:rPr>
              <w:t>年）</w:t>
            </w:r>
          </w:p>
        </w:tc>
        <w:tc>
          <w:tcPr>
            <w:tcW w:w="3659" w:type="dxa"/>
            <w:gridSpan w:val="4"/>
            <w:noWrap w:val="0"/>
            <w:vAlign w:val="center"/>
          </w:tcPr>
          <w:p>
            <w:pPr>
              <w:widowControl/>
              <w:spacing w:line="280" w:lineRule="exact"/>
              <w:jc w:val="center"/>
              <w:rPr>
                <w:rFonts w:hint="eastAsia" w:hAnsi="宋体"/>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90" w:type="dxa"/>
            <w:gridSpan w:val="2"/>
            <w:vMerge w:val="continue"/>
            <w:noWrap w:val="0"/>
            <w:vAlign w:val="center"/>
          </w:tcPr>
          <w:p>
            <w:pPr>
              <w:widowControl/>
              <w:spacing w:line="280" w:lineRule="exact"/>
              <w:jc w:val="center"/>
              <w:rPr>
                <w:rFonts w:hint="eastAsia" w:hAnsi="宋体"/>
                <w:kern w:val="0"/>
                <w:szCs w:val="21"/>
              </w:rPr>
            </w:pPr>
          </w:p>
        </w:tc>
        <w:tc>
          <w:tcPr>
            <w:tcW w:w="3991" w:type="dxa"/>
            <w:gridSpan w:val="4"/>
            <w:noWrap w:val="0"/>
            <w:vAlign w:val="center"/>
          </w:tcPr>
          <w:p>
            <w:pPr>
              <w:widowControl/>
              <w:spacing w:line="280" w:lineRule="exact"/>
              <w:jc w:val="center"/>
              <w:rPr>
                <w:rFonts w:hint="eastAsia" w:hAnsi="宋体"/>
                <w:kern w:val="0"/>
                <w:szCs w:val="21"/>
              </w:rPr>
            </w:pPr>
            <w:r>
              <w:rPr>
                <w:rFonts w:hint="eastAsia" w:hAnsi="宋体"/>
                <w:kern w:val="0"/>
                <w:szCs w:val="21"/>
                <w:lang w:val="en-US" w:eastAsia="zh-CN"/>
              </w:rPr>
              <w:t>落实好市委市政府安排的招商工作、宣传联络工作</w:t>
            </w:r>
          </w:p>
        </w:tc>
        <w:tc>
          <w:tcPr>
            <w:tcW w:w="3659" w:type="dxa"/>
            <w:gridSpan w:val="4"/>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落实好市委市政府安排的招商工作、宣传联络工作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65" w:type="dxa"/>
            <w:vMerge w:val="restart"/>
            <w:noWrap w:val="0"/>
            <w:vAlign w:val="center"/>
          </w:tcPr>
          <w:p>
            <w:pPr>
              <w:widowControl/>
              <w:spacing w:line="280" w:lineRule="exact"/>
              <w:jc w:val="center"/>
              <w:rPr>
                <w:rFonts w:hint="eastAsia" w:hAnsi="宋体"/>
                <w:kern w:val="0"/>
                <w:szCs w:val="21"/>
              </w:rPr>
            </w:pPr>
            <w:r>
              <w:rPr>
                <w:rFonts w:hint="eastAsia" w:hAnsi="宋体"/>
                <w:kern w:val="0"/>
                <w:szCs w:val="21"/>
              </w:rPr>
              <w:t>绩效指标</w:t>
            </w:r>
          </w:p>
        </w:tc>
        <w:tc>
          <w:tcPr>
            <w:tcW w:w="1425" w:type="dxa"/>
            <w:noWrap w:val="0"/>
            <w:vAlign w:val="center"/>
          </w:tcPr>
          <w:p>
            <w:pPr>
              <w:widowControl/>
              <w:spacing w:line="280" w:lineRule="exact"/>
              <w:jc w:val="center"/>
              <w:rPr>
                <w:rFonts w:hint="eastAsia" w:hAnsi="宋体"/>
                <w:kern w:val="0"/>
                <w:szCs w:val="21"/>
              </w:rPr>
            </w:pPr>
            <w:r>
              <w:rPr>
                <w:rFonts w:hint="eastAsia" w:hAnsi="宋体"/>
                <w:kern w:val="0"/>
                <w:szCs w:val="21"/>
              </w:rPr>
              <w:t>一级指标</w:t>
            </w: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二级指标</w:t>
            </w:r>
          </w:p>
        </w:tc>
        <w:tc>
          <w:tcPr>
            <w:tcW w:w="1070"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三级指标</w:t>
            </w:r>
          </w:p>
        </w:tc>
        <w:tc>
          <w:tcPr>
            <w:tcW w:w="1076" w:type="dxa"/>
            <w:noWrap w:val="0"/>
            <w:vAlign w:val="center"/>
          </w:tcPr>
          <w:p>
            <w:pPr>
              <w:widowControl/>
              <w:spacing w:line="280" w:lineRule="exact"/>
              <w:jc w:val="center"/>
              <w:rPr>
                <w:rFonts w:hint="eastAsia" w:hAnsi="宋体"/>
                <w:kern w:val="0"/>
                <w:szCs w:val="21"/>
              </w:rPr>
            </w:pPr>
            <w:r>
              <w:rPr>
                <w:rFonts w:hint="eastAsia" w:hAnsi="宋体"/>
                <w:kern w:val="0"/>
                <w:szCs w:val="21"/>
              </w:rPr>
              <w:t>指标值</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二级指标</w:t>
            </w:r>
          </w:p>
        </w:tc>
        <w:tc>
          <w:tcPr>
            <w:tcW w:w="1076" w:type="dxa"/>
            <w:noWrap w:val="0"/>
            <w:vAlign w:val="center"/>
          </w:tcPr>
          <w:p>
            <w:pPr>
              <w:widowControl/>
              <w:spacing w:line="280" w:lineRule="exact"/>
              <w:jc w:val="center"/>
              <w:rPr>
                <w:rFonts w:hint="eastAsia" w:hAnsi="宋体"/>
                <w:kern w:val="0"/>
                <w:szCs w:val="21"/>
              </w:rPr>
            </w:pPr>
            <w:r>
              <w:rPr>
                <w:rFonts w:hint="eastAsia" w:hAnsi="宋体"/>
                <w:kern w:val="0"/>
                <w:szCs w:val="21"/>
              </w:rPr>
              <w:t>三级指标</w:t>
            </w:r>
          </w:p>
        </w:tc>
        <w:tc>
          <w:tcPr>
            <w:tcW w:w="1165" w:type="dxa"/>
            <w:noWrap w:val="0"/>
            <w:vAlign w:val="center"/>
          </w:tcPr>
          <w:p>
            <w:pPr>
              <w:widowControl/>
              <w:spacing w:line="280" w:lineRule="exact"/>
              <w:jc w:val="center"/>
              <w:rPr>
                <w:rFonts w:hint="eastAsia"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restart"/>
            <w:noWrap w:val="0"/>
            <w:vAlign w:val="center"/>
          </w:tcPr>
          <w:p>
            <w:pPr>
              <w:widowControl/>
              <w:spacing w:line="280" w:lineRule="exact"/>
              <w:jc w:val="center"/>
              <w:rPr>
                <w:rFonts w:hint="eastAsia" w:hAnsi="宋体"/>
                <w:kern w:val="0"/>
                <w:szCs w:val="21"/>
              </w:rPr>
            </w:pPr>
            <w:r>
              <w:rPr>
                <w:rFonts w:hint="eastAsia" w:hAnsi="宋体"/>
                <w:kern w:val="0"/>
                <w:szCs w:val="21"/>
              </w:rPr>
              <w:t>产出指标</w:t>
            </w:r>
          </w:p>
          <w:p>
            <w:pPr>
              <w:widowControl/>
              <w:spacing w:line="280" w:lineRule="exact"/>
              <w:jc w:val="center"/>
              <w:rPr>
                <w:rFonts w:hint="eastAsia" w:hAnsi="宋体"/>
                <w:kern w:val="0"/>
                <w:szCs w:val="21"/>
              </w:rPr>
            </w:pP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数量指标</w:t>
            </w:r>
          </w:p>
        </w:tc>
        <w:tc>
          <w:tcPr>
            <w:tcW w:w="1070"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val="en-US" w:eastAsia="zh-CN"/>
              </w:rPr>
              <w:t>招商宣传次数</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根据工作情况合理安排</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数量指标</w:t>
            </w:r>
          </w:p>
        </w:tc>
        <w:tc>
          <w:tcPr>
            <w:tcW w:w="1076"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招商宣传次数</w:t>
            </w:r>
          </w:p>
        </w:tc>
        <w:tc>
          <w:tcPr>
            <w:tcW w:w="1165"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continue"/>
            <w:noWrap w:val="0"/>
            <w:vAlign w:val="center"/>
          </w:tcPr>
          <w:p>
            <w:pPr>
              <w:widowControl/>
              <w:spacing w:line="280" w:lineRule="exact"/>
              <w:jc w:val="center"/>
              <w:rPr>
                <w:rFonts w:hint="eastAsia" w:hAnsi="宋体"/>
                <w:kern w:val="0"/>
                <w:szCs w:val="21"/>
              </w:rPr>
            </w:pP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质量指标</w:t>
            </w:r>
          </w:p>
        </w:tc>
        <w:tc>
          <w:tcPr>
            <w:tcW w:w="1070"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val="en-US" w:eastAsia="zh-CN"/>
              </w:rPr>
              <w:t>招商宣传效果</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val="en-US" w:eastAsia="zh-CN"/>
              </w:rPr>
              <w:t>完成中长预期目标</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质量指标</w:t>
            </w:r>
          </w:p>
        </w:tc>
        <w:tc>
          <w:tcPr>
            <w:tcW w:w="1076"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招商宣传效果</w:t>
            </w:r>
          </w:p>
        </w:tc>
        <w:tc>
          <w:tcPr>
            <w:tcW w:w="1165"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完成预期目标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continue"/>
            <w:noWrap w:val="0"/>
            <w:vAlign w:val="center"/>
          </w:tcPr>
          <w:p>
            <w:pPr>
              <w:widowControl/>
              <w:spacing w:line="280" w:lineRule="exact"/>
              <w:jc w:val="center"/>
              <w:rPr>
                <w:rFonts w:hint="eastAsia" w:hAnsi="宋体"/>
                <w:kern w:val="0"/>
                <w:szCs w:val="21"/>
              </w:rPr>
            </w:pP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时效指标</w:t>
            </w:r>
          </w:p>
        </w:tc>
        <w:tc>
          <w:tcPr>
            <w:tcW w:w="1070"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时间节点</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严格按时间节点完成工作任务</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时效指标</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时间节点</w:t>
            </w:r>
          </w:p>
        </w:tc>
        <w:tc>
          <w:tcPr>
            <w:tcW w:w="1165"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在规定时间节点内完成，超过节点扣分。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continue"/>
            <w:noWrap w:val="0"/>
            <w:vAlign w:val="center"/>
          </w:tcPr>
          <w:p>
            <w:pPr>
              <w:widowControl/>
              <w:spacing w:line="280" w:lineRule="exact"/>
              <w:jc w:val="center"/>
              <w:rPr>
                <w:rFonts w:hint="eastAsia" w:hAnsi="宋体"/>
                <w:kern w:val="0"/>
                <w:szCs w:val="21"/>
              </w:rPr>
            </w:pP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成本指标</w:t>
            </w:r>
          </w:p>
        </w:tc>
        <w:tc>
          <w:tcPr>
            <w:tcW w:w="1070"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经费开支</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节约经费开支</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成本指标</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经费开支</w:t>
            </w:r>
          </w:p>
        </w:tc>
        <w:tc>
          <w:tcPr>
            <w:tcW w:w="1165"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restart"/>
            <w:noWrap w:val="0"/>
            <w:vAlign w:val="center"/>
          </w:tcPr>
          <w:p>
            <w:pPr>
              <w:widowControl/>
              <w:spacing w:line="280" w:lineRule="exact"/>
              <w:jc w:val="center"/>
              <w:rPr>
                <w:rFonts w:hint="eastAsia" w:hAnsi="宋体"/>
                <w:kern w:val="0"/>
                <w:szCs w:val="21"/>
              </w:rPr>
            </w:pPr>
            <w:r>
              <w:rPr>
                <w:rFonts w:hint="eastAsia" w:hAnsi="宋体"/>
                <w:kern w:val="0"/>
                <w:szCs w:val="21"/>
              </w:rPr>
              <w:t>效益指标</w:t>
            </w: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经济效益指标</w:t>
            </w:r>
          </w:p>
        </w:tc>
        <w:tc>
          <w:tcPr>
            <w:tcW w:w="1070"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生活水平</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居民收入稳步提升</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经济效益指标</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生活水平</w:t>
            </w:r>
          </w:p>
        </w:tc>
        <w:tc>
          <w:tcPr>
            <w:tcW w:w="1165"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落实各项</w:t>
            </w:r>
            <w:r>
              <w:rPr>
                <w:rFonts w:hint="eastAsia" w:hAnsi="宋体"/>
                <w:kern w:val="0"/>
                <w:szCs w:val="21"/>
                <w:lang w:val="en-US" w:eastAsia="zh-CN"/>
              </w:rPr>
              <w:t>招商工作</w:t>
            </w:r>
            <w:r>
              <w:rPr>
                <w:rFonts w:hint="eastAsia" w:hAnsi="宋体"/>
                <w:kern w:val="0"/>
                <w:szCs w:val="21"/>
              </w:rPr>
              <w:t>，提高居民收入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continue"/>
            <w:noWrap w:val="0"/>
            <w:vAlign w:val="center"/>
          </w:tcPr>
          <w:p>
            <w:pPr>
              <w:widowControl/>
              <w:spacing w:line="280" w:lineRule="exact"/>
              <w:jc w:val="center"/>
              <w:rPr>
                <w:rFonts w:hint="eastAsia" w:hAnsi="宋体"/>
                <w:kern w:val="0"/>
                <w:szCs w:val="21"/>
              </w:rPr>
            </w:pP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社会效益指标</w:t>
            </w:r>
          </w:p>
        </w:tc>
        <w:tc>
          <w:tcPr>
            <w:tcW w:w="1070"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eastAsia="zh-CN"/>
              </w:rPr>
              <w:t>招商工作</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完成</w:t>
            </w:r>
            <w:r>
              <w:rPr>
                <w:rFonts w:hint="eastAsia" w:hAnsi="宋体"/>
                <w:kern w:val="0"/>
                <w:szCs w:val="21"/>
                <w:lang w:val="en-US" w:eastAsia="zh-CN"/>
              </w:rPr>
              <w:t>招商工作</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社会效益指标</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惠民生</w:t>
            </w:r>
          </w:p>
        </w:tc>
        <w:tc>
          <w:tcPr>
            <w:tcW w:w="1165"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rPr>
              <w:t>完成</w:t>
            </w:r>
            <w:r>
              <w:rPr>
                <w:rFonts w:hint="eastAsia" w:hAnsi="宋体"/>
                <w:kern w:val="0"/>
                <w:szCs w:val="21"/>
                <w:lang w:val="en-US" w:eastAsia="zh-CN"/>
              </w:rPr>
              <w:t>招商工作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continue"/>
            <w:noWrap w:val="0"/>
            <w:vAlign w:val="center"/>
          </w:tcPr>
          <w:p>
            <w:pPr>
              <w:widowControl/>
              <w:spacing w:line="280" w:lineRule="exact"/>
              <w:jc w:val="center"/>
              <w:rPr>
                <w:rFonts w:hint="eastAsia" w:hAnsi="宋体"/>
                <w:kern w:val="0"/>
                <w:szCs w:val="21"/>
              </w:rPr>
            </w:pP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生态效益指标</w:t>
            </w:r>
          </w:p>
        </w:tc>
        <w:tc>
          <w:tcPr>
            <w:tcW w:w="1070"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保护环境</w:t>
            </w:r>
          </w:p>
        </w:tc>
        <w:tc>
          <w:tcPr>
            <w:tcW w:w="1076"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确保招商工作符合环保政策</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生态效益指标</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保护环境</w:t>
            </w:r>
          </w:p>
        </w:tc>
        <w:tc>
          <w:tcPr>
            <w:tcW w:w="1165"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确保落地项目符合环保政策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continue"/>
            <w:noWrap w:val="0"/>
            <w:vAlign w:val="center"/>
          </w:tcPr>
          <w:p>
            <w:pPr>
              <w:widowControl/>
              <w:spacing w:line="280" w:lineRule="exact"/>
              <w:jc w:val="center"/>
              <w:rPr>
                <w:rFonts w:hint="eastAsia" w:hAnsi="宋体"/>
                <w:kern w:val="0"/>
                <w:szCs w:val="21"/>
              </w:rPr>
            </w:pP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可持续影响</w:t>
            </w:r>
            <w:r>
              <w:rPr>
                <w:rFonts w:hint="eastAsia" w:hAnsi="宋体"/>
                <w:kern w:val="0"/>
                <w:szCs w:val="21"/>
              </w:rPr>
              <w:br w:type="textWrapping"/>
            </w:r>
            <w:r>
              <w:rPr>
                <w:rFonts w:hint="eastAsia" w:hAnsi="宋体"/>
                <w:kern w:val="0"/>
                <w:szCs w:val="21"/>
              </w:rPr>
              <w:t>指标</w:t>
            </w:r>
          </w:p>
        </w:tc>
        <w:tc>
          <w:tcPr>
            <w:tcW w:w="1070"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经济社会发展</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促进经济社会发展</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可持续影响</w:t>
            </w:r>
            <w:r>
              <w:rPr>
                <w:rFonts w:hint="eastAsia" w:hAnsi="宋体"/>
                <w:kern w:val="0"/>
                <w:szCs w:val="21"/>
              </w:rPr>
              <w:br w:type="textWrapping"/>
            </w:r>
            <w:r>
              <w:rPr>
                <w:rFonts w:hint="eastAsia" w:hAnsi="宋体"/>
                <w:kern w:val="0"/>
                <w:szCs w:val="21"/>
              </w:rPr>
              <w:t>指标</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经济社会发展</w:t>
            </w:r>
          </w:p>
        </w:tc>
        <w:tc>
          <w:tcPr>
            <w:tcW w:w="1165"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经济指标上升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65" w:type="dxa"/>
            <w:vMerge w:val="continue"/>
            <w:noWrap w:val="0"/>
            <w:vAlign w:val="center"/>
          </w:tcPr>
          <w:p>
            <w:pPr>
              <w:widowControl/>
              <w:spacing w:line="280" w:lineRule="exact"/>
              <w:jc w:val="center"/>
              <w:rPr>
                <w:rFonts w:hint="eastAsia" w:hAnsi="宋体"/>
                <w:kern w:val="0"/>
                <w:szCs w:val="21"/>
              </w:rPr>
            </w:pPr>
          </w:p>
        </w:tc>
        <w:tc>
          <w:tcPr>
            <w:tcW w:w="1425" w:type="dxa"/>
            <w:vMerge w:val="continue"/>
            <w:noWrap w:val="0"/>
            <w:vAlign w:val="center"/>
          </w:tcPr>
          <w:p>
            <w:pPr>
              <w:widowControl/>
              <w:spacing w:line="280" w:lineRule="exact"/>
              <w:jc w:val="center"/>
              <w:rPr>
                <w:rFonts w:hint="eastAsia" w:hAnsi="宋体"/>
                <w:kern w:val="0"/>
                <w:szCs w:val="21"/>
              </w:rPr>
            </w:pPr>
          </w:p>
        </w:tc>
        <w:tc>
          <w:tcPr>
            <w:tcW w:w="1845" w:type="dxa"/>
            <w:noWrap w:val="0"/>
            <w:vAlign w:val="center"/>
          </w:tcPr>
          <w:p>
            <w:pPr>
              <w:widowControl/>
              <w:spacing w:line="280" w:lineRule="exact"/>
              <w:jc w:val="center"/>
              <w:rPr>
                <w:rFonts w:hint="eastAsia" w:hAnsi="宋体"/>
                <w:kern w:val="0"/>
                <w:szCs w:val="21"/>
              </w:rPr>
            </w:pPr>
            <w:r>
              <w:rPr>
                <w:rFonts w:hint="eastAsia" w:hAnsi="宋体"/>
                <w:kern w:val="0"/>
                <w:szCs w:val="21"/>
              </w:rPr>
              <w:t>社会公众或服务对象满意度指标</w:t>
            </w:r>
          </w:p>
        </w:tc>
        <w:tc>
          <w:tcPr>
            <w:tcW w:w="1070" w:type="dxa"/>
            <w:gridSpan w:val="2"/>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rPr>
              <w:t>上级部门</w:t>
            </w:r>
            <w:r>
              <w:rPr>
                <w:rFonts w:hint="eastAsia" w:hAnsi="宋体"/>
                <w:kern w:val="0"/>
                <w:szCs w:val="21"/>
                <w:lang w:eastAsia="zh-CN"/>
              </w:rPr>
              <w:t>、</w:t>
            </w:r>
            <w:r>
              <w:rPr>
                <w:rFonts w:hint="eastAsia" w:hAnsi="宋体"/>
                <w:kern w:val="0"/>
                <w:szCs w:val="21"/>
                <w:lang w:val="en-US" w:eastAsia="zh-CN"/>
              </w:rPr>
              <w:t>政府群众</w:t>
            </w:r>
          </w:p>
        </w:tc>
        <w:tc>
          <w:tcPr>
            <w:tcW w:w="1076"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满意</w:t>
            </w:r>
          </w:p>
        </w:tc>
        <w:tc>
          <w:tcPr>
            <w:tcW w:w="1418" w:type="dxa"/>
            <w:gridSpan w:val="2"/>
            <w:noWrap w:val="0"/>
            <w:vAlign w:val="center"/>
          </w:tcPr>
          <w:p>
            <w:pPr>
              <w:widowControl/>
              <w:spacing w:line="280" w:lineRule="exact"/>
              <w:jc w:val="center"/>
              <w:rPr>
                <w:rFonts w:hint="eastAsia" w:hAnsi="宋体"/>
                <w:kern w:val="0"/>
                <w:szCs w:val="21"/>
              </w:rPr>
            </w:pPr>
            <w:r>
              <w:rPr>
                <w:rFonts w:hint="eastAsia" w:hAnsi="宋体"/>
                <w:kern w:val="0"/>
                <w:szCs w:val="21"/>
              </w:rPr>
              <w:t>社会公众或服务对象满意度指标</w:t>
            </w:r>
          </w:p>
        </w:tc>
        <w:tc>
          <w:tcPr>
            <w:tcW w:w="1076"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rPr>
              <w:t>上级部门</w:t>
            </w:r>
            <w:r>
              <w:rPr>
                <w:rFonts w:hint="eastAsia" w:hAnsi="宋体"/>
                <w:kern w:val="0"/>
                <w:szCs w:val="21"/>
                <w:lang w:eastAsia="zh-CN"/>
              </w:rPr>
              <w:t>、</w:t>
            </w:r>
            <w:r>
              <w:rPr>
                <w:rFonts w:hint="eastAsia" w:hAnsi="宋体"/>
                <w:kern w:val="0"/>
                <w:szCs w:val="21"/>
                <w:lang w:val="en-US" w:eastAsia="zh-CN"/>
              </w:rPr>
              <w:t>政府群众</w:t>
            </w:r>
          </w:p>
        </w:tc>
        <w:tc>
          <w:tcPr>
            <w:tcW w:w="1165"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2090" w:type="dxa"/>
            <w:gridSpan w:val="2"/>
            <w:noWrap w:val="0"/>
            <w:vAlign w:val="center"/>
          </w:tcPr>
          <w:p>
            <w:pPr>
              <w:widowControl/>
              <w:spacing w:line="280" w:lineRule="exact"/>
              <w:jc w:val="center"/>
              <w:rPr>
                <w:rFonts w:hint="eastAsia" w:hAnsi="宋体"/>
                <w:kern w:val="0"/>
                <w:szCs w:val="21"/>
              </w:rPr>
            </w:pPr>
          </w:p>
          <w:p>
            <w:pPr>
              <w:widowControl/>
              <w:spacing w:line="280" w:lineRule="exact"/>
              <w:jc w:val="center"/>
              <w:rPr>
                <w:rFonts w:hint="eastAsia" w:hAnsi="宋体"/>
                <w:kern w:val="0"/>
                <w:szCs w:val="21"/>
              </w:rPr>
            </w:pPr>
            <w:r>
              <w:rPr>
                <w:rFonts w:hint="eastAsia" w:hAnsi="宋体"/>
                <w:kern w:val="0"/>
                <w:szCs w:val="21"/>
              </w:rPr>
              <w:t>财政部门审核意见</w:t>
            </w:r>
          </w:p>
        </w:tc>
        <w:tc>
          <w:tcPr>
            <w:tcW w:w="7650" w:type="dxa"/>
            <w:gridSpan w:val="8"/>
            <w:noWrap w:val="0"/>
            <w:vAlign w:val="center"/>
          </w:tcPr>
          <w:p>
            <w:pPr>
              <w:widowControl/>
              <w:spacing w:line="280" w:lineRule="exact"/>
              <w:jc w:val="center"/>
              <w:rPr>
                <w:rFonts w:hint="eastAsia" w:hAnsi="宋体"/>
                <w:kern w:val="0"/>
                <w:szCs w:val="21"/>
              </w:rPr>
            </w:pPr>
          </w:p>
          <w:p>
            <w:pPr>
              <w:widowControl/>
              <w:spacing w:line="280" w:lineRule="exact"/>
              <w:jc w:val="center"/>
              <w:rPr>
                <w:rFonts w:hint="eastAsia" w:hAnsi="宋体"/>
                <w:kern w:val="0"/>
                <w:szCs w:val="21"/>
              </w:rPr>
            </w:pPr>
            <w:r>
              <w:rPr>
                <w:rFonts w:hint="eastAsia" w:hAnsi="宋体"/>
                <w:kern w:val="0"/>
                <w:szCs w:val="21"/>
              </w:rPr>
              <w:t xml:space="preserve">审核部门（盖章）         </w:t>
            </w:r>
            <w:r>
              <w:rPr>
                <w:rFonts w:hint="eastAsia" w:hAnsi="宋体"/>
                <w:kern w:val="0"/>
                <w:szCs w:val="21"/>
              </w:rPr>
              <w:tab/>
            </w:r>
            <w:r>
              <w:rPr>
                <w:rFonts w:hint="eastAsia" w:hAnsi="宋体"/>
                <w:kern w:val="0"/>
                <w:szCs w:val="21"/>
              </w:rPr>
              <w:t>年   月   日</w:t>
            </w:r>
          </w:p>
          <w:p>
            <w:pPr>
              <w:widowControl/>
              <w:spacing w:line="280" w:lineRule="exact"/>
              <w:jc w:val="center"/>
              <w:rPr>
                <w:rFonts w:hint="eastAsia" w:hAnsi="宋体"/>
                <w:kern w:val="0"/>
                <w:szCs w:val="21"/>
              </w:rPr>
            </w:pPr>
          </w:p>
        </w:tc>
      </w:tr>
    </w:tbl>
    <w:p>
      <w:pPr>
        <w:rPr>
          <w:rFonts w:hint="eastAsia"/>
          <w:kern w:val="0"/>
          <w:szCs w:val="21"/>
        </w:rPr>
      </w:pPr>
      <w:r>
        <w:rPr>
          <w:rFonts w:hint="eastAsia" w:ascii="宋体" w:hAnsi="宋体" w:cs="宋体"/>
          <w:kern w:val="0"/>
          <w:sz w:val="20"/>
          <w:szCs w:val="20"/>
        </w:rPr>
        <w:t>填报人：</w:t>
      </w:r>
      <w:r>
        <w:rPr>
          <w:rFonts w:hint="eastAsia" w:ascii="宋体" w:hAnsi="宋体" w:cs="宋体"/>
          <w:kern w:val="0"/>
          <w:sz w:val="20"/>
          <w:szCs w:val="20"/>
          <w:lang w:val="en-US" w:eastAsia="zh-CN"/>
        </w:rPr>
        <w:t>文静</w:t>
      </w:r>
      <w:r>
        <w:rPr>
          <w:rFonts w:hint="eastAsia" w:ascii="宋体" w:hAnsi="宋体" w:cs="宋体"/>
          <w:kern w:val="0"/>
          <w:sz w:val="20"/>
          <w:szCs w:val="20"/>
        </w:rPr>
        <w:tab/>
      </w:r>
      <w:r>
        <w:rPr>
          <w:rFonts w:hint="eastAsia" w:ascii="宋体" w:hAnsi="宋体" w:cs="宋体"/>
          <w:kern w:val="0"/>
          <w:sz w:val="20"/>
          <w:szCs w:val="20"/>
          <w:lang w:val="en-US" w:eastAsia="zh-CN"/>
        </w:rPr>
        <w:t xml:space="preserve">           </w:t>
      </w:r>
      <w:r>
        <w:rPr>
          <w:rFonts w:hint="eastAsia" w:ascii="宋体" w:hAnsi="宋体" w:cs="宋体"/>
          <w:kern w:val="0"/>
          <w:sz w:val="20"/>
          <w:szCs w:val="20"/>
        </w:rPr>
        <w:t>联系电话：</w:t>
      </w:r>
      <w:r>
        <w:rPr>
          <w:rFonts w:hint="eastAsia" w:ascii="宋体" w:hAnsi="宋体" w:cs="宋体"/>
          <w:kern w:val="0"/>
          <w:sz w:val="20"/>
          <w:szCs w:val="20"/>
          <w:lang w:val="en-US" w:eastAsia="zh-CN"/>
        </w:rPr>
        <w:t xml:space="preserve">13723832333           </w:t>
      </w:r>
      <w:r>
        <w:rPr>
          <w:kern w:val="0"/>
          <w:sz w:val="20"/>
          <w:szCs w:val="20"/>
        </w:rPr>
        <w:t>填报日期：</w:t>
      </w:r>
      <w:r>
        <w:rPr>
          <w:rFonts w:hint="default"/>
          <w:kern w:val="0"/>
          <w:sz w:val="20"/>
          <w:szCs w:val="20"/>
          <w:lang w:val="en-US"/>
        </w:rPr>
        <w:t>2020</w:t>
      </w:r>
      <w:r>
        <w:rPr>
          <w:rFonts w:hint="eastAsia"/>
          <w:kern w:val="0"/>
          <w:sz w:val="20"/>
          <w:szCs w:val="20"/>
          <w:lang w:val="en-US" w:eastAsia="zh-CN"/>
        </w:rPr>
        <w:t>年2月10日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ascii="方正小标宋简体" w:hAnsi="方正小标宋简体" w:eastAsia="方正小标宋简体" w:cs="方正小标宋简体"/>
          <w:kern w:val="0"/>
          <w:sz w:val="36"/>
          <w:szCs w:val="36"/>
        </w:rPr>
        <w:t>专项资金绩效目标申报表</w:t>
      </w:r>
      <w:r>
        <w:rPr>
          <w:rFonts w:eastAsia="方正小标宋_GBK"/>
          <w:bCs/>
          <w:kern w:val="0"/>
          <w:sz w:val="36"/>
          <w:szCs w:val="36"/>
        </w:rPr>
        <w:br w:type="textWrapping"/>
      </w:r>
      <w:r>
        <w:rPr>
          <w:rFonts w:hint="eastAsia" w:ascii="宋体" w:hAnsi="宋体" w:cs="宋体"/>
          <w:kern w:val="0"/>
          <w:sz w:val="32"/>
          <w:szCs w:val="32"/>
        </w:rPr>
        <w:t xml:space="preserve">（ </w:t>
      </w:r>
      <w:r>
        <w:rPr>
          <w:rFonts w:hint="eastAsia" w:ascii="宋体" w:hAnsi="宋体" w:cs="宋体"/>
          <w:kern w:val="0"/>
          <w:sz w:val="32"/>
          <w:szCs w:val="32"/>
          <w:lang w:val="en-US" w:eastAsia="zh-CN"/>
        </w:rPr>
        <w:t>2020</w:t>
      </w:r>
      <w:r>
        <w:rPr>
          <w:rFonts w:hint="eastAsia" w:ascii="宋体" w:hAnsi="宋体" w:cs="宋体"/>
          <w:kern w:val="0"/>
          <w:sz w:val="32"/>
          <w:szCs w:val="32"/>
        </w:rPr>
        <w:t>年度）</w:t>
      </w:r>
    </w:p>
    <w:p>
      <w:pPr>
        <w:widowControl/>
        <w:tabs>
          <w:tab w:val="left" w:pos="1913"/>
          <w:tab w:val="left" w:pos="3933"/>
          <w:tab w:val="left" w:pos="5413"/>
          <w:tab w:val="left" w:pos="6733"/>
          <w:tab w:val="left" w:pos="8033"/>
        </w:tabs>
        <w:ind w:left="93"/>
        <w:jc w:val="left"/>
        <w:rPr>
          <w:rFonts w:ascii="宋体" w:hAnsi="宋体" w:cs="宋体"/>
          <w:kern w:val="0"/>
          <w:sz w:val="20"/>
          <w:szCs w:val="20"/>
        </w:rPr>
      </w:pPr>
      <w:r>
        <w:rPr>
          <w:rFonts w:hint="eastAsia" w:ascii="宋体" w:hAnsi="宋体" w:cs="宋体"/>
          <w:kern w:val="0"/>
          <w:sz w:val="20"/>
          <w:szCs w:val="20"/>
        </w:rPr>
        <w:t>填报单位（盖章）</w:t>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金额单位：万元</w:t>
      </w:r>
      <w:r>
        <w:rPr>
          <w:rFonts w:hint="eastAsia" w:ascii="宋体" w:hAnsi="宋体" w:cs="宋体"/>
          <w:kern w:val="0"/>
          <w:sz w:val="20"/>
          <w:szCs w:val="20"/>
        </w:rPr>
        <w:tab/>
      </w:r>
    </w:p>
    <w:tbl>
      <w:tblPr>
        <w:tblStyle w:val="4"/>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2400"/>
        <w:gridCol w:w="1695"/>
        <w:gridCol w:w="124"/>
        <w:gridCol w:w="971"/>
        <w:gridCol w:w="870"/>
        <w:gridCol w:w="1740"/>
        <w:gridCol w:w="105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920" w:type="dxa"/>
            <w:gridSpan w:val="2"/>
            <w:noWrap w:val="0"/>
            <w:vAlign w:val="center"/>
          </w:tcPr>
          <w:p>
            <w:pPr>
              <w:widowControl/>
              <w:spacing w:line="280" w:lineRule="exact"/>
              <w:jc w:val="center"/>
              <w:rPr>
                <w:rFonts w:hAnsi="宋体"/>
                <w:kern w:val="0"/>
                <w:szCs w:val="21"/>
              </w:rPr>
            </w:pPr>
            <w:r>
              <w:rPr>
                <w:rFonts w:hint="eastAsia" w:hAnsi="宋体"/>
                <w:kern w:val="0"/>
                <w:szCs w:val="21"/>
              </w:rPr>
              <w:t>项目名称</w:t>
            </w:r>
          </w:p>
        </w:tc>
        <w:tc>
          <w:tcPr>
            <w:tcW w:w="7275" w:type="dxa"/>
            <w:gridSpan w:val="7"/>
            <w:noWrap w:val="0"/>
            <w:vAlign w:val="center"/>
          </w:tcPr>
          <w:p>
            <w:pPr>
              <w:widowControl/>
              <w:spacing w:line="280" w:lineRule="exact"/>
              <w:jc w:val="center"/>
              <w:rPr>
                <w:rFonts w:hAnsi="宋体"/>
                <w:kern w:val="0"/>
                <w:szCs w:val="21"/>
              </w:rPr>
            </w:pPr>
            <w:r>
              <w:rPr>
                <w:rFonts w:hint="eastAsia" w:hAnsi="宋体"/>
                <w:kern w:val="0"/>
                <w:szCs w:val="21"/>
                <w:lang w:val="en-US" w:eastAsia="zh-CN"/>
              </w:rPr>
              <w:t>招商服务小组（深圳）办公场地租赁</w:t>
            </w:r>
            <w:r>
              <w:rPr>
                <w:rFonts w:hint="eastAsia" w:hAnsi="宋体"/>
                <w:kern w:val="0"/>
                <w:szCs w:val="21"/>
              </w:rPr>
              <w:t>活动</w:t>
            </w:r>
            <w:r>
              <w:rPr>
                <w:rFonts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920" w:type="dxa"/>
            <w:gridSpan w:val="2"/>
            <w:noWrap w:val="0"/>
            <w:vAlign w:val="center"/>
          </w:tcPr>
          <w:p>
            <w:pPr>
              <w:widowControl/>
              <w:spacing w:line="280" w:lineRule="exact"/>
              <w:jc w:val="center"/>
              <w:rPr>
                <w:rFonts w:hAnsi="宋体"/>
                <w:kern w:val="0"/>
                <w:szCs w:val="21"/>
              </w:rPr>
            </w:pPr>
            <w:r>
              <w:rPr>
                <w:rFonts w:hint="eastAsia" w:hAnsi="宋体"/>
                <w:kern w:val="0"/>
                <w:szCs w:val="21"/>
              </w:rPr>
              <w:t>预算单位</w:t>
            </w:r>
          </w:p>
        </w:tc>
        <w:tc>
          <w:tcPr>
            <w:tcW w:w="7275" w:type="dxa"/>
            <w:gridSpan w:val="7"/>
            <w:noWrap w:val="0"/>
            <w:vAlign w:val="center"/>
          </w:tcPr>
          <w:p>
            <w:pPr>
              <w:widowControl/>
              <w:spacing w:line="280" w:lineRule="exact"/>
              <w:jc w:val="center"/>
              <w:rPr>
                <w:rFonts w:hAnsi="宋体"/>
                <w:kern w:val="0"/>
                <w:szCs w:val="21"/>
              </w:rPr>
            </w:pPr>
            <w:r>
              <w:rPr>
                <w:rFonts w:hint="eastAsia" w:hAnsi="宋体"/>
                <w:kern w:val="0"/>
                <w:szCs w:val="21"/>
              </w:rPr>
              <w:t>衡阳市人民政府驻</w:t>
            </w:r>
            <w:r>
              <w:rPr>
                <w:rFonts w:hint="eastAsia" w:hAnsi="宋体"/>
                <w:kern w:val="0"/>
                <w:szCs w:val="21"/>
                <w:lang w:eastAsia="zh-CN"/>
              </w:rPr>
              <w:t>广州（深圳）办事</w:t>
            </w:r>
            <w:r>
              <w:rPr>
                <w:rFonts w:hint="eastAsia" w:hAnsi="宋体"/>
                <w:kern w:val="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920" w:type="dxa"/>
            <w:gridSpan w:val="2"/>
            <w:noWrap w:val="0"/>
            <w:vAlign w:val="center"/>
          </w:tcPr>
          <w:p>
            <w:pPr>
              <w:widowControl/>
              <w:spacing w:line="280" w:lineRule="exact"/>
              <w:jc w:val="center"/>
              <w:rPr>
                <w:rFonts w:hAnsi="宋体"/>
                <w:kern w:val="0"/>
                <w:szCs w:val="21"/>
              </w:rPr>
            </w:pPr>
            <w:r>
              <w:rPr>
                <w:rFonts w:hint="eastAsia" w:hAnsi="宋体"/>
                <w:kern w:val="0"/>
                <w:szCs w:val="21"/>
              </w:rPr>
              <w:t>项目类型</w:t>
            </w:r>
          </w:p>
        </w:tc>
        <w:tc>
          <w:tcPr>
            <w:tcW w:w="1819" w:type="dxa"/>
            <w:gridSpan w:val="2"/>
            <w:noWrap w:val="0"/>
            <w:vAlign w:val="center"/>
          </w:tcPr>
          <w:p>
            <w:pPr>
              <w:widowControl/>
              <w:spacing w:line="280" w:lineRule="exact"/>
              <w:jc w:val="center"/>
              <w:rPr>
                <w:rFonts w:hAnsi="宋体"/>
                <w:kern w:val="0"/>
                <w:szCs w:val="21"/>
              </w:rPr>
            </w:pPr>
            <w:r>
              <w:rPr>
                <w:rFonts w:hint="eastAsia" w:hAnsi="宋体"/>
                <w:kern w:val="0"/>
                <w:szCs w:val="21"/>
              </w:rPr>
              <w:t>产业发展 □</w:t>
            </w:r>
          </w:p>
        </w:tc>
        <w:tc>
          <w:tcPr>
            <w:tcW w:w="1841" w:type="dxa"/>
            <w:gridSpan w:val="2"/>
            <w:noWrap w:val="0"/>
            <w:vAlign w:val="center"/>
          </w:tcPr>
          <w:p>
            <w:pPr>
              <w:widowControl/>
              <w:spacing w:line="280" w:lineRule="exact"/>
              <w:jc w:val="center"/>
              <w:rPr>
                <w:rFonts w:hAnsi="宋体"/>
                <w:kern w:val="0"/>
                <w:szCs w:val="21"/>
              </w:rPr>
            </w:pPr>
            <w:r>
              <w:rPr>
                <w:rFonts w:hint="eastAsia" w:hAnsi="宋体"/>
                <w:kern w:val="0"/>
                <w:szCs w:val="21"/>
              </w:rPr>
              <w:t>民生保障 □</w:t>
            </w: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基础设施 □</w:t>
            </w:r>
          </w:p>
        </w:tc>
        <w:tc>
          <w:tcPr>
            <w:tcW w:w="1875" w:type="dxa"/>
            <w:gridSpan w:val="2"/>
            <w:noWrap w:val="0"/>
            <w:vAlign w:val="center"/>
          </w:tcPr>
          <w:p>
            <w:pPr>
              <w:widowControl/>
              <w:spacing w:line="280" w:lineRule="exact"/>
              <w:jc w:val="center"/>
              <w:rPr>
                <w:rFonts w:hint="eastAsia" w:hAnsi="宋体"/>
                <w:kern w:val="0"/>
                <w:szCs w:val="21"/>
                <w:lang w:eastAsia="zh-CN"/>
              </w:rPr>
            </w:pPr>
            <w:r>
              <w:rPr>
                <w:rFonts w:hint="eastAsia" w:hAnsi="宋体"/>
                <w:kern w:val="0"/>
                <w:szCs w:val="21"/>
              </w:rPr>
              <w:t xml:space="preserve">其他 </w:t>
            </w:r>
            <w:r>
              <w:rPr>
                <w:rFonts w:hint="eastAsia" w:hAnsi="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20" w:type="dxa"/>
            <w:vMerge w:val="restart"/>
            <w:noWrap w:val="0"/>
            <w:vAlign w:val="center"/>
          </w:tcPr>
          <w:p>
            <w:pPr>
              <w:widowControl/>
              <w:spacing w:line="280" w:lineRule="exact"/>
              <w:jc w:val="center"/>
              <w:rPr>
                <w:rFonts w:hAnsi="宋体"/>
                <w:kern w:val="0"/>
                <w:szCs w:val="21"/>
              </w:rPr>
            </w:pPr>
            <w:r>
              <w:rPr>
                <w:rFonts w:hint="eastAsia" w:hAnsi="宋体"/>
                <w:kern w:val="0"/>
                <w:szCs w:val="21"/>
              </w:rPr>
              <w:t>项目概况</w:t>
            </w:r>
          </w:p>
        </w:tc>
        <w:tc>
          <w:tcPr>
            <w:tcW w:w="2400" w:type="dxa"/>
            <w:noWrap w:val="0"/>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275" w:type="dxa"/>
            <w:gridSpan w:val="7"/>
            <w:noWrap w:val="0"/>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noWrap w:val="0"/>
            <w:vAlign w:val="center"/>
          </w:tcPr>
          <w:p>
            <w:pPr>
              <w:widowControl/>
              <w:spacing w:line="280" w:lineRule="exact"/>
              <w:jc w:val="center"/>
              <w:rPr>
                <w:rFonts w:hAnsi="宋体"/>
                <w:kern w:val="0"/>
                <w:szCs w:val="21"/>
              </w:rPr>
            </w:pPr>
            <w:r>
              <w:rPr>
                <w:rFonts w:hint="eastAsia" w:hAnsi="宋体"/>
                <w:kern w:val="0"/>
                <w:szCs w:val="21"/>
              </w:rPr>
              <w:t>资金管理办法</w:t>
            </w:r>
            <w:r>
              <w:rPr>
                <w:rFonts w:hint="eastAsia" w:hAnsi="宋体"/>
                <w:kern w:val="0"/>
                <w:szCs w:val="21"/>
                <w:lang w:val="en-US" w:eastAsia="zh-CN"/>
              </w:rPr>
              <w:t xml:space="preserve">       </w:t>
            </w:r>
            <w:r>
              <w:rPr>
                <w:rFonts w:hint="eastAsia" w:hAnsi="宋体"/>
                <w:kern w:val="0"/>
                <w:szCs w:val="21"/>
              </w:rPr>
              <w:t>（名称、文号）</w:t>
            </w:r>
          </w:p>
        </w:tc>
        <w:tc>
          <w:tcPr>
            <w:tcW w:w="7275" w:type="dxa"/>
            <w:gridSpan w:val="7"/>
            <w:noWrap w:val="0"/>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noWrap w:val="0"/>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275" w:type="dxa"/>
            <w:gridSpan w:val="7"/>
            <w:noWrap w:val="0"/>
            <w:vAlign w:val="center"/>
          </w:tcPr>
          <w:p>
            <w:pPr>
              <w:widowControl/>
              <w:spacing w:line="280" w:lineRule="exact"/>
              <w:jc w:val="center"/>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noWrap w:val="0"/>
            <w:vAlign w:val="center"/>
          </w:tcPr>
          <w:p>
            <w:pPr>
              <w:widowControl/>
              <w:spacing w:line="280" w:lineRule="exact"/>
              <w:jc w:val="center"/>
              <w:rPr>
                <w:rFonts w:hAnsi="宋体"/>
                <w:kern w:val="0"/>
                <w:szCs w:val="21"/>
              </w:rPr>
            </w:pPr>
            <w:r>
              <w:rPr>
                <w:rFonts w:hint="eastAsia" w:hAnsi="宋体"/>
                <w:kern w:val="0"/>
                <w:szCs w:val="21"/>
              </w:rPr>
              <w:t>立项依据</w:t>
            </w:r>
          </w:p>
        </w:tc>
        <w:tc>
          <w:tcPr>
            <w:tcW w:w="7275" w:type="dxa"/>
            <w:gridSpan w:val="7"/>
            <w:noWrap w:val="0"/>
            <w:vAlign w:val="center"/>
          </w:tcPr>
          <w:p>
            <w:pPr>
              <w:widowControl/>
              <w:spacing w:line="280" w:lineRule="exact"/>
              <w:jc w:val="center"/>
              <w:rPr>
                <w:rFonts w:hAnsi="宋体"/>
                <w:kern w:val="0"/>
                <w:szCs w:val="21"/>
              </w:rPr>
            </w:pPr>
            <w:r>
              <w:rPr>
                <w:rFonts w:hint="eastAsia" w:hAnsi="宋体"/>
                <w:kern w:val="0"/>
                <w:szCs w:val="21"/>
              </w:rPr>
              <w:t>根据市政府</w:t>
            </w:r>
            <w:r>
              <w:rPr>
                <w:rFonts w:hint="eastAsia" w:hAnsi="宋体"/>
                <w:kern w:val="0"/>
                <w:szCs w:val="21"/>
                <w:lang w:val="en-US" w:eastAsia="zh-CN"/>
              </w:rPr>
              <w:t>驻广</w:t>
            </w:r>
            <w:r>
              <w:rPr>
                <w:rFonts w:hint="eastAsia" w:hAnsi="宋体"/>
                <w:kern w:val="0"/>
                <w:szCs w:val="21"/>
              </w:rPr>
              <w:t>办三定方案中</w:t>
            </w:r>
            <w:r>
              <w:rPr>
                <w:rFonts w:hint="eastAsia" w:hAnsi="宋体"/>
                <w:kern w:val="0"/>
                <w:szCs w:val="21"/>
                <w:lang w:val="en-US" w:eastAsia="zh-CN"/>
              </w:rPr>
              <w:t>的</w:t>
            </w:r>
            <w:r>
              <w:rPr>
                <w:rFonts w:hint="eastAsia" w:hAnsi="宋体"/>
                <w:kern w:val="0"/>
                <w:szCs w:val="21"/>
              </w:rPr>
              <w:t>工作职能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noWrap w:val="0"/>
            <w:vAlign w:val="center"/>
          </w:tcPr>
          <w:p>
            <w:pPr>
              <w:widowControl/>
              <w:spacing w:line="280" w:lineRule="exact"/>
              <w:jc w:val="center"/>
              <w:rPr>
                <w:rFonts w:hAnsi="宋体"/>
                <w:kern w:val="0"/>
                <w:szCs w:val="21"/>
              </w:rPr>
            </w:pPr>
            <w:r>
              <w:rPr>
                <w:rFonts w:hint="eastAsia" w:hAnsi="宋体"/>
                <w:kern w:val="0"/>
                <w:szCs w:val="21"/>
              </w:rPr>
              <w:t>使用范围</w:t>
            </w:r>
          </w:p>
        </w:tc>
        <w:tc>
          <w:tcPr>
            <w:tcW w:w="7275" w:type="dxa"/>
            <w:gridSpan w:val="7"/>
            <w:noWrap w:val="0"/>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noWrap w:val="0"/>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275" w:type="dxa"/>
            <w:gridSpan w:val="7"/>
            <w:noWrap w:val="0"/>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noWrap w:val="0"/>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275" w:type="dxa"/>
            <w:gridSpan w:val="7"/>
            <w:noWrap w:val="0"/>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20" w:type="dxa"/>
            <w:gridSpan w:val="2"/>
            <w:vMerge w:val="restart"/>
            <w:noWrap w:val="0"/>
            <w:vAlign w:val="center"/>
          </w:tcPr>
          <w:p>
            <w:pPr>
              <w:widowControl/>
              <w:spacing w:line="280" w:lineRule="exact"/>
              <w:jc w:val="center"/>
              <w:rPr>
                <w:rFonts w:hAnsi="宋体"/>
                <w:kern w:val="0"/>
                <w:szCs w:val="21"/>
              </w:rPr>
            </w:pPr>
            <w:r>
              <w:rPr>
                <w:rFonts w:hint="eastAsia" w:hAnsi="宋体"/>
                <w:kern w:val="0"/>
                <w:szCs w:val="21"/>
              </w:rPr>
              <w:t>项目资金（万元）</w:t>
            </w:r>
          </w:p>
        </w:tc>
        <w:tc>
          <w:tcPr>
            <w:tcW w:w="3660" w:type="dxa"/>
            <w:gridSpan w:val="4"/>
            <w:noWrap w:val="0"/>
            <w:vAlign w:val="center"/>
          </w:tcPr>
          <w:p>
            <w:pPr>
              <w:widowControl/>
              <w:spacing w:line="280" w:lineRule="exact"/>
              <w:jc w:val="center"/>
              <w:rPr>
                <w:rFonts w:hAnsi="宋体"/>
                <w:kern w:val="0"/>
                <w:szCs w:val="21"/>
              </w:rPr>
            </w:pPr>
            <w:r>
              <w:rPr>
                <w:rFonts w:hint="eastAsia" w:hAnsi="宋体"/>
                <w:kern w:val="0"/>
                <w:szCs w:val="21"/>
              </w:rPr>
              <w:t>中长期资金总额</w:t>
            </w:r>
          </w:p>
        </w:tc>
        <w:tc>
          <w:tcPr>
            <w:tcW w:w="3615" w:type="dxa"/>
            <w:gridSpan w:val="3"/>
            <w:noWrap w:val="0"/>
            <w:vAlign w:val="center"/>
          </w:tcPr>
          <w:p>
            <w:pPr>
              <w:widowControl/>
              <w:spacing w:line="280" w:lineRule="exact"/>
              <w:jc w:val="center"/>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20" w:type="dxa"/>
            <w:gridSpan w:val="2"/>
            <w:vMerge w:val="continue"/>
            <w:noWrap w:val="0"/>
            <w:vAlign w:val="center"/>
          </w:tcPr>
          <w:p>
            <w:pPr>
              <w:widowControl/>
              <w:spacing w:line="280" w:lineRule="exact"/>
              <w:jc w:val="center"/>
              <w:rPr>
                <w:rFonts w:hAnsi="宋体"/>
                <w:kern w:val="0"/>
                <w:szCs w:val="21"/>
              </w:rPr>
            </w:pPr>
          </w:p>
        </w:tc>
        <w:tc>
          <w:tcPr>
            <w:tcW w:w="3660" w:type="dxa"/>
            <w:gridSpan w:val="4"/>
            <w:noWrap w:val="0"/>
            <w:vAlign w:val="center"/>
          </w:tcPr>
          <w:p>
            <w:pPr>
              <w:widowControl/>
              <w:spacing w:line="280" w:lineRule="exact"/>
              <w:jc w:val="center"/>
              <w:rPr>
                <w:rFonts w:hint="default" w:hAnsi="宋体" w:eastAsia="宋体"/>
                <w:kern w:val="0"/>
                <w:szCs w:val="21"/>
                <w:lang w:val="en-US" w:eastAsia="zh-CN"/>
              </w:rPr>
            </w:pPr>
            <w:r>
              <w:rPr>
                <w:rFonts w:hint="eastAsia" w:hAnsi="宋体"/>
                <w:kern w:val="0"/>
                <w:szCs w:val="21"/>
              </w:rPr>
              <w:t xml:space="preserve"> 其中：财政拨款：</w:t>
            </w:r>
            <w:r>
              <w:rPr>
                <w:rFonts w:hint="eastAsia" w:hAnsi="宋体"/>
                <w:kern w:val="0"/>
                <w:szCs w:val="21"/>
                <w:lang w:val="en-US" w:eastAsia="zh-CN"/>
              </w:rPr>
              <w:t>36</w:t>
            </w:r>
          </w:p>
        </w:tc>
        <w:tc>
          <w:tcPr>
            <w:tcW w:w="3615" w:type="dxa"/>
            <w:gridSpan w:val="3"/>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rPr>
              <w:t>其中：财政拨款：</w:t>
            </w:r>
            <w:r>
              <w:rPr>
                <w:rFonts w:hint="eastAsia" w:hAnsi="宋体"/>
                <w:kern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920" w:type="dxa"/>
            <w:gridSpan w:val="2"/>
            <w:vMerge w:val="continue"/>
            <w:noWrap w:val="0"/>
            <w:vAlign w:val="center"/>
          </w:tcPr>
          <w:p>
            <w:pPr>
              <w:widowControl/>
              <w:spacing w:line="280" w:lineRule="exact"/>
              <w:jc w:val="center"/>
              <w:rPr>
                <w:rFonts w:hAnsi="宋体"/>
                <w:kern w:val="0"/>
                <w:szCs w:val="21"/>
              </w:rPr>
            </w:pPr>
          </w:p>
        </w:tc>
        <w:tc>
          <w:tcPr>
            <w:tcW w:w="3660" w:type="dxa"/>
            <w:gridSpan w:val="4"/>
            <w:noWrap w:val="0"/>
            <w:vAlign w:val="center"/>
          </w:tcPr>
          <w:p>
            <w:pPr>
              <w:widowControl/>
              <w:spacing w:line="280" w:lineRule="exact"/>
              <w:jc w:val="center"/>
              <w:rPr>
                <w:rFonts w:hAnsi="宋体"/>
                <w:kern w:val="0"/>
                <w:szCs w:val="21"/>
              </w:rPr>
            </w:pPr>
            <w:r>
              <w:rPr>
                <w:rFonts w:hint="eastAsia" w:hAnsi="宋体"/>
                <w:kern w:val="0"/>
                <w:szCs w:val="21"/>
              </w:rPr>
              <w:t xml:space="preserve">       其他资金：</w:t>
            </w:r>
          </w:p>
        </w:tc>
        <w:tc>
          <w:tcPr>
            <w:tcW w:w="3615" w:type="dxa"/>
            <w:gridSpan w:val="3"/>
            <w:noWrap w:val="0"/>
            <w:vAlign w:val="center"/>
          </w:tcPr>
          <w:p>
            <w:pPr>
              <w:widowControl/>
              <w:spacing w:line="280" w:lineRule="exact"/>
              <w:jc w:val="center"/>
              <w:rPr>
                <w:rFonts w:hAnsi="宋体"/>
                <w:kern w:val="0"/>
                <w:szCs w:val="21"/>
              </w:rPr>
            </w:pPr>
            <w:r>
              <w:rPr>
                <w:rFonts w:hint="eastAsia" w:hAnsi="宋体"/>
                <w:kern w:val="0"/>
                <w:szCs w:val="21"/>
              </w:rPr>
              <w:t xml:space="preserve">      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920" w:type="dxa"/>
            <w:gridSpan w:val="2"/>
            <w:vMerge w:val="restart"/>
            <w:noWrap w:val="0"/>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noWrap w:val="0"/>
            <w:vAlign w:val="center"/>
          </w:tcPr>
          <w:p>
            <w:pPr>
              <w:widowControl/>
              <w:spacing w:line="280" w:lineRule="exact"/>
              <w:jc w:val="center"/>
              <w:rPr>
                <w:rFonts w:hAnsi="宋体"/>
                <w:kern w:val="0"/>
                <w:szCs w:val="21"/>
              </w:rPr>
            </w:pPr>
            <w:r>
              <w:rPr>
                <w:rFonts w:hint="eastAsia" w:hAnsi="宋体"/>
                <w:kern w:val="0"/>
                <w:szCs w:val="21"/>
              </w:rPr>
              <w:t>中长期目标（20</w:t>
            </w:r>
            <w:r>
              <w:rPr>
                <w:rFonts w:hint="eastAsia" w:hAnsi="宋体"/>
                <w:kern w:val="0"/>
                <w:szCs w:val="21"/>
                <w:lang w:val="en-US" w:eastAsia="zh-CN"/>
              </w:rPr>
              <w:t>20</w:t>
            </w:r>
            <w:r>
              <w:rPr>
                <w:rFonts w:hint="eastAsia" w:hAnsi="宋体"/>
                <w:kern w:val="0"/>
                <w:szCs w:val="21"/>
              </w:rPr>
              <w:t>年-20</w:t>
            </w:r>
            <w:r>
              <w:rPr>
                <w:rFonts w:hint="eastAsia" w:hAnsi="宋体"/>
                <w:kern w:val="0"/>
                <w:szCs w:val="21"/>
                <w:lang w:val="en-US" w:eastAsia="zh-CN"/>
              </w:rPr>
              <w:t>22</w:t>
            </w:r>
            <w:r>
              <w:rPr>
                <w:rFonts w:hint="eastAsia" w:hAnsi="宋体"/>
                <w:kern w:val="0"/>
                <w:szCs w:val="21"/>
              </w:rPr>
              <w:t>年）</w:t>
            </w:r>
          </w:p>
        </w:tc>
        <w:tc>
          <w:tcPr>
            <w:tcW w:w="3615" w:type="dxa"/>
            <w:gridSpan w:val="3"/>
            <w:noWrap w:val="0"/>
            <w:vAlign w:val="center"/>
          </w:tcPr>
          <w:p>
            <w:pPr>
              <w:widowControl/>
              <w:spacing w:line="280" w:lineRule="exact"/>
              <w:jc w:val="center"/>
              <w:rPr>
                <w:rFonts w:hAnsi="宋体"/>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920" w:type="dxa"/>
            <w:gridSpan w:val="2"/>
            <w:vMerge w:val="continue"/>
            <w:noWrap w:val="0"/>
            <w:vAlign w:val="center"/>
          </w:tcPr>
          <w:p>
            <w:pPr>
              <w:widowControl/>
              <w:spacing w:line="280" w:lineRule="exact"/>
              <w:jc w:val="center"/>
              <w:rPr>
                <w:rFonts w:hAnsi="宋体"/>
                <w:kern w:val="0"/>
                <w:szCs w:val="21"/>
              </w:rPr>
            </w:pPr>
          </w:p>
        </w:tc>
        <w:tc>
          <w:tcPr>
            <w:tcW w:w="3660" w:type="dxa"/>
            <w:gridSpan w:val="4"/>
            <w:noWrap w:val="0"/>
            <w:vAlign w:val="center"/>
          </w:tcPr>
          <w:p>
            <w:pPr>
              <w:widowControl/>
              <w:spacing w:line="280" w:lineRule="exact"/>
              <w:jc w:val="center"/>
              <w:rPr>
                <w:rFonts w:hAnsi="宋体"/>
                <w:kern w:val="0"/>
                <w:szCs w:val="21"/>
              </w:rPr>
            </w:pPr>
            <w:r>
              <w:rPr>
                <w:rFonts w:hint="eastAsia" w:hAnsi="宋体"/>
                <w:kern w:val="0"/>
                <w:szCs w:val="21"/>
              </w:rPr>
              <w:t>　</w:t>
            </w:r>
            <w:r>
              <w:rPr>
                <w:rFonts w:hint="eastAsia" w:hAnsi="宋体"/>
                <w:kern w:val="0"/>
                <w:szCs w:val="21"/>
                <w:lang w:val="en-US" w:eastAsia="zh-CN"/>
              </w:rPr>
              <w:t>落实好市委市政府安排的招商工作、宣传联络工作</w:t>
            </w:r>
          </w:p>
        </w:tc>
        <w:tc>
          <w:tcPr>
            <w:tcW w:w="3615" w:type="dxa"/>
            <w:gridSpan w:val="3"/>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落实好市委市政府安排的招商工作、宣传联络工作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20" w:type="dxa"/>
            <w:vMerge w:val="restart"/>
            <w:noWrap w:val="0"/>
            <w:vAlign w:val="center"/>
          </w:tcPr>
          <w:p>
            <w:pPr>
              <w:widowControl/>
              <w:spacing w:line="280" w:lineRule="exact"/>
              <w:jc w:val="center"/>
              <w:rPr>
                <w:rFonts w:hAnsi="宋体"/>
                <w:kern w:val="0"/>
                <w:szCs w:val="21"/>
              </w:rPr>
            </w:pPr>
            <w:r>
              <w:rPr>
                <w:rFonts w:hint="eastAsia" w:hAnsi="宋体"/>
                <w:kern w:val="0"/>
                <w:szCs w:val="21"/>
              </w:rPr>
              <w:t>绩效指标</w:t>
            </w:r>
          </w:p>
        </w:tc>
        <w:tc>
          <w:tcPr>
            <w:tcW w:w="2400" w:type="dxa"/>
            <w:noWrap w:val="0"/>
            <w:vAlign w:val="center"/>
          </w:tcPr>
          <w:p>
            <w:pPr>
              <w:widowControl/>
              <w:spacing w:line="280" w:lineRule="exact"/>
              <w:jc w:val="center"/>
              <w:rPr>
                <w:rFonts w:hAnsi="宋体"/>
                <w:kern w:val="0"/>
                <w:szCs w:val="21"/>
              </w:rPr>
            </w:pPr>
            <w:r>
              <w:rPr>
                <w:rFonts w:hint="eastAsia" w:hAnsi="宋体"/>
                <w:kern w:val="0"/>
                <w:szCs w:val="21"/>
              </w:rPr>
              <w:t>一级指标</w:t>
            </w: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二级指标</w:t>
            </w:r>
          </w:p>
        </w:tc>
        <w:tc>
          <w:tcPr>
            <w:tcW w:w="1095" w:type="dxa"/>
            <w:gridSpan w:val="2"/>
            <w:noWrap w:val="0"/>
            <w:vAlign w:val="center"/>
          </w:tcPr>
          <w:p>
            <w:pPr>
              <w:widowControl/>
              <w:spacing w:line="280" w:lineRule="exact"/>
              <w:jc w:val="center"/>
              <w:rPr>
                <w:rFonts w:hAnsi="宋体"/>
                <w:kern w:val="0"/>
                <w:szCs w:val="21"/>
              </w:rPr>
            </w:pPr>
            <w:r>
              <w:rPr>
                <w:rFonts w:hint="eastAsia" w:hAnsi="宋体"/>
                <w:kern w:val="0"/>
                <w:szCs w:val="21"/>
              </w:rPr>
              <w:t>三级指标</w:t>
            </w:r>
          </w:p>
        </w:tc>
        <w:tc>
          <w:tcPr>
            <w:tcW w:w="870" w:type="dxa"/>
            <w:noWrap w:val="0"/>
            <w:vAlign w:val="center"/>
          </w:tcPr>
          <w:p>
            <w:pPr>
              <w:widowControl/>
              <w:spacing w:line="280" w:lineRule="exact"/>
              <w:jc w:val="center"/>
              <w:rPr>
                <w:rFonts w:hAnsi="宋体"/>
                <w:kern w:val="0"/>
                <w:szCs w:val="21"/>
              </w:rPr>
            </w:pPr>
            <w:r>
              <w:rPr>
                <w:rFonts w:hint="eastAsia" w:hAnsi="宋体"/>
                <w:kern w:val="0"/>
                <w:szCs w:val="21"/>
              </w:rPr>
              <w:t>指标值</w:t>
            </w: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二级指标</w:t>
            </w:r>
          </w:p>
        </w:tc>
        <w:tc>
          <w:tcPr>
            <w:tcW w:w="1053" w:type="dxa"/>
            <w:noWrap w:val="0"/>
            <w:vAlign w:val="center"/>
          </w:tcPr>
          <w:p>
            <w:pPr>
              <w:widowControl/>
              <w:spacing w:line="280" w:lineRule="exact"/>
              <w:jc w:val="center"/>
              <w:rPr>
                <w:rFonts w:hAnsi="宋体"/>
                <w:kern w:val="0"/>
                <w:szCs w:val="21"/>
              </w:rPr>
            </w:pPr>
            <w:r>
              <w:rPr>
                <w:rFonts w:hint="eastAsia" w:hAnsi="宋体"/>
                <w:kern w:val="0"/>
                <w:szCs w:val="21"/>
              </w:rPr>
              <w:t>三级指标</w:t>
            </w:r>
          </w:p>
        </w:tc>
        <w:tc>
          <w:tcPr>
            <w:tcW w:w="822" w:type="dxa"/>
            <w:noWrap w:val="0"/>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restart"/>
            <w:noWrap w:val="0"/>
            <w:vAlign w:val="center"/>
          </w:tcPr>
          <w:p>
            <w:pPr>
              <w:widowControl/>
              <w:spacing w:line="280" w:lineRule="exact"/>
              <w:jc w:val="center"/>
              <w:rPr>
                <w:rFonts w:hAnsi="宋体"/>
                <w:kern w:val="0"/>
                <w:szCs w:val="21"/>
              </w:rPr>
            </w:pPr>
            <w:r>
              <w:rPr>
                <w:rFonts w:hint="eastAsia" w:hAnsi="宋体"/>
                <w:kern w:val="0"/>
                <w:szCs w:val="21"/>
              </w:rPr>
              <w:t>产出指标</w:t>
            </w:r>
          </w:p>
          <w:p>
            <w:pPr>
              <w:widowControl/>
              <w:spacing w:line="280" w:lineRule="exact"/>
              <w:jc w:val="center"/>
              <w:rPr>
                <w:rFonts w:hAnsi="宋体"/>
                <w:kern w:val="0"/>
                <w:szCs w:val="21"/>
              </w:rPr>
            </w:pP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数量指标</w:t>
            </w:r>
          </w:p>
        </w:tc>
        <w:tc>
          <w:tcPr>
            <w:tcW w:w="1095" w:type="dxa"/>
            <w:gridSpan w:val="2"/>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eastAsia="zh-CN"/>
              </w:rPr>
              <w:t>租赁房屋数量</w:t>
            </w:r>
          </w:p>
        </w:tc>
        <w:tc>
          <w:tcPr>
            <w:tcW w:w="870"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val="en-US" w:eastAsia="zh-CN"/>
              </w:rPr>
              <w:t>1套</w:t>
            </w:r>
          </w:p>
          <w:p>
            <w:pPr>
              <w:widowControl/>
              <w:spacing w:line="280" w:lineRule="exact"/>
              <w:jc w:val="center"/>
              <w:rPr>
                <w:rFonts w:hint="default" w:hAnsi="宋体"/>
                <w:kern w:val="0"/>
                <w:szCs w:val="21"/>
                <w:lang w:val="en-US" w:eastAsia="zh-CN"/>
              </w:rPr>
            </w:pPr>
            <w:r>
              <w:rPr>
                <w:rFonts w:hint="eastAsia" w:hAnsi="宋体"/>
                <w:kern w:val="0"/>
                <w:szCs w:val="21"/>
                <w:lang w:val="en-US" w:eastAsia="zh-CN"/>
              </w:rPr>
              <w:t>房屋</w:t>
            </w: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数量指标</w:t>
            </w:r>
          </w:p>
        </w:tc>
        <w:tc>
          <w:tcPr>
            <w:tcW w:w="1053"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eastAsia="zh-CN"/>
              </w:rPr>
              <w:t>租赁房屋数量</w:t>
            </w:r>
          </w:p>
        </w:tc>
        <w:tc>
          <w:tcPr>
            <w:tcW w:w="822"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2套房屋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continue"/>
            <w:noWrap w:val="0"/>
            <w:vAlign w:val="center"/>
          </w:tcPr>
          <w:p>
            <w:pPr>
              <w:widowControl/>
              <w:spacing w:line="280" w:lineRule="exact"/>
              <w:jc w:val="center"/>
              <w:rPr>
                <w:rFonts w:hAnsi="宋体"/>
                <w:kern w:val="0"/>
                <w:szCs w:val="21"/>
              </w:rPr>
            </w:pP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质量指标</w:t>
            </w:r>
          </w:p>
        </w:tc>
        <w:tc>
          <w:tcPr>
            <w:tcW w:w="1095" w:type="dxa"/>
            <w:gridSpan w:val="2"/>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房屋户型面积</w:t>
            </w:r>
          </w:p>
        </w:tc>
        <w:tc>
          <w:tcPr>
            <w:tcW w:w="870"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实际工作需求</w:t>
            </w: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质量指标</w:t>
            </w:r>
          </w:p>
        </w:tc>
        <w:tc>
          <w:tcPr>
            <w:tcW w:w="1053"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房屋户型面积</w:t>
            </w:r>
          </w:p>
        </w:tc>
        <w:tc>
          <w:tcPr>
            <w:tcW w:w="822"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val="en-US" w:eastAsia="zh-CN"/>
              </w:rPr>
              <w:t>实际工作</w:t>
            </w:r>
          </w:p>
          <w:p>
            <w:pPr>
              <w:widowControl/>
              <w:spacing w:line="280" w:lineRule="exact"/>
              <w:jc w:val="center"/>
              <w:rPr>
                <w:rFonts w:hint="default" w:hAnsi="宋体"/>
                <w:kern w:val="0"/>
                <w:szCs w:val="21"/>
                <w:lang w:val="en-US" w:eastAsia="zh-CN"/>
              </w:rPr>
            </w:pPr>
            <w:r>
              <w:rPr>
                <w:rFonts w:hint="eastAsia" w:hAnsi="宋体"/>
                <w:kern w:val="0"/>
                <w:szCs w:val="21"/>
                <w:lang w:val="en-US"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continue"/>
            <w:noWrap w:val="0"/>
            <w:vAlign w:val="center"/>
          </w:tcPr>
          <w:p>
            <w:pPr>
              <w:widowControl/>
              <w:spacing w:line="280" w:lineRule="exact"/>
              <w:jc w:val="center"/>
              <w:rPr>
                <w:rFonts w:hAnsi="宋体"/>
                <w:kern w:val="0"/>
                <w:szCs w:val="21"/>
              </w:rPr>
            </w:pP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时效指标</w:t>
            </w:r>
          </w:p>
        </w:tc>
        <w:tc>
          <w:tcPr>
            <w:tcW w:w="1095"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时间节点</w:t>
            </w:r>
          </w:p>
        </w:tc>
        <w:tc>
          <w:tcPr>
            <w:tcW w:w="870"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eastAsia="zh-CN"/>
              </w:rPr>
              <w:t>按照租赁合同要求</w:t>
            </w: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时效指标</w:t>
            </w:r>
          </w:p>
        </w:tc>
        <w:tc>
          <w:tcPr>
            <w:tcW w:w="1053"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时间节点</w:t>
            </w:r>
          </w:p>
        </w:tc>
        <w:tc>
          <w:tcPr>
            <w:tcW w:w="822"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eastAsia="zh-CN"/>
              </w:rPr>
              <w:t>按照租赁合同要求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continue"/>
            <w:noWrap w:val="0"/>
            <w:vAlign w:val="center"/>
          </w:tcPr>
          <w:p>
            <w:pPr>
              <w:widowControl/>
              <w:spacing w:line="280" w:lineRule="exact"/>
              <w:jc w:val="center"/>
              <w:rPr>
                <w:rFonts w:hAnsi="宋体"/>
                <w:kern w:val="0"/>
                <w:szCs w:val="21"/>
              </w:rPr>
            </w:pP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成本指标</w:t>
            </w:r>
          </w:p>
        </w:tc>
        <w:tc>
          <w:tcPr>
            <w:tcW w:w="1095" w:type="dxa"/>
            <w:gridSpan w:val="2"/>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经费开支</w:t>
            </w:r>
          </w:p>
        </w:tc>
        <w:tc>
          <w:tcPr>
            <w:tcW w:w="870"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节约经费开支</w:t>
            </w: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成本指标</w:t>
            </w:r>
          </w:p>
        </w:tc>
        <w:tc>
          <w:tcPr>
            <w:tcW w:w="1053"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经费开支</w:t>
            </w:r>
          </w:p>
        </w:tc>
        <w:tc>
          <w:tcPr>
            <w:tcW w:w="822"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restart"/>
            <w:noWrap w:val="0"/>
            <w:vAlign w:val="center"/>
          </w:tcPr>
          <w:p>
            <w:pPr>
              <w:widowControl/>
              <w:spacing w:line="280" w:lineRule="exact"/>
              <w:jc w:val="center"/>
              <w:rPr>
                <w:rFonts w:hAnsi="宋体"/>
                <w:kern w:val="0"/>
                <w:szCs w:val="21"/>
              </w:rPr>
            </w:pPr>
            <w:r>
              <w:rPr>
                <w:rFonts w:hint="eastAsia" w:hAnsi="宋体"/>
                <w:kern w:val="0"/>
                <w:szCs w:val="21"/>
              </w:rPr>
              <w:t>效益指标</w:t>
            </w: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经济效益指标</w:t>
            </w:r>
          </w:p>
        </w:tc>
        <w:tc>
          <w:tcPr>
            <w:tcW w:w="1095" w:type="dxa"/>
            <w:gridSpan w:val="2"/>
            <w:noWrap w:val="0"/>
            <w:vAlign w:val="center"/>
          </w:tcPr>
          <w:p>
            <w:pPr>
              <w:widowControl/>
              <w:spacing w:line="280" w:lineRule="exact"/>
              <w:jc w:val="center"/>
              <w:rPr>
                <w:rFonts w:hAnsi="宋体"/>
                <w:kern w:val="0"/>
                <w:szCs w:val="21"/>
                <w:lang w:val="en-US" w:eastAsia="zh-CN"/>
              </w:rPr>
            </w:pPr>
          </w:p>
        </w:tc>
        <w:tc>
          <w:tcPr>
            <w:tcW w:w="870" w:type="dxa"/>
            <w:noWrap w:val="0"/>
            <w:vAlign w:val="center"/>
          </w:tcPr>
          <w:p>
            <w:pPr>
              <w:widowControl/>
              <w:spacing w:line="280" w:lineRule="exact"/>
              <w:jc w:val="center"/>
              <w:rPr>
                <w:rFonts w:hAnsi="宋体"/>
                <w:kern w:val="0"/>
                <w:szCs w:val="21"/>
                <w:lang w:val="en-US" w:eastAsia="zh-CN"/>
              </w:rPr>
            </w:pP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经济效益指标</w:t>
            </w:r>
          </w:p>
        </w:tc>
        <w:tc>
          <w:tcPr>
            <w:tcW w:w="1053" w:type="dxa"/>
            <w:noWrap w:val="0"/>
            <w:vAlign w:val="center"/>
          </w:tcPr>
          <w:p>
            <w:pPr>
              <w:widowControl/>
              <w:spacing w:line="280" w:lineRule="exact"/>
              <w:jc w:val="center"/>
              <w:rPr>
                <w:rFonts w:hint="eastAsia" w:hAnsi="宋体"/>
                <w:kern w:val="0"/>
                <w:szCs w:val="21"/>
                <w:lang w:val="en-US" w:eastAsia="zh-CN"/>
              </w:rPr>
            </w:pPr>
          </w:p>
        </w:tc>
        <w:tc>
          <w:tcPr>
            <w:tcW w:w="822" w:type="dxa"/>
            <w:noWrap w:val="0"/>
            <w:vAlign w:val="center"/>
          </w:tcPr>
          <w:p>
            <w:pPr>
              <w:widowControl/>
              <w:spacing w:line="280" w:lineRule="exact"/>
              <w:jc w:val="center"/>
              <w:rPr>
                <w:rFonts w:hint="eastAsia" w:hAnsi="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continue"/>
            <w:noWrap w:val="0"/>
            <w:vAlign w:val="center"/>
          </w:tcPr>
          <w:p>
            <w:pPr>
              <w:widowControl/>
              <w:spacing w:line="280" w:lineRule="exact"/>
              <w:jc w:val="center"/>
              <w:rPr>
                <w:rFonts w:hAnsi="宋体"/>
                <w:kern w:val="0"/>
                <w:szCs w:val="21"/>
              </w:rPr>
            </w:pP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社会效益指标</w:t>
            </w:r>
          </w:p>
        </w:tc>
        <w:tc>
          <w:tcPr>
            <w:tcW w:w="1095" w:type="dxa"/>
            <w:gridSpan w:val="2"/>
            <w:noWrap w:val="0"/>
            <w:vAlign w:val="center"/>
          </w:tcPr>
          <w:p>
            <w:pPr>
              <w:widowControl/>
              <w:spacing w:line="280" w:lineRule="exact"/>
              <w:jc w:val="center"/>
              <w:rPr>
                <w:rFonts w:hAnsi="宋体"/>
                <w:kern w:val="0"/>
                <w:szCs w:val="21"/>
                <w:lang w:val="en-US" w:eastAsia="zh-CN"/>
              </w:rPr>
            </w:pPr>
          </w:p>
        </w:tc>
        <w:tc>
          <w:tcPr>
            <w:tcW w:w="870" w:type="dxa"/>
            <w:noWrap w:val="0"/>
            <w:vAlign w:val="center"/>
          </w:tcPr>
          <w:p>
            <w:pPr>
              <w:widowControl/>
              <w:spacing w:line="280" w:lineRule="exact"/>
              <w:jc w:val="center"/>
              <w:rPr>
                <w:rFonts w:hAnsi="宋体"/>
                <w:kern w:val="0"/>
                <w:szCs w:val="21"/>
                <w:lang w:val="en-US" w:eastAsia="zh-CN"/>
              </w:rPr>
            </w:pP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社会效益指标</w:t>
            </w:r>
          </w:p>
        </w:tc>
        <w:tc>
          <w:tcPr>
            <w:tcW w:w="1053" w:type="dxa"/>
            <w:noWrap w:val="0"/>
            <w:vAlign w:val="center"/>
          </w:tcPr>
          <w:p>
            <w:pPr>
              <w:widowControl/>
              <w:spacing w:line="280" w:lineRule="exact"/>
              <w:jc w:val="center"/>
              <w:rPr>
                <w:rFonts w:hint="eastAsia" w:hAnsi="宋体"/>
                <w:kern w:val="0"/>
                <w:szCs w:val="21"/>
                <w:lang w:val="en-US" w:eastAsia="zh-CN"/>
              </w:rPr>
            </w:pPr>
          </w:p>
        </w:tc>
        <w:tc>
          <w:tcPr>
            <w:tcW w:w="822" w:type="dxa"/>
            <w:noWrap w:val="0"/>
            <w:vAlign w:val="center"/>
          </w:tcPr>
          <w:p>
            <w:pPr>
              <w:widowControl/>
              <w:spacing w:line="280" w:lineRule="exact"/>
              <w:jc w:val="center"/>
              <w:rPr>
                <w:rFonts w:hint="default" w:hAnsi="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continue"/>
            <w:noWrap w:val="0"/>
            <w:vAlign w:val="center"/>
          </w:tcPr>
          <w:p>
            <w:pPr>
              <w:widowControl/>
              <w:spacing w:line="280" w:lineRule="exact"/>
              <w:jc w:val="center"/>
              <w:rPr>
                <w:rFonts w:hAnsi="宋体"/>
                <w:kern w:val="0"/>
                <w:szCs w:val="21"/>
              </w:rPr>
            </w:pP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生态效益指标</w:t>
            </w:r>
          </w:p>
        </w:tc>
        <w:tc>
          <w:tcPr>
            <w:tcW w:w="1095" w:type="dxa"/>
            <w:gridSpan w:val="2"/>
            <w:noWrap w:val="0"/>
            <w:vAlign w:val="center"/>
          </w:tcPr>
          <w:p>
            <w:pPr>
              <w:widowControl/>
              <w:spacing w:line="280" w:lineRule="exact"/>
              <w:jc w:val="center"/>
              <w:rPr>
                <w:rFonts w:hAnsi="宋体"/>
                <w:kern w:val="0"/>
                <w:szCs w:val="21"/>
                <w:lang w:val="en-US" w:eastAsia="zh-CN"/>
              </w:rPr>
            </w:pPr>
          </w:p>
        </w:tc>
        <w:tc>
          <w:tcPr>
            <w:tcW w:w="870" w:type="dxa"/>
            <w:noWrap w:val="0"/>
            <w:vAlign w:val="center"/>
          </w:tcPr>
          <w:p>
            <w:pPr>
              <w:widowControl/>
              <w:spacing w:line="280" w:lineRule="exact"/>
              <w:jc w:val="center"/>
              <w:rPr>
                <w:rFonts w:hint="default" w:hAnsi="宋体"/>
                <w:kern w:val="0"/>
                <w:szCs w:val="21"/>
                <w:lang w:val="en-US" w:eastAsia="zh-CN"/>
              </w:rPr>
            </w:pP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生态效益指标</w:t>
            </w:r>
          </w:p>
        </w:tc>
        <w:tc>
          <w:tcPr>
            <w:tcW w:w="1053" w:type="dxa"/>
            <w:noWrap w:val="0"/>
            <w:vAlign w:val="center"/>
          </w:tcPr>
          <w:p>
            <w:pPr>
              <w:widowControl/>
              <w:spacing w:line="280" w:lineRule="exact"/>
              <w:jc w:val="center"/>
              <w:rPr>
                <w:rFonts w:hint="eastAsia" w:hAnsi="宋体"/>
                <w:kern w:val="0"/>
                <w:szCs w:val="21"/>
                <w:lang w:val="en-US" w:eastAsia="zh-CN"/>
              </w:rPr>
            </w:pPr>
          </w:p>
        </w:tc>
        <w:tc>
          <w:tcPr>
            <w:tcW w:w="822" w:type="dxa"/>
            <w:noWrap w:val="0"/>
            <w:vAlign w:val="center"/>
          </w:tcPr>
          <w:p>
            <w:pPr>
              <w:widowControl/>
              <w:spacing w:line="280" w:lineRule="exact"/>
              <w:jc w:val="center"/>
              <w:rPr>
                <w:rFonts w:hint="default" w:hAnsi="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continue"/>
            <w:noWrap w:val="0"/>
            <w:vAlign w:val="center"/>
          </w:tcPr>
          <w:p>
            <w:pPr>
              <w:widowControl/>
              <w:spacing w:line="280" w:lineRule="exact"/>
              <w:jc w:val="center"/>
              <w:rPr>
                <w:rFonts w:hAnsi="宋体"/>
                <w:kern w:val="0"/>
                <w:szCs w:val="21"/>
              </w:rPr>
            </w:pP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可持续影响指标</w:t>
            </w:r>
          </w:p>
        </w:tc>
        <w:tc>
          <w:tcPr>
            <w:tcW w:w="1095" w:type="dxa"/>
            <w:gridSpan w:val="2"/>
            <w:noWrap w:val="0"/>
            <w:vAlign w:val="center"/>
          </w:tcPr>
          <w:p>
            <w:pPr>
              <w:widowControl/>
              <w:spacing w:line="280" w:lineRule="exact"/>
              <w:jc w:val="center"/>
              <w:rPr>
                <w:rFonts w:hAnsi="宋体"/>
                <w:kern w:val="0"/>
                <w:szCs w:val="21"/>
                <w:lang w:val="en-US" w:eastAsia="zh-CN"/>
              </w:rPr>
            </w:pPr>
          </w:p>
        </w:tc>
        <w:tc>
          <w:tcPr>
            <w:tcW w:w="870" w:type="dxa"/>
            <w:noWrap w:val="0"/>
            <w:vAlign w:val="center"/>
          </w:tcPr>
          <w:p>
            <w:pPr>
              <w:widowControl/>
              <w:spacing w:line="280" w:lineRule="exact"/>
              <w:jc w:val="center"/>
              <w:rPr>
                <w:rFonts w:hAnsi="宋体"/>
                <w:kern w:val="0"/>
                <w:szCs w:val="21"/>
                <w:lang w:val="en-US" w:eastAsia="zh-CN"/>
              </w:rPr>
            </w:pP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可持续影响指标</w:t>
            </w:r>
          </w:p>
        </w:tc>
        <w:tc>
          <w:tcPr>
            <w:tcW w:w="1053" w:type="dxa"/>
            <w:noWrap w:val="0"/>
            <w:vAlign w:val="center"/>
          </w:tcPr>
          <w:p>
            <w:pPr>
              <w:widowControl/>
              <w:spacing w:line="280" w:lineRule="exact"/>
              <w:jc w:val="center"/>
              <w:rPr>
                <w:rFonts w:hint="eastAsia" w:hAnsi="宋体"/>
                <w:kern w:val="0"/>
                <w:szCs w:val="21"/>
                <w:lang w:val="en-US" w:eastAsia="zh-CN"/>
              </w:rPr>
            </w:pPr>
          </w:p>
        </w:tc>
        <w:tc>
          <w:tcPr>
            <w:tcW w:w="822" w:type="dxa"/>
            <w:noWrap w:val="0"/>
            <w:vAlign w:val="center"/>
          </w:tcPr>
          <w:p>
            <w:pPr>
              <w:widowControl/>
              <w:spacing w:line="280" w:lineRule="exact"/>
              <w:jc w:val="center"/>
              <w:rPr>
                <w:rFonts w:hint="eastAsia" w:hAnsi="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20" w:type="dxa"/>
            <w:vMerge w:val="continue"/>
            <w:noWrap w:val="0"/>
            <w:vAlign w:val="center"/>
          </w:tcPr>
          <w:p>
            <w:pPr>
              <w:widowControl/>
              <w:spacing w:line="280" w:lineRule="exact"/>
              <w:jc w:val="center"/>
              <w:rPr>
                <w:rFonts w:hAnsi="宋体"/>
                <w:kern w:val="0"/>
                <w:szCs w:val="21"/>
              </w:rPr>
            </w:pPr>
          </w:p>
        </w:tc>
        <w:tc>
          <w:tcPr>
            <w:tcW w:w="2400" w:type="dxa"/>
            <w:vMerge w:val="continue"/>
            <w:noWrap w:val="0"/>
            <w:vAlign w:val="center"/>
          </w:tcPr>
          <w:p>
            <w:pPr>
              <w:widowControl/>
              <w:spacing w:line="280" w:lineRule="exact"/>
              <w:jc w:val="center"/>
              <w:rPr>
                <w:rFonts w:hAnsi="宋体"/>
                <w:kern w:val="0"/>
                <w:szCs w:val="21"/>
              </w:rPr>
            </w:pPr>
          </w:p>
        </w:tc>
        <w:tc>
          <w:tcPr>
            <w:tcW w:w="1695" w:type="dxa"/>
            <w:noWrap w:val="0"/>
            <w:vAlign w:val="center"/>
          </w:tcPr>
          <w:p>
            <w:pPr>
              <w:widowControl/>
              <w:spacing w:line="280" w:lineRule="exact"/>
              <w:jc w:val="center"/>
              <w:rPr>
                <w:rFonts w:hAnsi="宋体"/>
                <w:kern w:val="0"/>
                <w:szCs w:val="21"/>
              </w:rPr>
            </w:pPr>
            <w:r>
              <w:rPr>
                <w:rFonts w:hint="eastAsia" w:hAnsi="宋体"/>
                <w:kern w:val="0"/>
                <w:szCs w:val="21"/>
              </w:rPr>
              <w:t>社会公众或服务对象满意度指标</w:t>
            </w:r>
          </w:p>
        </w:tc>
        <w:tc>
          <w:tcPr>
            <w:tcW w:w="1095" w:type="dxa"/>
            <w:gridSpan w:val="2"/>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工作人员</w:t>
            </w:r>
          </w:p>
        </w:tc>
        <w:tc>
          <w:tcPr>
            <w:tcW w:w="870"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eastAsia="zh-CN"/>
              </w:rPr>
              <w:t>满意</w:t>
            </w:r>
          </w:p>
        </w:tc>
        <w:tc>
          <w:tcPr>
            <w:tcW w:w="1740" w:type="dxa"/>
            <w:noWrap w:val="0"/>
            <w:vAlign w:val="center"/>
          </w:tcPr>
          <w:p>
            <w:pPr>
              <w:widowControl/>
              <w:spacing w:line="280" w:lineRule="exact"/>
              <w:jc w:val="center"/>
              <w:rPr>
                <w:rFonts w:hAnsi="宋体"/>
                <w:kern w:val="0"/>
                <w:szCs w:val="21"/>
              </w:rPr>
            </w:pPr>
            <w:r>
              <w:rPr>
                <w:rFonts w:hint="eastAsia" w:hAnsi="宋体"/>
                <w:kern w:val="0"/>
                <w:szCs w:val="21"/>
              </w:rPr>
              <w:t>社会公众或服务对象满意度指标</w:t>
            </w:r>
          </w:p>
        </w:tc>
        <w:tc>
          <w:tcPr>
            <w:tcW w:w="1053" w:type="dxa"/>
            <w:noWrap w:val="0"/>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工作人员</w:t>
            </w:r>
          </w:p>
        </w:tc>
        <w:tc>
          <w:tcPr>
            <w:tcW w:w="822" w:type="dxa"/>
            <w:noWrap w:val="0"/>
            <w:vAlign w:val="center"/>
          </w:tcPr>
          <w:p>
            <w:pPr>
              <w:widowControl/>
              <w:spacing w:line="280" w:lineRule="exact"/>
              <w:jc w:val="center"/>
              <w:rPr>
                <w:rFonts w:hint="eastAsia" w:hAnsi="宋体"/>
                <w:kern w:val="0"/>
                <w:szCs w:val="21"/>
                <w:lang w:val="en-US" w:eastAsia="zh-CN"/>
              </w:rPr>
            </w:pPr>
            <w:r>
              <w:rPr>
                <w:rFonts w:hint="eastAsia" w:hAnsi="宋体"/>
                <w:kern w:val="0"/>
                <w:szCs w:val="21"/>
                <w:lang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920" w:type="dxa"/>
            <w:gridSpan w:val="2"/>
            <w:noWrap w:val="0"/>
            <w:vAlign w:val="top"/>
          </w:tcPr>
          <w:p>
            <w:pPr>
              <w:widowControl/>
              <w:spacing w:line="280" w:lineRule="exact"/>
              <w:jc w:val="center"/>
              <w:rPr>
                <w:rFonts w:hAnsi="宋体"/>
                <w:kern w:val="0"/>
                <w:szCs w:val="21"/>
              </w:rPr>
            </w:pPr>
          </w:p>
          <w:p>
            <w:pPr>
              <w:widowControl/>
              <w:spacing w:line="280" w:lineRule="exact"/>
              <w:jc w:val="center"/>
              <w:rPr>
                <w:rFonts w:hAnsi="宋体"/>
                <w:kern w:val="0"/>
                <w:szCs w:val="21"/>
              </w:rPr>
            </w:pPr>
            <w:r>
              <w:rPr>
                <w:rFonts w:hint="eastAsia" w:hAnsi="宋体"/>
                <w:kern w:val="0"/>
                <w:szCs w:val="21"/>
              </w:rPr>
              <w:t>财政部门审核意见</w:t>
            </w:r>
          </w:p>
        </w:tc>
        <w:tc>
          <w:tcPr>
            <w:tcW w:w="7275" w:type="dxa"/>
            <w:gridSpan w:val="7"/>
            <w:noWrap w:val="0"/>
            <w:vAlign w:val="top"/>
          </w:tcPr>
          <w:p>
            <w:pPr>
              <w:widowControl/>
              <w:spacing w:line="280" w:lineRule="exact"/>
              <w:jc w:val="center"/>
              <w:rPr>
                <w:rFonts w:hAnsi="宋体"/>
                <w:kern w:val="0"/>
                <w:szCs w:val="21"/>
              </w:rPr>
            </w:pPr>
          </w:p>
          <w:p>
            <w:pPr>
              <w:widowControl/>
              <w:spacing w:line="280" w:lineRule="exact"/>
              <w:jc w:val="center"/>
              <w:rPr>
                <w:rFonts w:hAnsi="宋体"/>
                <w:kern w:val="0"/>
                <w:szCs w:val="21"/>
              </w:rPr>
            </w:pPr>
            <w:r>
              <w:rPr>
                <w:rFonts w:hint="eastAsia" w:hAnsi="宋体"/>
                <w:kern w:val="0"/>
                <w:szCs w:val="21"/>
              </w:rPr>
              <w:t xml:space="preserve">审核部门（盖章）         </w:t>
            </w:r>
            <w:r>
              <w:rPr>
                <w:rFonts w:hint="eastAsia" w:hAnsi="宋体"/>
                <w:kern w:val="0"/>
                <w:szCs w:val="21"/>
              </w:rPr>
              <w:tab/>
            </w:r>
            <w:r>
              <w:rPr>
                <w:rFonts w:hint="eastAsia" w:hAnsi="宋体"/>
                <w:kern w:val="0"/>
                <w:szCs w:val="21"/>
              </w:rPr>
              <w:t>年   月   日</w:t>
            </w:r>
          </w:p>
          <w:p>
            <w:pPr>
              <w:widowControl/>
              <w:spacing w:line="280" w:lineRule="exact"/>
              <w:jc w:val="center"/>
              <w:rPr>
                <w:rFonts w:hAnsi="宋体"/>
                <w:kern w:val="0"/>
                <w:szCs w:val="21"/>
              </w:rPr>
            </w:pPr>
          </w:p>
        </w:tc>
      </w:tr>
    </w:tbl>
    <w:p>
      <w:pPr>
        <w:rPr>
          <w:rFonts w:hint="eastAsia"/>
          <w:kern w:val="0"/>
          <w:sz w:val="20"/>
          <w:szCs w:val="20"/>
          <w:lang w:val="en-US" w:eastAsia="zh-CN"/>
        </w:rPr>
      </w:pPr>
      <w:r>
        <w:rPr>
          <w:rFonts w:hint="eastAsia" w:ascii="宋体" w:hAnsi="宋体" w:cs="宋体"/>
          <w:kern w:val="0"/>
          <w:sz w:val="20"/>
          <w:szCs w:val="20"/>
        </w:rPr>
        <w:t>填报人：</w:t>
      </w:r>
      <w:r>
        <w:rPr>
          <w:rFonts w:hint="eastAsia" w:ascii="宋体" w:hAnsi="宋体" w:cs="宋体"/>
          <w:kern w:val="0"/>
          <w:sz w:val="20"/>
          <w:szCs w:val="20"/>
          <w:lang w:eastAsia="zh-CN"/>
        </w:rPr>
        <w:t>文静</w:t>
      </w:r>
      <w:r>
        <w:rPr>
          <w:rFonts w:hint="eastAsia" w:ascii="宋体" w:hAnsi="宋体" w:cs="宋体"/>
          <w:kern w:val="0"/>
          <w:sz w:val="20"/>
          <w:szCs w:val="20"/>
        </w:rPr>
        <w:tab/>
      </w:r>
      <w:r>
        <w:rPr>
          <w:rFonts w:hint="eastAsia" w:ascii="宋体" w:hAnsi="宋体" w:cs="宋体"/>
          <w:kern w:val="0"/>
          <w:sz w:val="20"/>
          <w:szCs w:val="20"/>
          <w:lang w:val="en-US" w:eastAsia="zh-CN"/>
        </w:rPr>
        <w:t xml:space="preserve">            </w:t>
      </w:r>
      <w:r>
        <w:rPr>
          <w:rFonts w:hint="eastAsia" w:ascii="宋体" w:hAnsi="宋体" w:cs="宋体"/>
          <w:kern w:val="0"/>
          <w:sz w:val="20"/>
          <w:szCs w:val="20"/>
        </w:rPr>
        <w:t>联系电话：</w:t>
      </w:r>
      <w:r>
        <w:rPr>
          <w:rFonts w:hint="eastAsia" w:ascii="宋体" w:hAnsi="宋体" w:cs="宋体"/>
          <w:kern w:val="0"/>
          <w:sz w:val="20"/>
          <w:szCs w:val="20"/>
          <w:lang w:val="en-US" w:eastAsia="zh-CN"/>
        </w:rPr>
        <w:t>13723832333</w:t>
      </w:r>
      <w:r>
        <w:rPr>
          <w:rFonts w:hint="eastAsia" w:ascii="宋体" w:hAnsi="宋体" w:cs="宋体"/>
          <w:kern w:val="0"/>
          <w:sz w:val="20"/>
          <w:szCs w:val="20"/>
        </w:rPr>
        <w:tab/>
      </w:r>
      <w:r>
        <w:rPr>
          <w:rFonts w:hint="eastAsia" w:ascii="宋体" w:hAnsi="宋体" w:cs="宋体"/>
          <w:kern w:val="0"/>
          <w:sz w:val="20"/>
          <w:szCs w:val="20"/>
          <w:lang w:val="en-US" w:eastAsia="zh-CN"/>
        </w:rPr>
        <w:t xml:space="preserve">        </w:t>
      </w:r>
      <w:r>
        <w:rPr>
          <w:rFonts w:hint="eastAsia" w:ascii="宋体" w:hAnsi="宋体" w:cs="宋体"/>
          <w:kern w:val="0"/>
          <w:sz w:val="20"/>
          <w:szCs w:val="20"/>
        </w:rPr>
        <w:t>填报日期：</w:t>
      </w:r>
      <w:r>
        <w:rPr>
          <w:rFonts w:hint="default"/>
          <w:kern w:val="0"/>
          <w:sz w:val="20"/>
          <w:szCs w:val="20"/>
          <w:lang w:val="en-US"/>
        </w:rPr>
        <w:t>2020</w:t>
      </w:r>
      <w:r>
        <w:rPr>
          <w:rFonts w:hint="eastAsia"/>
          <w:kern w:val="0"/>
          <w:sz w:val="20"/>
          <w:szCs w:val="20"/>
          <w:lang w:val="en-US" w:eastAsia="zh-CN"/>
        </w:rPr>
        <w:t>年2月10日</w:t>
      </w: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jc w:val="center"/>
        <w:rPr>
          <w:rFonts w:eastAsia="楷体_GB2312"/>
          <w:b/>
          <w:bCs/>
          <w:kern w:val="0"/>
          <w:sz w:val="32"/>
          <w:szCs w:val="32"/>
        </w:rPr>
      </w:pPr>
      <w:r>
        <w:rPr>
          <w:rFonts w:hint="eastAsia" w:ascii="方正小标宋简体" w:hAnsi="方正小标宋简体" w:eastAsia="方正小标宋简体" w:cs="方正小标宋简体"/>
          <w:kern w:val="0"/>
          <w:sz w:val="36"/>
          <w:szCs w:val="36"/>
        </w:rPr>
        <w:t>专项资金绩效目标申报表</w:t>
      </w:r>
      <w:r>
        <w:rPr>
          <w:rFonts w:eastAsia="方正小标宋_GBK"/>
          <w:bCs/>
          <w:kern w:val="0"/>
          <w:sz w:val="36"/>
          <w:szCs w:val="36"/>
        </w:rPr>
        <w:br w:type="textWrapping"/>
      </w:r>
      <w:r>
        <w:rPr>
          <w:rFonts w:hint="eastAsia" w:ascii="宋体" w:hAnsi="宋体" w:cs="宋体"/>
          <w:kern w:val="0"/>
          <w:sz w:val="32"/>
          <w:szCs w:val="32"/>
        </w:rPr>
        <w:t xml:space="preserve">（ </w:t>
      </w:r>
      <w:r>
        <w:rPr>
          <w:rFonts w:hint="eastAsia" w:ascii="宋体" w:hAnsi="宋体" w:cs="宋体"/>
          <w:kern w:val="0"/>
          <w:sz w:val="32"/>
          <w:szCs w:val="32"/>
          <w:lang w:val="en-US" w:eastAsia="zh-CN"/>
        </w:rPr>
        <w:t>2020</w:t>
      </w:r>
      <w:r>
        <w:rPr>
          <w:rFonts w:hint="eastAsia" w:ascii="宋体" w:hAnsi="宋体" w:cs="宋体"/>
          <w:kern w:val="0"/>
          <w:sz w:val="32"/>
          <w:szCs w:val="32"/>
        </w:rPr>
        <w:t>年度）</w:t>
      </w:r>
    </w:p>
    <w:p>
      <w:pPr>
        <w:widowControl/>
        <w:tabs>
          <w:tab w:val="left" w:pos="1913"/>
          <w:tab w:val="left" w:pos="3933"/>
          <w:tab w:val="left" w:pos="5413"/>
          <w:tab w:val="left" w:pos="6733"/>
          <w:tab w:val="left" w:pos="8033"/>
        </w:tabs>
        <w:ind w:left="93"/>
        <w:jc w:val="left"/>
        <w:rPr>
          <w:rFonts w:ascii="宋体" w:hAnsi="宋体" w:cs="宋体"/>
          <w:kern w:val="0"/>
          <w:sz w:val="20"/>
          <w:szCs w:val="20"/>
        </w:rPr>
      </w:pPr>
      <w:r>
        <w:rPr>
          <w:rFonts w:hint="eastAsia" w:ascii="宋体" w:hAnsi="宋体" w:cs="宋体"/>
          <w:kern w:val="0"/>
          <w:sz w:val="20"/>
          <w:szCs w:val="20"/>
        </w:rPr>
        <w:t>填报单位（盖章）</w:t>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金额单位：万元</w:t>
      </w:r>
      <w:r>
        <w:rPr>
          <w:rFonts w:hint="eastAsia" w:ascii="宋体" w:hAnsi="宋体" w:cs="宋体"/>
          <w:kern w:val="0"/>
          <w:sz w:val="20"/>
          <w:szCs w:val="20"/>
        </w:rPr>
        <w:tab/>
      </w:r>
    </w:p>
    <w:tbl>
      <w:tblPr>
        <w:tblStyle w:val="4"/>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770"/>
        <w:gridCol w:w="1500"/>
        <w:gridCol w:w="804"/>
        <w:gridCol w:w="208"/>
        <w:gridCol w:w="1134"/>
        <w:gridCol w:w="143"/>
        <w:gridCol w:w="1275"/>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35" w:type="dxa"/>
            <w:gridSpan w:val="2"/>
            <w:vAlign w:val="center"/>
          </w:tcPr>
          <w:p>
            <w:pPr>
              <w:widowControl/>
              <w:spacing w:line="280" w:lineRule="exact"/>
              <w:jc w:val="center"/>
              <w:rPr>
                <w:rFonts w:hAnsi="宋体"/>
                <w:kern w:val="0"/>
                <w:szCs w:val="21"/>
              </w:rPr>
            </w:pPr>
            <w:r>
              <w:rPr>
                <w:rFonts w:hint="eastAsia" w:hAnsi="宋体"/>
                <w:kern w:val="0"/>
                <w:szCs w:val="21"/>
              </w:rPr>
              <w:t>项目名称</w:t>
            </w:r>
          </w:p>
        </w:tc>
        <w:tc>
          <w:tcPr>
            <w:tcW w:w="6907" w:type="dxa"/>
            <w:gridSpan w:val="8"/>
            <w:vAlign w:val="center"/>
          </w:tcPr>
          <w:p>
            <w:pPr>
              <w:widowControl/>
              <w:spacing w:line="280" w:lineRule="exact"/>
              <w:jc w:val="center"/>
              <w:rPr>
                <w:rFonts w:hAnsi="宋体"/>
                <w:kern w:val="0"/>
                <w:szCs w:val="21"/>
              </w:rPr>
            </w:pPr>
            <w:r>
              <w:rPr>
                <w:rFonts w:hint="eastAsia" w:hAnsi="宋体"/>
                <w:kern w:val="0"/>
                <w:szCs w:val="21"/>
              </w:rPr>
              <w:t>招商引资信访接待对外联宣活动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435"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6907" w:type="dxa"/>
            <w:gridSpan w:val="8"/>
            <w:vAlign w:val="center"/>
          </w:tcPr>
          <w:p>
            <w:pPr>
              <w:widowControl/>
              <w:spacing w:line="280" w:lineRule="exact"/>
              <w:jc w:val="center"/>
              <w:rPr>
                <w:rFonts w:hAnsi="宋体"/>
                <w:kern w:val="0"/>
                <w:szCs w:val="21"/>
              </w:rPr>
            </w:pPr>
            <w:r>
              <w:rPr>
                <w:rFonts w:hint="eastAsia" w:hAnsi="宋体"/>
                <w:kern w:val="0"/>
                <w:szCs w:val="21"/>
              </w:rPr>
              <w:t>衡阳市人民政府驻北京联络处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435"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304"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275"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1843" w:type="dxa"/>
            <w:gridSpan w:val="2"/>
            <w:vAlign w:val="center"/>
          </w:tcPr>
          <w:p>
            <w:pPr>
              <w:widowControl/>
              <w:spacing w:line="280" w:lineRule="exact"/>
              <w:jc w:val="center"/>
              <w:rPr>
                <w:rFonts w:hint="eastAsia" w:hAnsi="宋体"/>
                <w:kern w:val="0"/>
                <w:szCs w:val="21"/>
                <w:lang w:eastAsia="zh-CN"/>
              </w:rPr>
            </w:pPr>
            <w:r>
              <w:rPr>
                <w:rFonts w:hint="eastAsia" w:hAnsi="宋体"/>
                <w:kern w:val="0"/>
                <w:szCs w:val="21"/>
              </w:rPr>
              <w:t xml:space="preserve">其他 </w:t>
            </w:r>
            <w:r>
              <w:rPr>
                <w:rFonts w:hint="eastAsia" w:hAnsi="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770"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6907"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6907"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6907" w:type="dxa"/>
            <w:gridSpan w:val="8"/>
            <w:vAlign w:val="center"/>
          </w:tcPr>
          <w:p>
            <w:pPr>
              <w:widowControl/>
              <w:spacing w:line="280" w:lineRule="exact"/>
              <w:jc w:val="center"/>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6907" w:type="dxa"/>
            <w:gridSpan w:val="8"/>
            <w:vAlign w:val="center"/>
          </w:tcPr>
          <w:p>
            <w:pPr>
              <w:widowControl/>
              <w:spacing w:line="280" w:lineRule="exact"/>
              <w:jc w:val="center"/>
              <w:rPr>
                <w:rFonts w:hAnsi="宋体"/>
                <w:kern w:val="0"/>
                <w:szCs w:val="21"/>
              </w:rPr>
            </w:pPr>
            <w:r>
              <w:rPr>
                <w:rFonts w:hint="eastAsia" w:hAnsi="宋体"/>
                <w:kern w:val="0"/>
                <w:szCs w:val="21"/>
              </w:rPr>
              <w:t>根据市政府</w:t>
            </w:r>
            <w:r>
              <w:rPr>
                <w:rFonts w:hint="eastAsia" w:hAnsi="宋体"/>
                <w:kern w:val="0"/>
                <w:szCs w:val="21"/>
                <w:lang w:val="en-US" w:eastAsia="zh-CN"/>
              </w:rPr>
              <w:t>驻京</w:t>
            </w:r>
            <w:r>
              <w:rPr>
                <w:rFonts w:hint="eastAsia" w:hAnsi="宋体"/>
                <w:kern w:val="0"/>
                <w:szCs w:val="21"/>
              </w:rPr>
              <w:t>办三定方案中</w:t>
            </w:r>
            <w:r>
              <w:rPr>
                <w:rFonts w:hint="eastAsia" w:hAnsi="宋体"/>
                <w:kern w:val="0"/>
                <w:szCs w:val="21"/>
                <w:lang w:val="en-US" w:eastAsia="zh-CN"/>
              </w:rPr>
              <w:t>的</w:t>
            </w:r>
            <w:r>
              <w:rPr>
                <w:rFonts w:hint="eastAsia" w:hAnsi="宋体"/>
                <w:kern w:val="0"/>
                <w:szCs w:val="21"/>
              </w:rPr>
              <w:t>工作职能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6907"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6907"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6907"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435" w:type="dxa"/>
            <w:gridSpan w:val="2"/>
            <w:vMerge w:val="restart"/>
            <w:vAlign w:val="center"/>
          </w:tcPr>
          <w:p>
            <w:pPr>
              <w:widowControl/>
              <w:spacing w:line="280" w:lineRule="exact"/>
              <w:jc w:val="center"/>
              <w:rPr>
                <w:rFonts w:hAnsi="宋体"/>
                <w:kern w:val="0"/>
                <w:szCs w:val="21"/>
              </w:rPr>
            </w:pPr>
            <w:r>
              <w:rPr>
                <w:rFonts w:hint="eastAsia" w:hAnsi="宋体"/>
                <w:kern w:val="0"/>
                <w:szCs w:val="21"/>
              </w:rPr>
              <w:t>项目资金（万元）</w:t>
            </w:r>
          </w:p>
        </w:tc>
        <w:tc>
          <w:tcPr>
            <w:tcW w:w="3646" w:type="dxa"/>
            <w:gridSpan w:val="4"/>
            <w:vAlign w:val="center"/>
          </w:tcPr>
          <w:p>
            <w:pPr>
              <w:widowControl/>
              <w:spacing w:line="280" w:lineRule="exact"/>
              <w:jc w:val="center"/>
              <w:rPr>
                <w:rFonts w:hAnsi="宋体"/>
                <w:kern w:val="0"/>
                <w:szCs w:val="21"/>
              </w:rPr>
            </w:pPr>
            <w:r>
              <w:rPr>
                <w:rFonts w:hint="eastAsia" w:hAnsi="宋体"/>
                <w:kern w:val="0"/>
                <w:szCs w:val="21"/>
              </w:rPr>
              <w:t>中长期资金总额</w:t>
            </w:r>
          </w:p>
        </w:tc>
        <w:tc>
          <w:tcPr>
            <w:tcW w:w="3261" w:type="dxa"/>
            <w:gridSpan w:val="4"/>
            <w:vAlign w:val="center"/>
          </w:tcPr>
          <w:p>
            <w:pPr>
              <w:widowControl/>
              <w:spacing w:line="280" w:lineRule="exact"/>
              <w:jc w:val="center"/>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435" w:type="dxa"/>
            <w:gridSpan w:val="2"/>
            <w:vMerge w:val="continue"/>
            <w:vAlign w:val="center"/>
          </w:tcPr>
          <w:p>
            <w:pPr>
              <w:widowControl/>
              <w:spacing w:line="280" w:lineRule="exact"/>
              <w:jc w:val="center"/>
              <w:rPr>
                <w:rFonts w:hAnsi="宋体"/>
                <w:kern w:val="0"/>
                <w:szCs w:val="21"/>
              </w:rPr>
            </w:pPr>
          </w:p>
        </w:tc>
        <w:tc>
          <w:tcPr>
            <w:tcW w:w="3646" w:type="dxa"/>
            <w:gridSpan w:val="4"/>
            <w:vAlign w:val="center"/>
          </w:tcPr>
          <w:p>
            <w:pPr>
              <w:widowControl/>
              <w:spacing w:line="280" w:lineRule="exact"/>
              <w:jc w:val="center"/>
              <w:rPr>
                <w:rFonts w:hint="default" w:hAnsi="宋体" w:eastAsia="宋体"/>
                <w:kern w:val="0"/>
                <w:szCs w:val="21"/>
                <w:lang w:val="en-US" w:eastAsia="zh-CN"/>
              </w:rPr>
            </w:pPr>
            <w:r>
              <w:rPr>
                <w:rFonts w:hint="eastAsia" w:hAnsi="宋体"/>
                <w:kern w:val="0"/>
                <w:szCs w:val="21"/>
              </w:rPr>
              <w:t xml:space="preserve"> 其中：财政拨款：</w:t>
            </w:r>
            <w:r>
              <w:rPr>
                <w:rFonts w:hint="eastAsia" w:hAnsi="宋体"/>
                <w:kern w:val="0"/>
                <w:szCs w:val="21"/>
                <w:lang w:val="en-US" w:eastAsia="zh-CN"/>
              </w:rPr>
              <w:t>135</w:t>
            </w:r>
          </w:p>
        </w:tc>
        <w:tc>
          <w:tcPr>
            <w:tcW w:w="3261" w:type="dxa"/>
            <w:gridSpan w:val="4"/>
            <w:vAlign w:val="center"/>
          </w:tcPr>
          <w:p>
            <w:pPr>
              <w:widowControl/>
              <w:spacing w:line="280" w:lineRule="exact"/>
              <w:jc w:val="center"/>
              <w:rPr>
                <w:rFonts w:hint="default" w:hAnsi="宋体"/>
                <w:kern w:val="0"/>
                <w:szCs w:val="21"/>
                <w:lang w:val="en-US" w:eastAsia="zh-CN"/>
              </w:rPr>
            </w:pPr>
            <w:r>
              <w:rPr>
                <w:rFonts w:hint="eastAsia" w:hAnsi="宋体"/>
                <w:kern w:val="0"/>
                <w:szCs w:val="21"/>
              </w:rPr>
              <w:t>其中：财政拨款：</w:t>
            </w:r>
            <w:r>
              <w:rPr>
                <w:rFonts w:hint="eastAsia" w:hAnsi="宋体"/>
                <w:kern w:val="0"/>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35" w:type="dxa"/>
            <w:gridSpan w:val="2"/>
            <w:vMerge w:val="continue"/>
            <w:vAlign w:val="center"/>
          </w:tcPr>
          <w:p>
            <w:pPr>
              <w:widowControl/>
              <w:spacing w:line="280" w:lineRule="exact"/>
              <w:jc w:val="center"/>
              <w:rPr>
                <w:rFonts w:hAnsi="宋体"/>
                <w:kern w:val="0"/>
                <w:szCs w:val="21"/>
              </w:rPr>
            </w:pPr>
          </w:p>
        </w:tc>
        <w:tc>
          <w:tcPr>
            <w:tcW w:w="3646" w:type="dxa"/>
            <w:gridSpan w:val="4"/>
            <w:vAlign w:val="center"/>
          </w:tcPr>
          <w:p>
            <w:pPr>
              <w:widowControl/>
              <w:spacing w:line="280" w:lineRule="exact"/>
              <w:jc w:val="center"/>
              <w:rPr>
                <w:rFonts w:hAnsi="宋体"/>
                <w:kern w:val="0"/>
                <w:szCs w:val="21"/>
              </w:rPr>
            </w:pPr>
            <w:r>
              <w:rPr>
                <w:rFonts w:hint="eastAsia" w:hAnsi="宋体"/>
                <w:kern w:val="0"/>
                <w:szCs w:val="21"/>
              </w:rPr>
              <w:t xml:space="preserve">       其他资金：</w:t>
            </w:r>
          </w:p>
        </w:tc>
        <w:tc>
          <w:tcPr>
            <w:tcW w:w="3261" w:type="dxa"/>
            <w:gridSpan w:val="4"/>
            <w:vAlign w:val="center"/>
          </w:tcPr>
          <w:p>
            <w:pPr>
              <w:widowControl/>
              <w:spacing w:line="280" w:lineRule="exact"/>
              <w:jc w:val="center"/>
              <w:rPr>
                <w:rFonts w:hAnsi="宋体"/>
                <w:kern w:val="0"/>
                <w:szCs w:val="21"/>
              </w:rPr>
            </w:pPr>
            <w:r>
              <w:rPr>
                <w:rFonts w:hint="eastAsia" w:hAnsi="宋体"/>
                <w:kern w:val="0"/>
                <w:szCs w:val="21"/>
              </w:rPr>
              <w:t xml:space="preserve">      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35"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46" w:type="dxa"/>
            <w:gridSpan w:val="4"/>
            <w:vAlign w:val="center"/>
          </w:tcPr>
          <w:p>
            <w:pPr>
              <w:widowControl/>
              <w:spacing w:line="280" w:lineRule="exact"/>
              <w:jc w:val="center"/>
              <w:rPr>
                <w:rFonts w:hAnsi="宋体"/>
                <w:kern w:val="0"/>
                <w:szCs w:val="21"/>
              </w:rPr>
            </w:pPr>
            <w:r>
              <w:rPr>
                <w:rFonts w:hint="eastAsia" w:hAnsi="宋体"/>
                <w:kern w:val="0"/>
                <w:szCs w:val="21"/>
              </w:rPr>
              <w:t>中长期目标（20</w:t>
            </w:r>
            <w:r>
              <w:rPr>
                <w:rFonts w:hint="eastAsia" w:hAnsi="宋体"/>
                <w:kern w:val="0"/>
                <w:szCs w:val="21"/>
                <w:lang w:val="en-US" w:eastAsia="zh-CN"/>
              </w:rPr>
              <w:t>20</w:t>
            </w:r>
            <w:r>
              <w:rPr>
                <w:rFonts w:hint="eastAsia" w:hAnsi="宋体"/>
                <w:kern w:val="0"/>
                <w:szCs w:val="21"/>
              </w:rPr>
              <w:t>年-20</w:t>
            </w:r>
            <w:r>
              <w:rPr>
                <w:rFonts w:hint="eastAsia" w:hAnsi="宋体"/>
                <w:kern w:val="0"/>
                <w:szCs w:val="21"/>
                <w:lang w:val="en-US" w:eastAsia="zh-CN"/>
              </w:rPr>
              <w:t>22</w:t>
            </w:r>
            <w:r>
              <w:rPr>
                <w:rFonts w:hint="eastAsia" w:hAnsi="宋体"/>
                <w:kern w:val="0"/>
                <w:szCs w:val="21"/>
              </w:rPr>
              <w:t>年）</w:t>
            </w:r>
          </w:p>
        </w:tc>
        <w:tc>
          <w:tcPr>
            <w:tcW w:w="3261" w:type="dxa"/>
            <w:gridSpan w:val="4"/>
            <w:vAlign w:val="center"/>
          </w:tcPr>
          <w:p>
            <w:pPr>
              <w:widowControl/>
              <w:spacing w:line="280" w:lineRule="exact"/>
              <w:jc w:val="center"/>
              <w:rPr>
                <w:rFonts w:hAnsi="宋体"/>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435" w:type="dxa"/>
            <w:gridSpan w:val="2"/>
            <w:vMerge w:val="continue"/>
            <w:vAlign w:val="center"/>
          </w:tcPr>
          <w:p>
            <w:pPr>
              <w:widowControl/>
              <w:spacing w:line="280" w:lineRule="exact"/>
              <w:jc w:val="center"/>
              <w:rPr>
                <w:rFonts w:hAnsi="宋体"/>
                <w:kern w:val="0"/>
                <w:szCs w:val="21"/>
              </w:rPr>
            </w:pPr>
          </w:p>
        </w:tc>
        <w:tc>
          <w:tcPr>
            <w:tcW w:w="3646" w:type="dxa"/>
            <w:gridSpan w:val="4"/>
            <w:vAlign w:val="center"/>
          </w:tcPr>
          <w:p>
            <w:pPr>
              <w:widowControl/>
              <w:spacing w:line="280" w:lineRule="exact"/>
              <w:jc w:val="center"/>
              <w:rPr>
                <w:rFonts w:hAnsi="宋体"/>
                <w:kern w:val="0"/>
                <w:szCs w:val="21"/>
              </w:rPr>
            </w:pPr>
            <w:r>
              <w:rPr>
                <w:rFonts w:hint="eastAsia" w:hAnsi="宋体"/>
                <w:kern w:val="0"/>
                <w:szCs w:val="21"/>
              </w:rPr>
              <w:t>　</w:t>
            </w:r>
            <w:r>
              <w:rPr>
                <w:rFonts w:hint="eastAsia" w:hAnsi="宋体"/>
                <w:kern w:val="0"/>
                <w:szCs w:val="21"/>
                <w:lang w:val="en-US" w:eastAsia="zh-CN"/>
              </w:rPr>
              <w:t>落实好市委市政府安排的招商工作、宣传联络工作</w:t>
            </w:r>
          </w:p>
        </w:tc>
        <w:tc>
          <w:tcPr>
            <w:tcW w:w="3261" w:type="dxa"/>
            <w:gridSpan w:val="4"/>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落实好市委市政府安排的招商工作、宣传联络工作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65" w:type="dxa"/>
            <w:vMerge w:val="restart"/>
            <w:vAlign w:val="center"/>
          </w:tcPr>
          <w:p>
            <w:pPr>
              <w:widowControl/>
              <w:spacing w:line="280" w:lineRule="exact"/>
              <w:jc w:val="center"/>
              <w:rPr>
                <w:rFonts w:hAnsi="宋体"/>
                <w:kern w:val="0"/>
                <w:szCs w:val="21"/>
              </w:rPr>
            </w:pPr>
            <w:r>
              <w:rPr>
                <w:rFonts w:hint="eastAsia" w:hAnsi="宋体"/>
                <w:kern w:val="0"/>
                <w:szCs w:val="21"/>
              </w:rPr>
              <w:t>绩效指标</w:t>
            </w:r>
          </w:p>
        </w:tc>
        <w:tc>
          <w:tcPr>
            <w:tcW w:w="1770" w:type="dxa"/>
            <w:vAlign w:val="center"/>
          </w:tcPr>
          <w:p>
            <w:pPr>
              <w:widowControl/>
              <w:spacing w:line="280" w:lineRule="exact"/>
              <w:jc w:val="center"/>
              <w:rPr>
                <w:rFonts w:hAnsi="宋体"/>
                <w:kern w:val="0"/>
                <w:szCs w:val="21"/>
              </w:rPr>
            </w:pPr>
            <w:r>
              <w:rPr>
                <w:rFonts w:hint="eastAsia" w:hAnsi="宋体"/>
                <w:kern w:val="0"/>
                <w:szCs w:val="21"/>
              </w:rPr>
              <w:t>一级指标</w:t>
            </w:r>
          </w:p>
        </w:tc>
        <w:tc>
          <w:tcPr>
            <w:tcW w:w="1500" w:type="dxa"/>
            <w:vAlign w:val="center"/>
          </w:tcPr>
          <w:p>
            <w:pPr>
              <w:widowControl/>
              <w:spacing w:line="280" w:lineRule="exact"/>
              <w:jc w:val="center"/>
              <w:rPr>
                <w:rFonts w:hAnsi="宋体"/>
                <w:kern w:val="0"/>
                <w:szCs w:val="21"/>
              </w:rPr>
            </w:pPr>
            <w:r>
              <w:rPr>
                <w:rFonts w:hint="eastAsia" w:hAnsi="宋体"/>
                <w:kern w:val="0"/>
                <w:szCs w:val="21"/>
              </w:rPr>
              <w:t>二级指标</w:t>
            </w:r>
          </w:p>
        </w:tc>
        <w:tc>
          <w:tcPr>
            <w:tcW w:w="1012" w:type="dxa"/>
            <w:gridSpan w:val="2"/>
            <w:vAlign w:val="center"/>
          </w:tcPr>
          <w:p>
            <w:pPr>
              <w:widowControl/>
              <w:spacing w:line="280" w:lineRule="exact"/>
              <w:jc w:val="center"/>
              <w:rPr>
                <w:rFonts w:hAnsi="宋体"/>
                <w:kern w:val="0"/>
                <w:szCs w:val="21"/>
              </w:rPr>
            </w:pPr>
            <w:r>
              <w:rPr>
                <w:rFonts w:hint="eastAsia" w:hAnsi="宋体"/>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二级指标</w:t>
            </w:r>
          </w:p>
        </w:tc>
        <w:tc>
          <w:tcPr>
            <w:tcW w:w="992" w:type="dxa"/>
            <w:vAlign w:val="center"/>
          </w:tcPr>
          <w:p>
            <w:pPr>
              <w:widowControl/>
              <w:spacing w:line="280" w:lineRule="exact"/>
              <w:jc w:val="center"/>
              <w:rPr>
                <w:rFonts w:hAnsi="宋体"/>
                <w:kern w:val="0"/>
                <w:szCs w:val="21"/>
              </w:rPr>
            </w:pPr>
            <w:r>
              <w:rPr>
                <w:rFonts w:hint="eastAsia" w:hAnsi="宋体"/>
                <w:kern w:val="0"/>
                <w:szCs w:val="21"/>
              </w:rPr>
              <w:t>三级指标</w:t>
            </w:r>
          </w:p>
        </w:tc>
        <w:tc>
          <w:tcPr>
            <w:tcW w:w="851"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restart"/>
            <w:vAlign w:val="center"/>
          </w:tcPr>
          <w:p>
            <w:pPr>
              <w:widowControl/>
              <w:spacing w:line="280" w:lineRule="exact"/>
              <w:jc w:val="center"/>
              <w:rPr>
                <w:rFonts w:hAnsi="宋体"/>
                <w:kern w:val="0"/>
                <w:szCs w:val="21"/>
              </w:rPr>
            </w:pPr>
            <w:r>
              <w:rPr>
                <w:rFonts w:hint="eastAsia" w:hAnsi="宋体"/>
                <w:kern w:val="0"/>
                <w:szCs w:val="21"/>
              </w:rPr>
              <w:t>产出指标</w:t>
            </w:r>
          </w:p>
          <w:p>
            <w:pPr>
              <w:widowControl/>
              <w:spacing w:line="280" w:lineRule="exact"/>
              <w:jc w:val="center"/>
              <w:rPr>
                <w:rFonts w:hAnsi="宋体"/>
                <w:kern w:val="0"/>
                <w:szCs w:val="21"/>
              </w:rPr>
            </w:pPr>
          </w:p>
        </w:tc>
        <w:tc>
          <w:tcPr>
            <w:tcW w:w="1500" w:type="dxa"/>
            <w:vAlign w:val="center"/>
          </w:tcPr>
          <w:p>
            <w:pPr>
              <w:widowControl/>
              <w:spacing w:line="280" w:lineRule="exact"/>
              <w:jc w:val="center"/>
              <w:rPr>
                <w:rFonts w:hAnsi="宋体"/>
                <w:kern w:val="0"/>
                <w:szCs w:val="21"/>
              </w:rPr>
            </w:pPr>
            <w:r>
              <w:rPr>
                <w:rFonts w:hint="eastAsia" w:hAnsi="宋体"/>
                <w:kern w:val="0"/>
                <w:szCs w:val="21"/>
              </w:rPr>
              <w:t>数量指标</w:t>
            </w:r>
          </w:p>
        </w:tc>
        <w:tc>
          <w:tcPr>
            <w:tcW w:w="1012" w:type="dxa"/>
            <w:gridSpan w:val="2"/>
            <w:vAlign w:val="center"/>
          </w:tcPr>
          <w:p>
            <w:pPr>
              <w:widowControl/>
              <w:spacing w:line="280" w:lineRule="exact"/>
              <w:jc w:val="center"/>
              <w:rPr>
                <w:rFonts w:hAnsi="宋体"/>
                <w:kern w:val="0"/>
                <w:szCs w:val="21"/>
                <w:lang w:val="en-US" w:eastAsia="zh-CN"/>
              </w:rPr>
            </w:pPr>
            <w:r>
              <w:rPr>
                <w:rFonts w:hint="eastAsia" w:hAnsi="宋体"/>
                <w:kern w:val="0"/>
                <w:szCs w:val="21"/>
              </w:rPr>
              <w:t>　</w:t>
            </w:r>
            <w:r>
              <w:rPr>
                <w:rFonts w:hint="eastAsia" w:hAnsi="宋体"/>
                <w:kern w:val="0"/>
                <w:szCs w:val="21"/>
                <w:lang w:val="en-US" w:eastAsia="zh-CN"/>
              </w:rPr>
              <w:t>招商宣传次数</w:t>
            </w:r>
          </w:p>
        </w:tc>
        <w:tc>
          <w:tcPr>
            <w:tcW w:w="1134" w:type="dxa"/>
            <w:vAlign w:val="center"/>
          </w:tcPr>
          <w:p>
            <w:pPr>
              <w:widowControl/>
              <w:spacing w:line="280" w:lineRule="exact"/>
              <w:jc w:val="center"/>
              <w:rPr>
                <w:rFonts w:hAnsi="宋体"/>
                <w:kern w:val="0"/>
                <w:szCs w:val="21"/>
                <w:lang w:val="en-US" w:eastAsia="zh-CN"/>
              </w:rPr>
            </w:pPr>
            <w:r>
              <w:rPr>
                <w:rFonts w:hint="eastAsia" w:hAnsi="宋体"/>
                <w:kern w:val="0"/>
                <w:szCs w:val="21"/>
              </w:rPr>
              <w:t>根据工作情况合理安排</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数量指标</w:t>
            </w:r>
          </w:p>
        </w:tc>
        <w:tc>
          <w:tcPr>
            <w:tcW w:w="992" w:type="dxa"/>
            <w:vAlign w:val="center"/>
          </w:tcPr>
          <w:p>
            <w:pPr>
              <w:widowControl/>
              <w:spacing w:line="280" w:lineRule="exact"/>
              <w:jc w:val="center"/>
              <w:rPr>
                <w:rFonts w:hint="default" w:hAnsi="宋体"/>
                <w:kern w:val="0"/>
                <w:szCs w:val="21"/>
                <w:lang w:val="en-US" w:eastAsia="zh-CN"/>
              </w:rPr>
            </w:pPr>
            <w:r>
              <w:rPr>
                <w:rFonts w:hint="eastAsia" w:hAnsi="宋体"/>
                <w:kern w:val="0"/>
                <w:szCs w:val="21"/>
              </w:rPr>
              <w:t>　</w:t>
            </w:r>
            <w:r>
              <w:rPr>
                <w:rFonts w:hint="eastAsia" w:hAnsi="宋体"/>
                <w:kern w:val="0"/>
                <w:szCs w:val="21"/>
                <w:lang w:val="en-US" w:eastAsia="zh-CN"/>
              </w:rPr>
              <w:t>招商宣传次数</w:t>
            </w:r>
          </w:p>
        </w:tc>
        <w:tc>
          <w:tcPr>
            <w:tcW w:w="851" w:type="dxa"/>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continue"/>
            <w:vAlign w:val="center"/>
          </w:tcPr>
          <w:p>
            <w:pPr>
              <w:widowControl/>
              <w:spacing w:line="280" w:lineRule="exact"/>
              <w:jc w:val="center"/>
              <w:rPr>
                <w:rFonts w:hAnsi="宋体"/>
                <w:kern w:val="0"/>
                <w:szCs w:val="21"/>
              </w:rPr>
            </w:pPr>
          </w:p>
        </w:tc>
        <w:tc>
          <w:tcPr>
            <w:tcW w:w="1500" w:type="dxa"/>
            <w:vAlign w:val="center"/>
          </w:tcPr>
          <w:p>
            <w:pPr>
              <w:widowControl/>
              <w:spacing w:line="280" w:lineRule="exact"/>
              <w:jc w:val="center"/>
              <w:rPr>
                <w:rFonts w:hAnsi="宋体"/>
                <w:kern w:val="0"/>
                <w:szCs w:val="21"/>
              </w:rPr>
            </w:pPr>
            <w:r>
              <w:rPr>
                <w:rFonts w:hint="eastAsia" w:hAnsi="宋体"/>
                <w:kern w:val="0"/>
                <w:szCs w:val="21"/>
              </w:rPr>
              <w:t>质量指标</w:t>
            </w:r>
          </w:p>
        </w:tc>
        <w:tc>
          <w:tcPr>
            <w:tcW w:w="1012" w:type="dxa"/>
            <w:gridSpan w:val="2"/>
            <w:vAlign w:val="center"/>
          </w:tcPr>
          <w:p>
            <w:pPr>
              <w:widowControl/>
              <w:spacing w:line="280" w:lineRule="exact"/>
              <w:jc w:val="center"/>
              <w:rPr>
                <w:rFonts w:hAnsi="宋体"/>
                <w:kern w:val="0"/>
                <w:szCs w:val="21"/>
                <w:lang w:val="en-US" w:eastAsia="zh-CN"/>
              </w:rPr>
            </w:pPr>
            <w:r>
              <w:rPr>
                <w:rFonts w:hint="eastAsia" w:hAnsi="宋体"/>
                <w:kern w:val="0"/>
                <w:szCs w:val="21"/>
              </w:rPr>
              <w:t>　</w:t>
            </w:r>
            <w:r>
              <w:rPr>
                <w:rFonts w:hint="eastAsia" w:hAnsi="宋体"/>
                <w:kern w:val="0"/>
                <w:szCs w:val="21"/>
                <w:lang w:val="en-US" w:eastAsia="zh-CN"/>
              </w:rPr>
              <w:t>招商宣传效果</w:t>
            </w:r>
          </w:p>
        </w:tc>
        <w:tc>
          <w:tcPr>
            <w:tcW w:w="1134" w:type="dxa"/>
            <w:vAlign w:val="center"/>
          </w:tcPr>
          <w:p>
            <w:pPr>
              <w:widowControl/>
              <w:spacing w:line="280" w:lineRule="exact"/>
              <w:jc w:val="center"/>
              <w:rPr>
                <w:rFonts w:hAnsi="宋体"/>
                <w:kern w:val="0"/>
                <w:szCs w:val="21"/>
                <w:lang w:val="en-US" w:eastAsia="zh-CN"/>
              </w:rPr>
            </w:pPr>
            <w:r>
              <w:rPr>
                <w:rFonts w:hint="eastAsia" w:hAnsi="宋体"/>
                <w:kern w:val="0"/>
                <w:szCs w:val="21"/>
                <w:lang w:val="en-US" w:eastAsia="zh-CN"/>
              </w:rPr>
              <w:t>完成中长预期目标</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质量指标</w:t>
            </w:r>
          </w:p>
        </w:tc>
        <w:tc>
          <w:tcPr>
            <w:tcW w:w="992" w:type="dxa"/>
            <w:vAlign w:val="center"/>
          </w:tcPr>
          <w:p>
            <w:pPr>
              <w:widowControl/>
              <w:spacing w:line="280" w:lineRule="exact"/>
              <w:jc w:val="center"/>
              <w:rPr>
                <w:rFonts w:hint="default" w:hAnsi="宋体"/>
                <w:kern w:val="0"/>
                <w:szCs w:val="21"/>
                <w:lang w:val="en-US" w:eastAsia="zh-CN"/>
              </w:rPr>
            </w:pPr>
            <w:r>
              <w:rPr>
                <w:rFonts w:hint="eastAsia" w:hAnsi="宋体"/>
                <w:kern w:val="0"/>
                <w:szCs w:val="21"/>
              </w:rPr>
              <w:t>　</w:t>
            </w:r>
            <w:r>
              <w:rPr>
                <w:rFonts w:hint="eastAsia" w:hAnsi="宋体"/>
                <w:kern w:val="0"/>
                <w:szCs w:val="21"/>
                <w:lang w:val="en-US" w:eastAsia="zh-CN"/>
              </w:rPr>
              <w:t>招商宣传效果</w:t>
            </w:r>
          </w:p>
        </w:tc>
        <w:tc>
          <w:tcPr>
            <w:tcW w:w="851" w:type="dxa"/>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完成预期目标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continue"/>
            <w:vAlign w:val="center"/>
          </w:tcPr>
          <w:p>
            <w:pPr>
              <w:widowControl/>
              <w:spacing w:line="280" w:lineRule="exact"/>
              <w:jc w:val="center"/>
              <w:rPr>
                <w:rFonts w:hAnsi="宋体"/>
                <w:kern w:val="0"/>
                <w:szCs w:val="21"/>
              </w:rPr>
            </w:pPr>
          </w:p>
        </w:tc>
        <w:tc>
          <w:tcPr>
            <w:tcW w:w="1500" w:type="dxa"/>
            <w:vAlign w:val="center"/>
          </w:tcPr>
          <w:p>
            <w:pPr>
              <w:widowControl/>
              <w:spacing w:line="280" w:lineRule="exact"/>
              <w:jc w:val="center"/>
              <w:rPr>
                <w:rFonts w:hAnsi="宋体"/>
                <w:kern w:val="0"/>
                <w:szCs w:val="21"/>
              </w:rPr>
            </w:pPr>
            <w:r>
              <w:rPr>
                <w:rFonts w:hint="eastAsia" w:hAnsi="宋体"/>
                <w:kern w:val="0"/>
                <w:szCs w:val="21"/>
              </w:rPr>
              <w:t>时效指标</w:t>
            </w:r>
          </w:p>
        </w:tc>
        <w:tc>
          <w:tcPr>
            <w:tcW w:w="1012" w:type="dxa"/>
            <w:gridSpan w:val="2"/>
            <w:vAlign w:val="center"/>
          </w:tcPr>
          <w:p>
            <w:pPr>
              <w:widowControl/>
              <w:spacing w:line="280" w:lineRule="exact"/>
              <w:jc w:val="center"/>
              <w:rPr>
                <w:rFonts w:hAnsi="宋体"/>
                <w:kern w:val="0"/>
                <w:szCs w:val="21"/>
                <w:lang w:val="en-US" w:eastAsia="zh-CN"/>
              </w:rPr>
            </w:pPr>
            <w:r>
              <w:rPr>
                <w:rFonts w:hint="eastAsia" w:hAnsi="宋体"/>
                <w:kern w:val="0"/>
                <w:szCs w:val="21"/>
              </w:rPr>
              <w:t>时间节点</w:t>
            </w:r>
          </w:p>
        </w:tc>
        <w:tc>
          <w:tcPr>
            <w:tcW w:w="1134" w:type="dxa"/>
            <w:vAlign w:val="center"/>
          </w:tcPr>
          <w:p>
            <w:pPr>
              <w:widowControl/>
              <w:spacing w:line="280" w:lineRule="exact"/>
              <w:jc w:val="center"/>
              <w:rPr>
                <w:rFonts w:hAnsi="宋体"/>
                <w:kern w:val="0"/>
                <w:szCs w:val="21"/>
                <w:lang w:val="en-US" w:eastAsia="zh-CN"/>
              </w:rPr>
            </w:pPr>
            <w:r>
              <w:rPr>
                <w:rFonts w:hint="eastAsia" w:hAnsi="宋体"/>
                <w:kern w:val="0"/>
                <w:szCs w:val="21"/>
              </w:rPr>
              <w:t>严格按时间节点完成工作任务</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时效指标</w:t>
            </w:r>
          </w:p>
        </w:tc>
        <w:tc>
          <w:tcPr>
            <w:tcW w:w="992"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时间节点</w:t>
            </w:r>
          </w:p>
        </w:tc>
        <w:tc>
          <w:tcPr>
            <w:tcW w:w="851"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在规定时间节点内完成，超过节点扣分。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continue"/>
            <w:vAlign w:val="center"/>
          </w:tcPr>
          <w:p>
            <w:pPr>
              <w:widowControl/>
              <w:spacing w:line="280" w:lineRule="exact"/>
              <w:jc w:val="center"/>
              <w:rPr>
                <w:rFonts w:hAnsi="宋体"/>
                <w:kern w:val="0"/>
                <w:szCs w:val="21"/>
              </w:rPr>
            </w:pPr>
          </w:p>
        </w:tc>
        <w:tc>
          <w:tcPr>
            <w:tcW w:w="1500" w:type="dxa"/>
            <w:vAlign w:val="center"/>
          </w:tcPr>
          <w:p>
            <w:pPr>
              <w:widowControl/>
              <w:spacing w:line="280" w:lineRule="exact"/>
              <w:jc w:val="center"/>
              <w:rPr>
                <w:rFonts w:hAnsi="宋体"/>
                <w:kern w:val="0"/>
                <w:szCs w:val="21"/>
              </w:rPr>
            </w:pPr>
            <w:r>
              <w:rPr>
                <w:rFonts w:hint="eastAsia" w:hAnsi="宋体"/>
                <w:kern w:val="0"/>
                <w:szCs w:val="21"/>
              </w:rPr>
              <w:t>成本指标</w:t>
            </w:r>
          </w:p>
        </w:tc>
        <w:tc>
          <w:tcPr>
            <w:tcW w:w="1012" w:type="dxa"/>
            <w:gridSpan w:val="2"/>
            <w:vAlign w:val="center"/>
          </w:tcPr>
          <w:p>
            <w:pPr>
              <w:widowControl/>
              <w:spacing w:line="280" w:lineRule="exact"/>
              <w:jc w:val="center"/>
              <w:rPr>
                <w:rFonts w:hAnsi="宋体"/>
                <w:kern w:val="0"/>
                <w:szCs w:val="21"/>
                <w:lang w:val="en-US" w:eastAsia="zh-CN"/>
              </w:rPr>
            </w:pPr>
            <w:r>
              <w:rPr>
                <w:rFonts w:hint="eastAsia" w:hAnsi="宋体"/>
                <w:kern w:val="0"/>
                <w:szCs w:val="21"/>
              </w:rPr>
              <w:t>经费开支</w:t>
            </w:r>
          </w:p>
        </w:tc>
        <w:tc>
          <w:tcPr>
            <w:tcW w:w="1134" w:type="dxa"/>
            <w:vAlign w:val="center"/>
          </w:tcPr>
          <w:p>
            <w:pPr>
              <w:widowControl/>
              <w:spacing w:line="280" w:lineRule="exact"/>
              <w:jc w:val="center"/>
              <w:rPr>
                <w:rFonts w:hAnsi="宋体"/>
                <w:kern w:val="0"/>
                <w:szCs w:val="21"/>
                <w:lang w:val="en-US" w:eastAsia="zh-CN"/>
              </w:rPr>
            </w:pPr>
            <w:r>
              <w:rPr>
                <w:rFonts w:hint="eastAsia" w:hAnsi="宋体"/>
                <w:kern w:val="0"/>
                <w:szCs w:val="21"/>
              </w:rPr>
              <w:t>节约经费开支</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成本指标</w:t>
            </w:r>
          </w:p>
        </w:tc>
        <w:tc>
          <w:tcPr>
            <w:tcW w:w="992"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经费开支</w:t>
            </w:r>
          </w:p>
        </w:tc>
        <w:tc>
          <w:tcPr>
            <w:tcW w:w="851"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restart"/>
            <w:vAlign w:val="center"/>
          </w:tcPr>
          <w:p>
            <w:pPr>
              <w:widowControl/>
              <w:spacing w:line="280" w:lineRule="exact"/>
              <w:jc w:val="center"/>
              <w:rPr>
                <w:rFonts w:hAnsi="宋体"/>
                <w:kern w:val="0"/>
                <w:szCs w:val="21"/>
              </w:rPr>
            </w:pPr>
            <w:r>
              <w:rPr>
                <w:rFonts w:hint="eastAsia" w:hAnsi="宋体"/>
                <w:kern w:val="0"/>
                <w:szCs w:val="21"/>
              </w:rPr>
              <w:t>效益指标</w:t>
            </w:r>
          </w:p>
        </w:tc>
        <w:tc>
          <w:tcPr>
            <w:tcW w:w="1500" w:type="dxa"/>
            <w:vAlign w:val="center"/>
          </w:tcPr>
          <w:p>
            <w:pPr>
              <w:widowControl/>
              <w:spacing w:line="280" w:lineRule="exact"/>
              <w:jc w:val="center"/>
              <w:rPr>
                <w:rFonts w:hAnsi="宋体"/>
                <w:kern w:val="0"/>
                <w:szCs w:val="21"/>
              </w:rPr>
            </w:pPr>
            <w:r>
              <w:rPr>
                <w:rFonts w:hint="eastAsia" w:hAnsi="宋体"/>
                <w:kern w:val="0"/>
                <w:szCs w:val="21"/>
              </w:rPr>
              <w:t>经济效益指标</w:t>
            </w:r>
          </w:p>
        </w:tc>
        <w:tc>
          <w:tcPr>
            <w:tcW w:w="1012" w:type="dxa"/>
            <w:gridSpan w:val="2"/>
            <w:vAlign w:val="center"/>
          </w:tcPr>
          <w:p>
            <w:pPr>
              <w:widowControl/>
              <w:spacing w:line="280" w:lineRule="exact"/>
              <w:jc w:val="center"/>
              <w:rPr>
                <w:rFonts w:hAnsi="宋体"/>
                <w:kern w:val="0"/>
                <w:szCs w:val="21"/>
                <w:lang w:val="en-US" w:eastAsia="zh-CN"/>
              </w:rPr>
            </w:pPr>
            <w:r>
              <w:rPr>
                <w:rFonts w:hint="eastAsia" w:hAnsi="宋体"/>
                <w:kern w:val="0"/>
                <w:szCs w:val="21"/>
              </w:rPr>
              <w:t>生活水平</w:t>
            </w:r>
          </w:p>
        </w:tc>
        <w:tc>
          <w:tcPr>
            <w:tcW w:w="1134" w:type="dxa"/>
            <w:vAlign w:val="center"/>
          </w:tcPr>
          <w:p>
            <w:pPr>
              <w:widowControl/>
              <w:spacing w:line="280" w:lineRule="exact"/>
              <w:jc w:val="center"/>
              <w:rPr>
                <w:rFonts w:hAnsi="宋体"/>
                <w:kern w:val="0"/>
                <w:szCs w:val="21"/>
                <w:lang w:val="en-US" w:eastAsia="zh-CN"/>
              </w:rPr>
            </w:pPr>
            <w:r>
              <w:rPr>
                <w:rFonts w:hint="eastAsia" w:hAnsi="宋体"/>
                <w:kern w:val="0"/>
                <w:szCs w:val="21"/>
              </w:rPr>
              <w:t>居民收入稳步提升</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经济效益指标</w:t>
            </w:r>
          </w:p>
        </w:tc>
        <w:tc>
          <w:tcPr>
            <w:tcW w:w="992"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生活水平</w:t>
            </w:r>
          </w:p>
        </w:tc>
        <w:tc>
          <w:tcPr>
            <w:tcW w:w="851"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落实各项</w:t>
            </w:r>
            <w:r>
              <w:rPr>
                <w:rFonts w:hint="eastAsia" w:hAnsi="宋体"/>
                <w:kern w:val="0"/>
                <w:szCs w:val="21"/>
                <w:lang w:val="en-US" w:eastAsia="zh-CN"/>
              </w:rPr>
              <w:t>招商工作</w:t>
            </w:r>
            <w:r>
              <w:rPr>
                <w:rFonts w:hint="eastAsia" w:hAnsi="宋体"/>
                <w:kern w:val="0"/>
                <w:szCs w:val="21"/>
              </w:rPr>
              <w:t>，提高居民收入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continue"/>
            <w:vAlign w:val="center"/>
          </w:tcPr>
          <w:p>
            <w:pPr>
              <w:widowControl/>
              <w:spacing w:line="280" w:lineRule="exact"/>
              <w:jc w:val="center"/>
              <w:rPr>
                <w:rFonts w:hAnsi="宋体"/>
                <w:kern w:val="0"/>
                <w:szCs w:val="21"/>
              </w:rPr>
            </w:pPr>
          </w:p>
        </w:tc>
        <w:tc>
          <w:tcPr>
            <w:tcW w:w="1500" w:type="dxa"/>
            <w:vAlign w:val="center"/>
          </w:tcPr>
          <w:p>
            <w:pPr>
              <w:widowControl/>
              <w:spacing w:line="280" w:lineRule="exact"/>
              <w:jc w:val="center"/>
              <w:rPr>
                <w:rFonts w:hAnsi="宋体"/>
                <w:kern w:val="0"/>
                <w:szCs w:val="21"/>
              </w:rPr>
            </w:pPr>
            <w:r>
              <w:rPr>
                <w:rFonts w:hint="eastAsia" w:hAnsi="宋体"/>
                <w:kern w:val="0"/>
                <w:szCs w:val="21"/>
              </w:rPr>
              <w:t>社会效益指标</w:t>
            </w:r>
          </w:p>
        </w:tc>
        <w:tc>
          <w:tcPr>
            <w:tcW w:w="1012" w:type="dxa"/>
            <w:gridSpan w:val="2"/>
            <w:vAlign w:val="center"/>
          </w:tcPr>
          <w:p>
            <w:pPr>
              <w:widowControl/>
              <w:spacing w:line="280" w:lineRule="exact"/>
              <w:jc w:val="center"/>
              <w:rPr>
                <w:rFonts w:hAnsi="宋体"/>
                <w:kern w:val="0"/>
                <w:szCs w:val="21"/>
                <w:lang w:val="en-US" w:eastAsia="zh-CN"/>
              </w:rPr>
            </w:pPr>
            <w:r>
              <w:rPr>
                <w:rFonts w:hint="eastAsia" w:hAnsi="宋体"/>
                <w:kern w:val="0"/>
                <w:szCs w:val="21"/>
                <w:lang w:val="en-US" w:eastAsia="zh-CN"/>
              </w:rPr>
              <w:t>招商工作</w:t>
            </w:r>
          </w:p>
        </w:tc>
        <w:tc>
          <w:tcPr>
            <w:tcW w:w="1134" w:type="dxa"/>
            <w:vAlign w:val="center"/>
          </w:tcPr>
          <w:p>
            <w:pPr>
              <w:widowControl/>
              <w:spacing w:line="280" w:lineRule="exact"/>
              <w:jc w:val="center"/>
              <w:rPr>
                <w:rFonts w:hAnsi="宋体"/>
                <w:kern w:val="0"/>
                <w:szCs w:val="21"/>
                <w:lang w:val="en-US" w:eastAsia="zh-CN"/>
              </w:rPr>
            </w:pPr>
            <w:r>
              <w:rPr>
                <w:rFonts w:hint="eastAsia" w:hAnsi="宋体"/>
                <w:kern w:val="0"/>
                <w:szCs w:val="21"/>
                <w:lang w:val="en-US" w:eastAsia="zh-CN"/>
              </w:rPr>
              <w:t>完成招商工作</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社会效益指标</w:t>
            </w:r>
          </w:p>
        </w:tc>
        <w:tc>
          <w:tcPr>
            <w:tcW w:w="992" w:type="dxa"/>
            <w:vAlign w:val="center"/>
          </w:tcPr>
          <w:p>
            <w:pPr>
              <w:widowControl/>
              <w:spacing w:line="280" w:lineRule="exact"/>
              <w:jc w:val="center"/>
              <w:rPr>
                <w:rFonts w:hint="eastAsia" w:hAnsi="宋体"/>
                <w:kern w:val="0"/>
                <w:szCs w:val="21"/>
                <w:lang w:val="en-US" w:eastAsia="zh-CN"/>
              </w:rPr>
            </w:pPr>
            <w:r>
              <w:rPr>
                <w:rFonts w:hint="eastAsia" w:hAnsi="宋体"/>
                <w:kern w:val="0"/>
                <w:szCs w:val="21"/>
                <w:lang w:eastAsia="zh-CN"/>
              </w:rPr>
              <w:t>招商工作</w:t>
            </w:r>
          </w:p>
        </w:tc>
        <w:tc>
          <w:tcPr>
            <w:tcW w:w="851" w:type="dxa"/>
            <w:vAlign w:val="center"/>
          </w:tcPr>
          <w:p>
            <w:pPr>
              <w:widowControl/>
              <w:spacing w:line="280" w:lineRule="exact"/>
              <w:jc w:val="center"/>
              <w:rPr>
                <w:rFonts w:hint="default" w:hAnsi="宋体"/>
                <w:kern w:val="0"/>
                <w:szCs w:val="21"/>
                <w:lang w:val="en-US" w:eastAsia="zh-CN"/>
              </w:rPr>
            </w:pPr>
            <w:r>
              <w:rPr>
                <w:rFonts w:hint="eastAsia" w:hAnsi="宋体"/>
                <w:kern w:val="0"/>
                <w:szCs w:val="21"/>
              </w:rPr>
              <w:t>完成</w:t>
            </w:r>
            <w:r>
              <w:rPr>
                <w:rFonts w:hint="eastAsia" w:hAnsi="宋体"/>
                <w:kern w:val="0"/>
                <w:szCs w:val="21"/>
                <w:lang w:val="en-US" w:eastAsia="zh-CN"/>
              </w:rPr>
              <w:t>招商工作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continue"/>
            <w:vAlign w:val="center"/>
          </w:tcPr>
          <w:p>
            <w:pPr>
              <w:widowControl/>
              <w:spacing w:line="280" w:lineRule="exact"/>
              <w:jc w:val="center"/>
              <w:rPr>
                <w:rFonts w:hAnsi="宋体"/>
                <w:kern w:val="0"/>
                <w:szCs w:val="21"/>
              </w:rPr>
            </w:pPr>
          </w:p>
        </w:tc>
        <w:tc>
          <w:tcPr>
            <w:tcW w:w="1500" w:type="dxa"/>
            <w:vAlign w:val="center"/>
          </w:tcPr>
          <w:p>
            <w:pPr>
              <w:widowControl/>
              <w:spacing w:line="280" w:lineRule="exact"/>
              <w:jc w:val="center"/>
              <w:rPr>
                <w:rFonts w:hAnsi="宋体"/>
                <w:kern w:val="0"/>
                <w:szCs w:val="21"/>
              </w:rPr>
            </w:pPr>
            <w:r>
              <w:rPr>
                <w:rFonts w:hint="eastAsia" w:hAnsi="宋体"/>
                <w:kern w:val="0"/>
                <w:szCs w:val="21"/>
              </w:rPr>
              <w:t>生态效益指标</w:t>
            </w:r>
          </w:p>
        </w:tc>
        <w:tc>
          <w:tcPr>
            <w:tcW w:w="1012" w:type="dxa"/>
            <w:gridSpan w:val="2"/>
            <w:vAlign w:val="center"/>
          </w:tcPr>
          <w:p>
            <w:pPr>
              <w:widowControl/>
              <w:spacing w:line="280" w:lineRule="exact"/>
              <w:jc w:val="center"/>
              <w:rPr>
                <w:rFonts w:hAnsi="宋体"/>
                <w:kern w:val="0"/>
                <w:szCs w:val="21"/>
                <w:lang w:val="en-US" w:eastAsia="zh-CN"/>
              </w:rPr>
            </w:pPr>
            <w:r>
              <w:rPr>
                <w:rFonts w:hint="eastAsia" w:hAnsi="宋体"/>
                <w:kern w:val="0"/>
                <w:szCs w:val="21"/>
              </w:rPr>
              <w:t>保护环境</w:t>
            </w:r>
          </w:p>
        </w:tc>
        <w:tc>
          <w:tcPr>
            <w:tcW w:w="1134" w:type="dxa"/>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确保招商工作符合环保政策</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生态效益指标</w:t>
            </w:r>
          </w:p>
        </w:tc>
        <w:tc>
          <w:tcPr>
            <w:tcW w:w="992"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保护环境</w:t>
            </w:r>
          </w:p>
        </w:tc>
        <w:tc>
          <w:tcPr>
            <w:tcW w:w="851" w:type="dxa"/>
            <w:vAlign w:val="center"/>
          </w:tcPr>
          <w:p>
            <w:pPr>
              <w:widowControl/>
              <w:spacing w:line="280" w:lineRule="exact"/>
              <w:jc w:val="center"/>
              <w:rPr>
                <w:rFonts w:hint="default" w:hAnsi="宋体"/>
                <w:kern w:val="0"/>
                <w:szCs w:val="21"/>
                <w:lang w:val="en-US" w:eastAsia="zh-CN"/>
              </w:rPr>
            </w:pPr>
            <w:r>
              <w:rPr>
                <w:rFonts w:hint="eastAsia" w:hAnsi="宋体"/>
                <w:kern w:val="0"/>
                <w:szCs w:val="21"/>
                <w:lang w:val="en-US" w:eastAsia="zh-CN"/>
              </w:rPr>
              <w:t>确保落地项目符合环保政策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continue"/>
            <w:vAlign w:val="center"/>
          </w:tcPr>
          <w:p>
            <w:pPr>
              <w:widowControl/>
              <w:spacing w:line="280" w:lineRule="exact"/>
              <w:jc w:val="center"/>
              <w:rPr>
                <w:rFonts w:hAnsi="宋体"/>
                <w:kern w:val="0"/>
                <w:szCs w:val="21"/>
              </w:rPr>
            </w:pPr>
          </w:p>
        </w:tc>
        <w:tc>
          <w:tcPr>
            <w:tcW w:w="1500" w:type="dxa"/>
            <w:vAlign w:val="center"/>
          </w:tcPr>
          <w:p>
            <w:pPr>
              <w:widowControl/>
              <w:spacing w:line="280" w:lineRule="exact"/>
              <w:jc w:val="center"/>
              <w:rPr>
                <w:rFonts w:hAnsi="宋体"/>
                <w:kern w:val="0"/>
                <w:szCs w:val="21"/>
              </w:rPr>
            </w:pPr>
            <w:r>
              <w:rPr>
                <w:rFonts w:hint="eastAsia" w:hAnsi="宋体"/>
                <w:kern w:val="0"/>
                <w:szCs w:val="21"/>
              </w:rPr>
              <w:t>可持续影响</w:t>
            </w:r>
            <w:r>
              <w:rPr>
                <w:rFonts w:hint="eastAsia" w:hAnsi="宋体"/>
                <w:kern w:val="0"/>
                <w:szCs w:val="21"/>
              </w:rPr>
              <w:br w:type="textWrapping"/>
            </w:r>
            <w:r>
              <w:rPr>
                <w:rFonts w:hint="eastAsia" w:hAnsi="宋体"/>
                <w:kern w:val="0"/>
                <w:szCs w:val="21"/>
              </w:rPr>
              <w:t>指标</w:t>
            </w:r>
          </w:p>
        </w:tc>
        <w:tc>
          <w:tcPr>
            <w:tcW w:w="1012" w:type="dxa"/>
            <w:gridSpan w:val="2"/>
            <w:vAlign w:val="center"/>
          </w:tcPr>
          <w:p>
            <w:pPr>
              <w:widowControl/>
              <w:spacing w:line="280" w:lineRule="exact"/>
              <w:jc w:val="center"/>
              <w:rPr>
                <w:rFonts w:hAnsi="宋体"/>
                <w:kern w:val="0"/>
                <w:szCs w:val="21"/>
                <w:lang w:val="en-US" w:eastAsia="zh-CN"/>
              </w:rPr>
            </w:pPr>
            <w:r>
              <w:rPr>
                <w:rFonts w:hint="eastAsia" w:hAnsi="宋体"/>
                <w:kern w:val="0"/>
                <w:szCs w:val="21"/>
              </w:rPr>
              <w:t>经济社会发展</w:t>
            </w:r>
          </w:p>
        </w:tc>
        <w:tc>
          <w:tcPr>
            <w:tcW w:w="1134" w:type="dxa"/>
            <w:vAlign w:val="center"/>
          </w:tcPr>
          <w:p>
            <w:pPr>
              <w:widowControl/>
              <w:spacing w:line="280" w:lineRule="exact"/>
              <w:jc w:val="center"/>
              <w:rPr>
                <w:rFonts w:hAnsi="宋体"/>
                <w:kern w:val="0"/>
                <w:szCs w:val="21"/>
                <w:lang w:val="en-US" w:eastAsia="zh-CN"/>
              </w:rPr>
            </w:pPr>
            <w:r>
              <w:rPr>
                <w:rFonts w:hint="eastAsia" w:hAnsi="宋体"/>
                <w:kern w:val="0"/>
                <w:szCs w:val="21"/>
              </w:rPr>
              <w:t>促进经济社会发展</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可持续影响</w:t>
            </w:r>
            <w:r>
              <w:rPr>
                <w:rFonts w:hint="eastAsia" w:hAnsi="宋体"/>
                <w:kern w:val="0"/>
                <w:szCs w:val="21"/>
              </w:rPr>
              <w:br w:type="textWrapping"/>
            </w:r>
            <w:r>
              <w:rPr>
                <w:rFonts w:hint="eastAsia" w:hAnsi="宋体"/>
                <w:kern w:val="0"/>
                <w:szCs w:val="21"/>
              </w:rPr>
              <w:t>指标</w:t>
            </w:r>
          </w:p>
        </w:tc>
        <w:tc>
          <w:tcPr>
            <w:tcW w:w="992"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经济社会发展</w:t>
            </w:r>
          </w:p>
        </w:tc>
        <w:tc>
          <w:tcPr>
            <w:tcW w:w="851"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经济指标上升，社会发展稳定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65" w:type="dxa"/>
            <w:vMerge w:val="continue"/>
            <w:vAlign w:val="center"/>
          </w:tcPr>
          <w:p>
            <w:pPr>
              <w:widowControl/>
              <w:spacing w:line="280" w:lineRule="exact"/>
              <w:jc w:val="center"/>
              <w:rPr>
                <w:rFonts w:hAnsi="宋体"/>
                <w:kern w:val="0"/>
                <w:szCs w:val="21"/>
              </w:rPr>
            </w:pPr>
          </w:p>
        </w:tc>
        <w:tc>
          <w:tcPr>
            <w:tcW w:w="1770" w:type="dxa"/>
            <w:vMerge w:val="continue"/>
            <w:vAlign w:val="center"/>
          </w:tcPr>
          <w:p>
            <w:pPr>
              <w:widowControl/>
              <w:spacing w:line="280" w:lineRule="exact"/>
              <w:jc w:val="center"/>
              <w:rPr>
                <w:rFonts w:hAnsi="宋体"/>
                <w:kern w:val="0"/>
                <w:szCs w:val="21"/>
              </w:rPr>
            </w:pPr>
          </w:p>
        </w:tc>
        <w:tc>
          <w:tcPr>
            <w:tcW w:w="1500" w:type="dxa"/>
            <w:vAlign w:val="center"/>
          </w:tcPr>
          <w:p>
            <w:pPr>
              <w:widowControl/>
              <w:spacing w:line="280" w:lineRule="exact"/>
              <w:jc w:val="center"/>
              <w:rPr>
                <w:rFonts w:hAnsi="宋体"/>
                <w:kern w:val="0"/>
                <w:szCs w:val="21"/>
              </w:rPr>
            </w:pPr>
            <w:r>
              <w:rPr>
                <w:rFonts w:hint="eastAsia" w:hAnsi="宋体"/>
                <w:kern w:val="0"/>
                <w:szCs w:val="21"/>
              </w:rPr>
              <w:t>社会公众或服务对象满意度指标</w:t>
            </w:r>
          </w:p>
        </w:tc>
        <w:tc>
          <w:tcPr>
            <w:tcW w:w="1012" w:type="dxa"/>
            <w:gridSpan w:val="2"/>
            <w:vAlign w:val="center"/>
          </w:tcPr>
          <w:p>
            <w:pPr>
              <w:widowControl/>
              <w:spacing w:line="280" w:lineRule="exact"/>
              <w:jc w:val="center"/>
              <w:rPr>
                <w:rFonts w:hint="default" w:hAnsi="宋体"/>
                <w:kern w:val="0"/>
                <w:szCs w:val="21"/>
                <w:lang w:val="en-US" w:eastAsia="zh-CN"/>
              </w:rPr>
            </w:pPr>
            <w:r>
              <w:rPr>
                <w:rFonts w:hint="eastAsia" w:hAnsi="宋体"/>
                <w:kern w:val="0"/>
                <w:szCs w:val="21"/>
              </w:rPr>
              <w:t>上级部门</w:t>
            </w:r>
            <w:r>
              <w:rPr>
                <w:rFonts w:hint="eastAsia" w:hAnsi="宋体"/>
                <w:kern w:val="0"/>
                <w:szCs w:val="21"/>
                <w:lang w:eastAsia="zh-CN"/>
              </w:rPr>
              <w:t>、</w:t>
            </w:r>
            <w:r>
              <w:rPr>
                <w:rFonts w:hint="eastAsia" w:hAnsi="宋体"/>
                <w:kern w:val="0"/>
                <w:szCs w:val="21"/>
                <w:lang w:val="en-US" w:eastAsia="zh-CN"/>
              </w:rPr>
              <w:t>政府群众</w:t>
            </w:r>
          </w:p>
        </w:tc>
        <w:tc>
          <w:tcPr>
            <w:tcW w:w="1134"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满意</w:t>
            </w:r>
          </w:p>
        </w:tc>
        <w:tc>
          <w:tcPr>
            <w:tcW w:w="1418" w:type="dxa"/>
            <w:gridSpan w:val="2"/>
            <w:vAlign w:val="center"/>
          </w:tcPr>
          <w:p>
            <w:pPr>
              <w:widowControl/>
              <w:spacing w:line="280" w:lineRule="exact"/>
              <w:jc w:val="center"/>
              <w:rPr>
                <w:rFonts w:hAnsi="宋体"/>
                <w:kern w:val="0"/>
                <w:szCs w:val="21"/>
              </w:rPr>
            </w:pPr>
            <w:r>
              <w:rPr>
                <w:rFonts w:hint="eastAsia" w:hAnsi="宋体"/>
                <w:kern w:val="0"/>
                <w:szCs w:val="21"/>
              </w:rPr>
              <w:t>社会公众或服务对象满意度指标</w:t>
            </w:r>
          </w:p>
        </w:tc>
        <w:tc>
          <w:tcPr>
            <w:tcW w:w="992" w:type="dxa"/>
            <w:vAlign w:val="center"/>
          </w:tcPr>
          <w:p>
            <w:pPr>
              <w:widowControl/>
              <w:spacing w:line="280" w:lineRule="exact"/>
              <w:jc w:val="center"/>
              <w:rPr>
                <w:rFonts w:hint="default" w:hAnsi="宋体"/>
                <w:kern w:val="0"/>
                <w:szCs w:val="21"/>
                <w:lang w:val="en-US" w:eastAsia="zh-CN"/>
              </w:rPr>
            </w:pPr>
            <w:r>
              <w:rPr>
                <w:rFonts w:hint="eastAsia" w:hAnsi="宋体"/>
                <w:kern w:val="0"/>
                <w:szCs w:val="21"/>
              </w:rPr>
              <w:t>上级部门</w:t>
            </w:r>
            <w:r>
              <w:rPr>
                <w:rFonts w:hint="eastAsia" w:hAnsi="宋体"/>
                <w:kern w:val="0"/>
                <w:szCs w:val="21"/>
                <w:lang w:eastAsia="zh-CN"/>
              </w:rPr>
              <w:t>、</w:t>
            </w:r>
            <w:r>
              <w:rPr>
                <w:rFonts w:hint="eastAsia" w:hAnsi="宋体"/>
                <w:kern w:val="0"/>
                <w:szCs w:val="21"/>
                <w:lang w:val="en-US" w:eastAsia="zh-CN"/>
              </w:rPr>
              <w:t>政府群众</w:t>
            </w:r>
          </w:p>
        </w:tc>
        <w:tc>
          <w:tcPr>
            <w:tcW w:w="851" w:type="dxa"/>
            <w:vAlign w:val="center"/>
          </w:tcPr>
          <w:p>
            <w:pPr>
              <w:widowControl/>
              <w:spacing w:line="280" w:lineRule="exact"/>
              <w:jc w:val="center"/>
              <w:rPr>
                <w:rFonts w:hint="eastAsia" w:hAnsi="宋体"/>
                <w:kern w:val="0"/>
                <w:szCs w:val="21"/>
                <w:lang w:val="en-US" w:eastAsia="zh-CN"/>
              </w:rPr>
            </w:pPr>
            <w:r>
              <w:rPr>
                <w:rFonts w:hint="eastAsia" w:hAnsi="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2435" w:type="dxa"/>
            <w:gridSpan w:val="2"/>
          </w:tcPr>
          <w:p>
            <w:pPr>
              <w:widowControl/>
              <w:spacing w:line="280" w:lineRule="exact"/>
              <w:jc w:val="center"/>
              <w:rPr>
                <w:rFonts w:hAnsi="宋体"/>
                <w:kern w:val="0"/>
                <w:szCs w:val="21"/>
              </w:rPr>
            </w:pPr>
          </w:p>
          <w:p>
            <w:pPr>
              <w:widowControl/>
              <w:spacing w:line="280" w:lineRule="exact"/>
              <w:jc w:val="center"/>
              <w:rPr>
                <w:rFonts w:hAnsi="宋体"/>
                <w:kern w:val="0"/>
                <w:szCs w:val="21"/>
              </w:rPr>
            </w:pPr>
            <w:r>
              <w:rPr>
                <w:rFonts w:hint="eastAsia" w:hAnsi="宋体"/>
                <w:kern w:val="0"/>
                <w:szCs w:val="21"/>
              </w:rPr>
              <w:t>财政部门审核意见</w:t>
            </w:r>
          </w:p>
        </w:tc>
        <w:tc>
          <w:tcPr>
            <w:tcW w:w="6907" w:type="dxa"/>
            <w:gridSpan w:val="8"/>
          </w:tcPr>
          <w:p>
            <w:pPr>
              <w:widowControl/>
              <w:spacing w:line="280" w:lineRule="exact"/>
              <w:jc w:val="center"/>
              <w:rPr>
                <w:rFonts w:hAnsi="宋体"/>
                <w:kern w:val="0"/>
                <w:szCs w:val="21"/>
              </w:rPr>
            </w:pPr>
          </w:p>
          <w:p>
            <w:pPr>
              <w:widowControl/>
              <w:spacing w:line="280" w:lineRule="exact"/>
              <w:jc w:val="center"/>
              <w:rPr>
                <w:rFonts w:hAnsi="宋体"/>
                <w:kern w:val="0"/>
                <w:szCs w:val="21"/>
              </w:rPr>
            </w:pPr>
            <w:r>
              <w:rPr>
                <w:rFonts w:hint="eastAsia" w:hAnsi="宋体"/>
                <w:kern w:val="0"/>
                <w:szCs w:val="21"/>
              </w:rPr>
              <w:t xml:space="preserve">审核部门（盖章）         </w:t>
            </w:r>
            <w:r>
              <w:rPr>
                <w:rFonts w:hint="eastAsia" w:hAnsi="宋体"/>
                <w:kern w:val="0"/>
                <w:szCs w:val="21"/>
              </w:rPr>
              <w:tab/>
            </w:r>
            <w:r>
              <w:rPr>
                <w:rFonts w:hint="eastAsia" w:hAnsi="宋体"/>
                <w:kern w:val="0"/>
                <w:szCs w:val="21"/>
              </w:rPr>
              <w:t>年   月   日</w:t>
            </w:r>
          </w:p>
          <w:p>
            <w:pPr>
              <w:widowControl/>
              <w:spacing w:line="280" w:lineRule="exact"/>
              <w:jc w:val="center"/>
              <w:rPr>
                <w:rFonts w:hAnsi="宋体"/>
                <w:kern w:val="0"/>
                <w:szCs w:val="21"/>
              </w:rPr>
            </w:pPr>
          </w:p>
        </w:tc>
      </w:tr>
    </w:tbl>
    <w:p>
      <w:pPr>
        <w:widowControl/>
        <w:tabs>
          <w:tab w:val="left" w:pos="2415"/>
          <w:tab w:val="left" w:pos="4145"/>
          <w:tab w:val="left" w:pos="5505"/>
          <w:tab w:val="left" w:pos="8139"/>
        </w:tabs>
        <w:ind w:left="93"/>
        <w:jc w:val="left"/>
        <w:rPr>
          <w:kern w:val="0"/>
          <w:szCs w:val="21"/>
        </w:rPr>
      </w:pPr>
      <w:r>
        <w:rPr>
          <w:kern w:val="0"/>
          <w:szCs w:val="21"/>
        </w:rPr>
        <w:t>填报人：</w:t>
      </w:r>
      <w:r>
        <w:rPr>
          <w:rFonts w:hint="eastAsia"/>
          <w:kern w:val="0"/>
          <w:szCs w:val="21"/>
          <w:lang w:eastAsia="zh-CN"/>
        </w:rPr>
        <w:t>李立新</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lang w:val="en-US" w:eastAsia="zh-CN"/>
        </w:rPr>
        <w:t xml:space="preserve">   </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rPr>
        <w:t>20</w:t>
      </w:r>
      <w:r>
        <w:rPr>
          <w:rFonts w:hint="default"/>
          <w:kern w:val="0"/>
          <w:szCs w:val="21"/>
          <w:lang w:val="en-US"/>
        </w:rPr>
        <w:t>20</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10</w:t>
      </w:r>
      <w:r>
        <w:rPr>
          <w:rFonts w:hint="eastAsia"/>
          <w:kern w:val="0"/>
          <w:szCs w:val="21"/>
        </w:rPr>
        <w:t>日</w:t>
      </w: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rPr>
          <w:rFonts w:hint="eastAsia"/>
          <w:kern w:val="0"/>
          <w:sz w:val="20"/>
          <w:szCs w:val="20"/>
          <w:lang w:val="en-US" w:eastAsia="zh-CN"/>
        </w:rPr>
      </w:pPr>
    </w:p>
    <w:p>
      <w:pPr>
        <w:jc w:val="center"/>
        <w:rPr>
          <w:rFonts w:eastAsia="楷体_GB2312"/>
          <w:b/>
          <w:bCs/>
          <w:kern w:val="0"/>
          <w:sz w:val="32"/>
          <w:szCs w:val="32"/>
        </w:rPr>
      </w:pPr>
      <w:r>
        <w:rPr>
          <w:rFonts w:hint="eastAsia" w:ascii="方正小标宋简体" w:hAnsi="方正小标宋简体" w:eastAsia="方正小标宋简体" w:cs="方正小标宋简体"/>
          <w:kern w:val="0"/>
          <w:sz w:val="36"/>
          <w:szCs w:val="36"/>
        </w:rPr>
        <w:t>专项资金绩效目标申报表</w:t>
      </w:r>
      <w:r>
        <w:rPr>
          <w:rFonts w:eastAsia="方正小标宋_GBK"/>
          <w:bCs/>
          <w:kern w:val="0"/>
          <w:sz w:val="36"/>
          <w:szCs w:val="36"/>
        </w:rPr>
        <w:br w:type="textWrapping"/>
      </w:r>
      <w:r>
        <w:rPr>
          <w:rFonts w:hint="eastAsia" w:ascii="宋体" w:hAnsi="宋体" w:cs="宋体"/>
          <w:kern w:val="0"/>
          <w:sz w:val="32"/>
          <w:szCs w:val="32"/>
        </w:rPr>
        <w:t>（ 2020年度）</w:t>
      </w:r>
    </w:p>
    <w:p>
      <w:pPr>
        <w:widowControl/>
        <w:tabs>
          <w:tab w:val="left" w:pos="1913"/>
          <w:tab w:val="left" w:pos="3933"/>
          <w:tab w:val="left" w:pos="5413"/>
          <w:tab w:val="left" w:pos="6733"/>
          <w:tab w:val="left" w:pos="8033"/>
        </w:tabs>
        <w:ind w:left="93"/>
        <w:jc w:val="left"/>
        <w:rPr>
          <w:rFonts w:ascii="宋体" w:hAnsi="宋体" w:cs="宋体"/>
          <w:kern w:val="0"/>
          <w:sz w:val="20"/>
          <w:szCs w:val="20"/>
        </w:rPr>
      </w:pPr>
      <w:r>
        <w:rPr>
          <w:rFonts w:hint="eastAsia" w:ascii="宋体" w:hAnsi="宋体" w:cs="宋体"/>
          <w:kern w:val="0"/>
          <w:sz w:val="20"/>
          <w:szCs w:val="20"/>
        </w:rPr>
        <w:t>填报单位（盖章）</w:t>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金额单位：万元</w:t>
      </w:r>
      <w:r>
        <w:rPr>
          <w:rFonts w:hint="eastAsia" w:ascii="宋体" w:hAnsi="宋体" w:cs="宋体"/>
          <w:kern w:val="0"/>
          <w:sz w:val="20"/>
          <w:szCs w:val="20"/>
        </w:rPr>
        <w:tab/>
      </w:r>
    </w:p>
    <w:tbl>
      <w:tblPr>
        <w:tblStyle w:val="4"/>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735"/>
        <w:gridCol w:w="1134"/>
        <w:gridCol w:w="1134"/>
        <w:gridCol w:w="307"/>
        <w:gridCol w:w="969"/>
        <w:gridCol w:w="516"/>
        <w:gridCol w:w="618"/>
        <w:gridCol w:w="1134"/>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00" w:type="dxa"/>
            <w:gridSpan w:val="2"/>
            <w:vAlign w:val="center"/>
          </w:tcPr>
          <w:p>
            <w:pPr>
              <w:widowControl/>
              <w:spacing w:line="280" w:lineRule="exact"/>
              <w:jc w:val="center"/>
              <w:rPr>
                <w:rFonts w:hAnsi="宋体"/>
                <w:kern w:val="0"/>
                <w:szCs w:val="21"/>
              </w:rPr>
            </w:pPr>
            <w:r>
              <w:rPr>
                <w:rFonts w:hint="eastAsia" w:hAnsi="宋体"/>
                <w:kern w:val="0"/>
                <w:szCs w:val="21"/>
              </w:rPr>
              <w:t>项目名称</w:t>
            </w:r>
          </w:p>
        </w:tc>
        <w:tc>
          <w:tcPr>
            <w:tcW w:w="7178" w:type="dxa"/>
            <w:gridSpan w:val="8"/>
            <w:vAlign w:val="center"/>
          </w:tcPr>
          <w:p>
            <w:pPr>
              <w:widowControl/>
              <w:spacing w:line="280" w:lineRule="exact"/>
              <w:jc w:val="center"/>
              <w:rPr>
                <w:rFonts w:hAnsi="宋体"/>
                <w:kern w:val="0"/>
                <w:szCs w:val="21"/>
              </w:rPr>
            </w:pPr>
            <w:r>
              <w:rPr>
                <w:rFonts w:hint="eastAsia" w:hAnsi="宋体"/>
                <w:kern w:val="0"/>
                <w:szCs w:val="21"/>
              </w:rPr>
              <w:t>招商引资信访接待对外联宣活动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400"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178" w:type="dxa"/>
            <w:gridSpan w:val="8"/>
            <w:vAlign w:val="center"/>
          </w:tcPr>
          <w:p>
            <w:pPr>
              <w:widowControl/>
              <w:spacing w:line="280" w:lineRule="exact"/>
              <w:jc w:val="center"/>
              <w:rPr>
                <w:rFonts w:hAnsi="宋体"/>
                <w:kern w:val="0"/>
                <w:szCs w:val="21"/>
              </w:rPr>
            </w:pPr>
            <w:r>
              <w:rPr>
                <w:rFonts w:hint="eastAsia" w:hAnsi="宋体"/>
                <w:kern w:val="0"/>
                <w:szCs w:val="21"/>
              </w:rPr>
              <w:t>衡阳市人民政府驻长沙办事处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400"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575" w:type="dxa"/>
            <w:gridSpan w:val="3"/>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2"/>
            <w:vAlign w:val="center"/>
          </w:tcPr>
          <w:p>
            <w:pPr>
              <w:widowControl/>
              <w:spacing w:line="280" w:lineRule="exact"/>
              <w:jc w:val="center"/>
              <w:rPr>
                <w:rFonts w:hAnsi="宋体"/>
                <w:kern w:val="0"/>
                <w:szCs w:val="21"/>
              </w:rPr>
            </w:pPr>
            <w:r>
              <w:rPr>
                <w:rFonts w:hint="eastAsia" w:hAnsi="宋体"/>
                <w:kern w:val="0"/>
                <w:szCs w:val="21"/>
              </w:rPr>
              <w:t>民生保障 □</w:t>
            </w:r>
          </w:p>
        </w:tc>
        <w:tc>
          <w:tcPr>
            <w:tcW w:w="61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00" w:type="dxa"/>
            <w:gridSpan w:val="2"/>
            <w:vAlign w:val="center"/>
          </w:tcPr>
          <w:p>
            <w:pPr>
              <w:widowControl/>
              <w:spacing w:line="280" w:lineRule="exact"/>
              <w:jc w:val="center"/>
              <w:rPr>
                <w:rFonts w:hAnsi="宋体"/>
                <w:kern w:val="0"/>
                <w:szCs w:val="21"/>
              </w:rPr>
            </w:pPr>
            <w:r>
              <w:rPr>
                <w:rFonts w:hint="eastAsia" w:hAnsi="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735"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178"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178"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178" w:type="dxa"/>
            <w:gridSpan w:val="8"/>
            <w:vAlign w:val="center"/>
          </w:tcPr>
          <w:p>
            <w:pPr>
              <w:widowControl/>
              <w:spacing w:line="280" w:lineRule="exact"/>
              <w:jc w:val="center"/>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178" w:type="dxa"/>
            <w:gridSpan w:val="8"/>
            <w:vAlign w:val="center"/>
          </w:tcPr>
          <w:p>
            <w:pPr>
              <w:widowControl/>
              <w:spacing w:line="280" w:lineRule="exact"/>
              <w:jc w:val="center"/>
              <w:rPr>
                <w:rFonts w:hAnsi="宋体"/>
                <w:kern w:val="0"/>
                <w:szCs w:val="21"/>
              </w:rPr>
            </w:pPr>
            <w:r>
              <w:rPr>
                <w:rFonts w:hint="eastAsia" w:hAnsi="宋体"/>
                <w:kern w:val="0"/>
                <w:szCs w:val="21"/>
              </w:rPr>
              <w:t>根据市政府驻长办三定方案中的工作职能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178"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178"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178"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400" w:type="dxa"/>
            <w:gridSpan w:val="2"/>
            <w:vMerge w:val="restart"/>
            <w:vAlign w:val="center"/>
          </w:tcPr>
          <w:p>
            <w:pPr>
              <w:widowControl/>
              <w:spacing w:line="280" w:lineRule="exact"/>
              <w:jc w:val="center"/>
              <w:rPr>
                <w:rFonts w:hAnsi="宋体"/>
                <w:kern w:val="0"/>
                <w:szCs w:val="21"/>
              </w:rPr>
            </w:pPr>
            <w:r>
              <w:rPr>
                <w:rFonts w:hint="eastAsia" w:hAnsi="宋体"/>
                <w:kern w:val="0"/>
                <w:szCs w:val="21"/>
              </w:rPr>
              <w:t>项目资金（万元）</w:t>
            </w:r>
          </w:p>
        </w:tc>
        <w:tc>
          <w:tcPr>
            <w:tcW w:w="3544" w:type="dxa"/>
            <w:gridSpan w:val="4"/>
            <w:vAlign w:val="center"/>
          </w:tcPr>
          <w:p>
            <w:pPr>
              <w:widowControl/>
              <w:spacing w:line="280" w:lineRule="exact"/>
              <w:jc w:val="center"/>
              <w:rPr>
                <w:rFonts w:hAnsi="宋体"/>
                <w:kern w:val="0"/>
                <w:szCs w:val="21"/>
              </w:rPr>
            </w:pPr>
            <w:r>
              <w:rPr>
                <w:rFonts w:hint="eastAsia" w:hAnsi="宋体"/>
                <w:kern w:val="0"/>
                <w:szCs w:val="21"/>
              </w:rPr>
              <w:t>中长期资金总额</w:t>
            </w:r>
          </w:p>
        </w:tc>
        <w:tc>
          <w:tcPr>
            <w:tcW w:w="3634" w:type="dxa"/>
            <w:gridSpan w:val="4"/>
            <w:vAlign w:val="center"/>
          </w:tcPr>
          <w:p>
            <w:pPr>
              <w:widowControl/>
              <w:spacing w:line="280" w:lineRule="exact"/>
              <w:jc w:val="center"/>
              <w:rPr>
                <w:rFonts w:hAnsi="宋体"/>
                <w:kern w:val="0"/>
                <w:szCs w:val="21"/>
              </w:rPr>
            </w:pPr>
            <w:r>
              <w:rPr>
                <w:rFonts w:hint="eastAsia" w:hAnsi="宋体"/>
                <w:kern w:val="0"/>
                <w:szCs w:val="21"/>
              </w:rPr>
              <w:t>年度资金总额：80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400" w:type="dxa"/>
            <w:gridSpan w:val="2"/>
            <w:vMerge w:val="continue"/>
            <w:vAlign w:val="center"/>
          </w:tcPr>
          <w:p>
            <w:pPr>
              <w:widowControl/>
              <w:spacing w:line="280" w:lineRule="exact"/>
              <w:jc w:val="center"/>
              <w:rPr>
                <w:rFonts w:hAnsi="宋体"/>
                <w:kern w:val="0"/>
                <w:szCs w:val="21"/>
              </w:rPr>
            </w:pPr>
          </w:p>
        </w:tc>
        <w:tc>
          <w:tcPr>
            <w:tcW w:w="3544" w:type="dxa"/>
            <w:gridSpan w:val="4"/>
            <w:vAlign w:val="center"/>
          </w:tcPr>
          <w:p>
            <w:pPr>
              <w:widowControl/>
              <w:spacing w:line="280" w:lineRule="exact"/>
              <w:jc w:val="center"/>
              <w:rPr>
                <w:rFonts w:hint="default" w:hAnsi="宋体" w:eastAsia="宋体"/>
                <w:kern w:val="0"/>
                <w:szCs w:val="21"/>
                <w:lang w:val="en-US" w:eastAsia="zh-CN"/>
              </w:rPr>
            </w:pPr>
            <w:r>
              <w:rPr>
                <w:rFonts w:hint="eastAsia" w:hAnsi="宋体"/>
                <w:kern w:val="0"/>
                <w:szCs w:val="21"/>
              </w:rPr>
              <w:t xml:space="preserve"> 其中：财政拨款：</w:t>
            </w:r>
            <w:r>
              <w:rPr>
                <w:rFonts w:hint="eastAsia" w:hAnsi="宋体"/>
                <w:kern w:val="0"/>
                <w:szCs w:val="21"/>
                <w:lang w:val="en-US" w:eastAsia="zh-CN"/>
              </w:rPr>
              <w:t>240</w:t>
            </w:r>
          </w:p>
        </w:tc>
        <w:tc>
          <w:tcPr>
            <w:tcW w:w="3634" w:type="dxa"/>
            <w:gridSpan w:val="4"/>
            <w:vAlign w:val="center"/>
          </w:tcPr>
          <w:p>
            <w:pPr>
              <w:widowControl/>
              <w:spacing w:line="280" w:lineRule="exact"/>
              <w:jc w:val="center"/>
              <w:rPr>
                <w:rFonts w:hAnsi="宋体"/>
                <w:kern w:val="0"/>
                <w:szCs w:val="21"/>
              </w:rPr>
            </w:pPr>
            <w:r>
              <w:rPr>
                <w:rFonts w:hint="eastAsia" w:hAnsi="宋体"/>
                <w:kern w:val="0"/>
                <w:szCs w:val="21"/>
              </w:rPr>
              <w:t>其中：财政拨款：80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00" w:type="dxa"/>
            <w:gridSpan w:val="2"/>
            <w:vMerge w:val="continue"/>
            <w:vAlign w:val="center"/>
          </w:tcPr>
          <w:p>
            <w:pPr>
              <w:widowControl/>
              <w:spacing w:line="280" w:lineRule="exact"/>
              <w:jc w:val="center"/>
              <w:rPr>
                <w:rFonts w:hAnsi="宋体"/>
                <w:kern w:val="0"/>
                <w:szCs w:val="21"/>
              </w:rPr>
            </w:pPr>
          </w:p>
        </w:tc>
        <w:tc>
          <w:tcPr>
            <w:tcW w:w="3544" w:type="dxa"/>
            <w:gridSpan w:val="4"/>
            <w:vAlign w:val="center"/>
          </w:tcPr>
          <w:p>
            <w:pPr>
              <w:widowControl/>
              <w:spacing w:line="280" w:lineRule="exact"/>
              <w:jc w:val="center"/>
              <w:rPr>
                <w:rFonts w:hAnsi="宋体"/>
                <w:kern w:val="0"/>
                <w:szCs w:val="21"/>
              </w:rPr>
            </w:pPr>
            <w:r>
              <w:rPr>
                <w:rFonts w:hint="eastAsia" w:hAnsi="宋体"/>
                <w:kern w:val="0"/>
                <w:szCs w:val="21"/>
              </w:rPr>
              <w:t xml:space="preserve">       其他资金：</w:t>
            </w:r>
          </w:p>
        </w:tc>
        <w:tc>
          <w:tcPr>
            <w:tcW w:w="3634" w:type="dxa"/>
            <w:gridSpan w:val="4"/>
            <w:vAlign w:val="center"/>
          </w:tcPr>
          <w:p>
            <w:pPr>
              <w:widowControl/>
              <w:spacing w:line="280" w:lineRule="exact"/>
              <w:jc w:val="center"/>
              <w:rPr>
                <w:rFonts w:hAnsi="宋体"/>
                <w:kern w:val="0"/>
                <w:szCs w:val="21"/>
              </w:rPr>
            </w:pPr>
            <w:r>
              <w:rPr>
                <w:rFonts w:hint="eastAsia" w:hAnsi="宋体"/>
                <w:kern w:val="0"/>
                <w:szCs w:val="21"/>
              </w:rPr>
              <w:t xml:space="preserve">      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00"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44" w:type="dxa"/>
            <w:gridSpan w:val="4"/>
            <w:vAlign w:val="center"/>
          </w:tcPr>
          <w:p>
            <w:pPr>
              <w:widowControl/>
              <w:spacing w:line="280" w:lineRule="exact"/>
              <w:jc w:val="center"/>
              <w:rPr>
                <w:rFonts w:hAnsi="宋体"/>
                <w:kern w:val="0"/>
                <w:szCs w:val="21"/>
              </w:rPr>
            </w:pPr>
            <w:r>
              <w:rPr>
                <w:rFonts w:hint="eastAsia" w:hAnsi="宋体"/>
                <w:kern w:val="0"/>
                <w:szCs w:val="21"/>
              </w:rPr>
              <w:t>中长期目标（2020年-2022年）</w:t>
            </w:r>
          </w:p>
        </w:tc>
        <w:tc>
          <w:tcPr>
            <w:tcW w:w="3634" w:type="dxa"/>
            <w:gridSpan w:val="4"/>
            <w:vAlign w:val="center"/>
          </w:tcPr>
          <w:p>
            <w:pPr>
              <w:widowControl/>
              <w:spacing w:line="280" w:lineRule="exact"/>
              <w:jc w:val="center"/>
              <w:rPr>
                <w:rFonts w:hAnsi="宋体"/>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400" w:type="dxa"/>
            <w:gridSpan w:val="2"/>
            <w:vMerge w:val="continue"/>
            <w:vAlign w:val="center"/>
          </w:tcPr>
          <w:p>
            <w:pPr>
              <w:widowControl/>
              <w:spacing w:line="280" w:lineRule="exact"/>
              <w:jc w:val="center"/>
              <w:rPr>
                <w:rFonts w:hAnsi="宋体"/>
                <w:kern w:val="0"/>
                <w:szCs w:val="21"/>
              </w:rPr>
            </w:pPr>
          </w:p>
        </w:tc>
        <w:tc>
          <w:tcPr>
            <w:tcW w:w="3544" w:type="dxa"/>
            <w:gridSpan w:val="4"/>
            <w:vAlign w:val="center"/>
          </w:tcPr>
          <w:p>
            <w:pPr>
              <w:widowControl/>
              <w:spacing w:line="280" w:lineRule="exact"/>
              <w:jc w:val="center"/>
              <w:rPr>
                <w:rFonts w:hAnsi="宋体"/>
                <w:kern w:val="0"/>
                <w:szCs w:val="21"/>
              </w:rPr>
            </w:pPr>
            <w:r>
              <w:rPr>
                <w:rFonts w:hint="eastAsia" w:hAnsi="宋体"/>
                <w:kern w:val="0"/>
                <w:szCs w:val="21"/>
              </w:rPr>
              <w:t>　落实好市委市政府安排的招商工作、宣传联络工作</w:t>
            </w:r>
          </w:p>
        </w:tc>
        <w:tc>
          <w:tcPr>
            <w:tcW w:w="3634" w:type="dxa"/>
            <w:gridSpan w:val="4"/>
            <w:vAlign w:val="center"/>
          </w:tcPr>
          <w:p>
            <w:pPr>
              <w:widowControl/>
              <w:spacing w:line="280" w:lineRule="exact"/>
              <w:jc w:val="center"/>
              <w:rPr>
                <w:rFonts w:hAnsi="宋体"/>
                <w:kern w:val="0"/>
                <w:szCs w:val="21"/>
              </w:rPr>
            </w:pPr>
            <w:r>
              <w:rPr>
                <w:rFonts w:hint="eastAsia" w:hAnsi="宋体"/>
                <w:kern w:val="0"/>
                <w:szCs w:val="21"/>
              </w:rPr>
              <w:t>落实好市委市政府安排的招商工作、宣传联络工作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65" w:type="dxa"/>
            <w:vMerge w:val="restart"/>
            <w:vAlign w:val="center"/>
          </w:tcPr>
          <w:p>
            <w:pPr>
              <w:widowControl/>
              <w:spacing w:line="280" w:lineRule="exact"/>
              <w:jc w:val="center"/>
              <w:rPr>
                <w:rFonts w:hAnsi="宋体"/>
                <w:kern w:val="0"/>
                <w:szCs w:val="21"/>
              </w:rPr>
            </w:pPr>
            <w:r>
              <w:rPr>
                <w:rFonts w:hint="eastAsia" w:hAnsi="宋体"/>
                <w:kern w:val="0"/>
                <w:szCs w:val="21"/>
              </w:rPr>
              <w:t>绩效指标</w:t>
            </w:r>
          </w:p>
        </w:tc>
        <w:tc>
          <w:tcPr>
            <w:tcW w:w="1735" w:type="dxa"/>
            <w:vAlign w:val="center"/>
          </w:tcPr>
          <w:p>
            <w:pPr>
              <w:widowControl/>
              <w:spacing w:line="280" w:lineRule="exact"/>
              <w:jc w:val="center"/>
              <w:rPr>
                <w:rFonts w:hAnsi="宋体"/>
                <w:kern w:val="0"/>
                <w:szCs w:val="21"/>
              </w:rPr>
            </w:pPr>
            <w:r>
              <w:rPr>
                <w:rFonts w:hint="eastAsia" w:hAnsi="宋体"/>
                <w:kern w:val="0"/>
                <w:szCs w:val="21"/>
              </w:rPr>
              <w:t>一级指标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二级指标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三级指标</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指标值</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二级指标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三级指标</w:t>
            </w:r>
          </w:p>
        </w:tc>
        <w:tc>
          <w:tcPr>
            <w:tcW w:w="1366"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restart"/>
            <w:vAlign w:val="center"/>
          </w:tcPr>
          <w:p>
            <w:pPr>
              <w:widowControl/>
              <w:spacing w:line="280" w:lineRule="exact"/>
              <w:jc w:val="center"/>
              <w:rPr>
                <w:rFonts w:hAnsi="宋体"/>
                <w:kern w:val="0"/>
                <w:szCs w:val="21"/>
              </w:rPr>
            </w:pPr>
            <w:r>
              <w:rPr>
                <w:rFonts w:hint="eastAsia" w:hAnsi="宋体"/>
                <w:kern w:val="0"/>
                <w:szCs w:val="21"/>
              </w:rPr>
              <w:t>产出指标</w:t>
            </w:r>
          </w:p>
          <w:p>
            <w:pPr>
              <w:widowControl/>
              <w:spacing w:line="280" w:lineRule="exact"/>
              <w:jc w:val="center"/>
              <w:rPr>
                <w:rFonts w:hAnsi="宋体"/>
                <w:kern w:val="0"/>
                <w:szCs w:val="21"/>
              </w:rPr>
            </w:pPr>
          </w:p>
        </w:tc>
        <w:tc>
          <w:tcPr>
            <w:tcW w:w="1134" w:type="dxa"/>
            <w:vAlign w:val="center"/>
          </w:tcPr>
          <w:p>
            <w:pPr>
              <w:widowControl/>
              <w:spacing w:line="280" w:lineRule="exact"/>
              <w:jc w:val="center"/>
              <w:rPr>
                <w:rFonts w:hAnsi="宋体"/>
                <w:kern w:val="0"/>
                <w:szCs w:val="21"/>
              </w:rPr>
            </w:pPr>
            <w:r>
              <w:rPr>
                <w:rFonts w:hint="eastAsia" w:hAnsi="宋体"/>
                <w:kern w:val="0"/>
                <w:szCs w:val="21"/>
              </w:rPr>
              <w:t>数量指标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　招商宣传次数</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根据工作情况合理安排</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数量指标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　招商宣传次数</w:t>
            </w:r>
          </w:p>
        </w:tc>
        <w:tc>
          <w:tcPr>
            <w:tcW w:w="1366" w:type="dxa"/>
            <w:vAlign w:val="center"/>
          </w:tcPr>
          <w:p>
            <w:pPr>
              <w:widowControl/>
              <w:spacing w:line="280" w:lineRule="exact"/>
              <w:jc w:val="center"/>
              <w:rPr>
                <w:rFonts w:hAnsi="宋体"/>
                <w:kern w:val="0"/>
                <w:szCs w:val="21"/>
              </w:rPr>
            </w:pPr>
            <w:r>
              <w:rPr>
                <w:rFonts w:hint="eastAsia" w:hAnsi="宋体"/>
                <w:kern w:val="0"/>
                <w:szCs w:val="21"/>
              </w:rPr>
              <w:t>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continue"/>
            <w:vAlign w:val="center"/>
          </w:tcPr>
          <w:p>
            <w:pPr>
              <w:widowControl/>
              <w:spacing w:line="280" w:lineRule="exact"/>
              <w:jc w:val="center"/>
              <w:rPr>
                <w:rFonts w:hAnsi="宋体"/>
                <w:kern w:val="0"/>
                <w:szCs w:val="21"/>
              </w:rPr>
            </w:pPr>
          </w:p>
        </w:tc>
        <w:tc>
          <w:tcPr>
            <w:tcW w:w="1134" w:type="dxa"/>
            <w:vAlign w:val="center"/>
          </w:tcPr>
          <w:p>
            <w:pPr>
              <w:widowControl/>
              <w:spacing w:line="280" w:lineRule="exact"/>
              <w:jc w:val="center"/>
              <w:rPr>
                <w:rFonts w:hAnsi="宋体"/>
                <w:kern w:val="0"/>
                <w:szCs w:val="21"/>
              </w:rPr>
            </w:pPr>
            <w:r>
              <w:rPr>
                <w:rFonts w:hint="eastAsia" w:hAnsi="宋体"/>
                <w:kern w:val="0"/>
                <w:szCs w:val="21"/>
              </w:rPr>
              <w:t>质量指标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　招商宣传效果</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完成中长预期目标</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质量指标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　招商宣传效果</w:t>
            </w:r>
          </w:p>
        </w:tc>
        <w:tc>
          <w:tcPr>
            <w:tcW w:w="1366" w:type="dxa"/>
            <w:vAlign w:val="center"/>
          </w:tcPr>
          <w:p>
            <w:pPr>
              <w:widowControl/>
              <w:spacing w:line="280" w:lineRule="exact"/>
              <w:jc w:val="center"/>
              <w:rPr>
                <w:rFonts w:hAnsi="宋体"/>
                <w:kern w:val="0"/>
                <w:szCs w:val="21"/>
              </w:rPr>
            </w:pPr>
            <w:r>
              <w:rPr>
                <w:rFonts w:hint="eastAsia" w:hAnsi="宋体"/>
                <w:kern w:val="0"/>
                <w:szCs w:val="21"/>
              </w:rPr>
              <w:t>完成预期目标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continue"/>
            <w:vAlign w:val="center"/>
          </w:tcPr>
          <w:p>
            <w:pPr>
              <w:widowControl/>
              <w:spacing w:line="280" w:lineRule="exact"/>
              <w:jc w:val="center"/>
              <w:rPr>
                <w:rFonts w:hAnsi="宋体"/>
                <w:kern w:val="0"/>
                <w:szCs w:val="21"/>
              </w:rPr>
            </w:pPr>
          </w:p>
        </w:tc>
        <w:tc>
          <w:tcPr>
            <w:tcW w:w="1134" w:type="dxa"/>
            <w:vAlign w:val="center"/>
          </w:tcPr>
          <w:p>
            <w:pPr>
              <w:widowControl/>
              <w:spacing w:line="280" w:lineRule="exact"/>
              <w:jc w:val="center"/>
              <w:rPr>
                <w:rFonts w:hAnsi="宋体"/>
                <w:kern w:val="0"/>
                <w:szCs w:val="21"/>
              </w:rPr>
            </w:pPr>
            <w:r>
              <w:rPr>
                <w:rFonts w:hint="eastAsia" w:hAnsi="宋体"/>
                <w:kern w:val="0"/>
                <w:szCs w:val="21"/>
              </w:rPr>
              <w:t>时效指标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时间节点</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严格按时间节点完成工作任务</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时效指标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时间节点</w:t>
            </w:r>
          </w:p>
        </w:tc>
        <w:tc>
          <w:tcPr>
            <w:tcW w:w="1366" w:type="dxa"/>
            <w:vAlign w:val="center"/>
          </w:tcPr>
          <w:p>
            <w:pPr>
              <w:widowControl/>
              <w:spacing w:line="280" w:lineRule="exact"/>
              <w:jc w:val="center"/>
              <w:rPr>
                <w:rFonts w:hAnsi="宋体"/>
                <w:kern w:val="0"/>
                <w:szCs w:val="21"/>
              </w:rPr>
            </w:pPr>
            <w:r>
              <w:rPr>
                <w:rFonts w:hint="eastAsia" w:hAnsi="宋体"/>
                <w:kern w:val="0"/>
                <w:szCs w:val="21"/>
              </w:rPr>
              <w:t>在规定时间节点内完成，超过节点扣分。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continue"/>
            <w:vAlign w:val="center"/>
          </w:tcPr>
          <w:p>
            <w:pPr>
              <w:widowControl/>
              <w:spacing w:line="280" w:lineRule="exact"/>
              <w:jc w:val="center"/>
              <w:rPr>
                <w:rFonts w:hAnsi="宋体"/>
                <w:kern w:val="0"/>
                <w:szCs w:val="21"/>
              </w:rPr>
            </w:pPr>
          </w:p>
        </w:tc>
        <w:tc>
          <w:tcPr>
            <w:tcW w:w="1134" w:type="dxa"/>
            <w:vAlign w:val="center"/>
          </w:tcPr>
          <w:p>
            <w:pPr>
              <w:widowControl/>
              <w:spacing w:line="280" w:lineRule="exact"/>
              <w:jc w:val="center"/>
              <w:rPr>
                <w:rFonts w:hAnsi="宋体"/>
                <w:kern w:val="0"/>
                <w:szCs w:val="21"/>
              </w:rPr>
            </w:pPr>
            <w:r>
              <w:rPr>
                <w:rFonts w:hint="eastAsia" w:hAnsi="宋体"/>
                <w:kern w:val="0"/>
                <w:szCs w:val="21"/>
              </w:rPr>
              <w:t>成本指标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经费开支</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节约经费开支</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成本指标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经费开支</w:t>
            </w:r>
          </w:p>
        </w:tc>
        <w:tc>
          <w:tcPr>
            <w:tcW w:w="1366" w:type="dxa"/>
            <w:vAlign w:val="center"/>
          </w:tcPr>
          <w:p>
            <w:pPr>
              <w:widowControl/>
              <w:spacing w:line="280" w:lineRule="exact"/>
              <w:jc w:val="center"/>
              <w:rPr>
                <w:rFonts w:hAnsi="宋体"/>
                <w:kern w:val="0"/>
                <w:szCs w:val="21"/>
              </w:rPr>
            </w:pPr>
            <w:r>
              <w:rPr>
                <w:rFonts w:hint="eastAsia" w:hAnsi="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restart"/>
            <w:vAlign w:val="center"/>
          </w:tcPr>
          <w:p>
            <w:pPr>
              <w:widowControl/>
              <w:spacing w:line="280" w:lineRule="exact"/>
              <w:jc w:val="center"/>
              <w:rPr>
                <w:rFonts w:hAnsi="宋体"/>
                <w:kern w:val="0"/>
                <w:szCs w:val="21"/>
              </w:rPr>
            </w:pPr>
            <w:r>
              <w:rPr>
                <w:rFonts w:hint="eastAsia" w:hAnsi="宋体"/>
                <w:kern w:val="0"/>
                <w:szCs w:val="21"/>
              </w:rPr>
              <w:t>效益指标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经济效益指标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生活水平</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居民收入稳步提升</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经济效益指标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生活水平</w:t>
            </w:r>
          </w:p>
        </w:tc>
        <w:tc>
          <w:tcPr>
            <w:tcW w:w="1366" w:type="dxa"/>
            <w:vAlign w:val="center"/>
          </w:tcPr>
          <w:p>
            <w:pPr>
              <w:widowControl/>
              <w:spacing w:line="280" w:lineRule="exact"/>
              <w:jc w:val="center"/>
              <w:rPr>
                <w:rFonts w:hAnsi="宋体"/>
                <w:kern w:val="0"/>
                <w:szCs w:val="21"/>
              </w:rPr>
            </w:pPr>
            <w:r>
              <w:rPr>
                <w:rFonts w:hint="eastAsia" w:hAnsi="宋体"/>
                <w:kern w:val="0"/>
                <w:szCs w:val="21"/>
              </w:rPr>
              <w:t>落实各项招商工作，提高居民收入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continue"/>
            <w:vAlign w:val="center"/>
          </w:tcPr>
          <w:p>
            <w:pPr>
              <w:widowControl/>
              <w:spacing w:line="280" w:lineRule="exact"/>
              <w:jc w:val="center"/>
              <w:rPr>
                <w:rFonts w:hAnsi="宋体"/>
                <w:kern w:val="0"/>
                <w:szCs w:val="21"/>
              </w:rPr>
            </w:pPr>
          </w:p>
        </w:tc>
        <w:tc>
          <w:tcPr>
            <w:tcW w:w="1134" w:type="dxa"/>
            <w:vAlign w:val="center"/>
          </w:tcPr>
          <w:p>
            <w:pPr>
              <w:widowControl/>
              <w:spacing w:line="280" w:lineRule="exact"/>
              <w:jc w:val="center"/>
              <w:rPr>
                <w:rFonts w:hAnsi="宋体"/>
                <w:kern w:val="0"/>
                <w:szCs w:val="21"/>
              </w:rPr>
            </w:pPr>
            <w:r>
              <w:rPr>
                <w:rFonts w:hint="eastAsia" w:hAnsi="宋体"/>
                <w:kern w:val="0"/>
                <w:szCs w:val="21"/>
              </w:rPr>
              <w:t>社会效益指标</w:t>
            </w:r>
          </w:p>
        </w:tc>
        <w:tc>
          <w:tcPr>
            <w:tcW w:w="1134" w:type="dxa"/>
            <w:vAlign w:val="center"/>
          </w:tcPr>
          <w:p>
            <w:pPr>
              <w:widowControl/>
              <w:spacing w:line="280" w:lineRule="exact"/>
              <w:jc w:val="center"/>
              <w:rPr>
                <w:rFonts w:hAnsi="宋体"/>
                <w:kern w:val="0"/>
                <w:szCs w:val="21"/>
              </w:rPr>
            </w:pPr>
            <w:r>
              <w:rPr>
                <w:rFonts w:hint="eastAsia" w:hAnsi="宋体"/>
                <w:kern w:val="0"/>
                <w:szCs w:val="21"/>
                <w:lang w:val="en-US" w:eastAsia="zh-CN"/>
              </w:rPr>
              <w:t>招商工作</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lang w:val="en-US" w:eastAsia="zh-CN"/>
              </w:rPr>
              <w:t>完成招商工作</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社会效益指标</w:t>
            </w:r>
          </w:p>
        </w:tc>
        <w:tc>
          <w:tcPr>
            <w:tcW w:w="1134" w:type="dxa"/>
            <w:vAlign w:val="center"/>
          </w:tcPr>
          <w:p>
            <w:pPr>
              <w:widowControl/>
              <w:spacing w:line="280" w:lineRule="exact"/>
              <w:jc w:val="center"/>
              <w:rPr>
                <w:rFonts w:hAnsi="宋体"/>
                <w:kern w:val="0"/>
                <w:szCs w:val="21"/>
              </w:rPr>
            </w:pPr>
            <w:r>
              <w:rPr>
                <w:rFonts w:hint="eastAsia" w:hAnsi="宋体"/>
                <w:kern w:val="0"/>
                <w:szCs w:val="21"/>
                <w:lang w:eastAsia="zh-CN"/>
              </w:rPr>
              <w:t>招商工作</w:t>
            </w:r>
          </w:p>
        </w:tc>
        <w:tc>
          <w:tcPr>
            <w:tcW w:w="1366" w:type="dxa"/>
            <w:vAlign w:val="center"/>
          </w:tcPr>
          <w:p>
            <w:pPr>
              <w:widowControl/>
              <w:spacing w:line="280" w:lineRule="exact"/>
              <w:jc w:val="center"/>
              <w:rPr>
                <w:rFonts w:hAnsi="宋体"/>
                <w:kern w:val="0"/>
                <w:szCs w:val="21"/>
              </w:rPr>
            </w:pPr>
            <w:r>
              <w:rPr>
                <w:rFonts w:hint="eastAsia" w:hAnsi="宋体"/>
                <w:kern w:val="0"/>
                <w:szCs w:val="21"/>
              </w:rPr>
              <w:t>完成</w:t>
            </w:r>
            <w:r>
              <w:rPr>
                <w:rFonts w:hint="eastAsia" w:hAnsi="宋体"/>
                <w:kern w:val="0"/>
                <w:szCs w:val="21"/>
                <w:lang w:val="en-US" w:eastAsia="zh-CN"/>
              </w:rPr>
              <w:t>招商工作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continue"/>
            <w:vAlign w:val="center"/>
          </w:tcPr>
          <w:p>
            <w:pPr>
              <w:widowControl/>
              <w:spacing w:line="280" w:lineRule="exact"/>
              <w:jc w:val="center"/>
              <w:rPr>
                <w:rFonts w:hAnsi="宋体"/>
                <w:kern w:val="0"/>
                <w:szCs w:val="21"/>
              </w:rPr>
            </w:pPr>
          </w:p>
        </w:tc>
        <w:tc>
          <w:tcPr>
            <w:tcW w:w="1134" w:type="dxa"/>
            <w:vAlign w:val="center"/>
          </w:tcPr>
          <w:p>
            <w:pPr>
              <w:widowControl/>
              <w:spacing w:line="280" w:lineRule="exact"/>
              <w:jc w:val="center"/>
              <w:rPr>
                <w:rFonts w:hAnsi="宋体"/>
                <w:kern w:val="0"/>
                <w:szCs w:val="21"/>
              </w:rPr>
            </w:pPr>
            <w:r>
              <w:rPr>
                <w:rFonts w:hint="eastAsia" w:hAnsi="宋体"/>
                <w:kern w:val="0"/>
                <w:szCs w:val="21"/>
              </w:rPr>
              <w:t>生态效益指标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保护环境</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确保招商工作符合环保政策</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生态效益指标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保护环境</w:t>
            </w:r>
          </w:p>
        </w:tc>
        <w:tc>
          <w:tcPr>
            <w:tcW w:w="1366" w:type="dxa"/>
            <w:vAlign w:val="center"/>
          </w:tcPr>
          <w:p>
            <w:pPr>
              <w:widowControl/>
              <w:spacing w:line="280" w:lineRule="exact"/>
              <w:jc w:val="center"/>
              <w:rPr>
                <w:rFonts w:hAnsi="宋体"/>
                <w:kern w:val="0"/>
                <w:szCs w:val="21"/>
              </w:rPr>
            </w:pPr>
            <w:r>
              <w:rPr>
                <w:rFonts w:hint="eastAsia" w:hAnsi="宋体"/>
                <w:kern w:val="0"/>
                <w:szCs w:val="21"/>
              </w:rPr>
              <w:t>确保落地项目符合环保政策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continue"/>
            <w:vAlign w:val="center"/>
          </w:tcPr>
          <w:p>
            <w:pPr>
              <w:widowControl/>
              <w:spacing w:line="280" w:lineRule="exact"/>
              <w:jc w:val="center"/>
              <w:rPr>
                <w:rFonts w:hAnsi="宋体"/>
                <w:kern w:val="0"/>
                <w:szCs w:val="21"/>
              </w:rPr>
            </w:pPr>
          </w:p>
        </w:tc>
        <w:tc>
          <w:tcPr>
            <w:tcW w:w="1134" w:type="dxa"/>
            <w:vAlign w:val="center"/>
          </w:tcPr>
          <w:p>
            <w:pPr>
              <w:widowControl/>
              <w:spacing w:line="280" w:lineRule="exact"/>
              <w:jc w:val="center"/>
              <w:rPr>
                <w:rFonts w:hAnsi="宋体"/>
                <w:kern w:val="0"/>
                <w:szCs w:val="21"/>
              </w:rPr>
            </w:pPr>
            <w:r>
              <w:rPr>
                <w:rFonts w:hint="eastAsia" w:hAnsi="宋体"/>
                <w:kern w:val="0"/>
                <w:szCs w:val="21"/>
              </w:rPr>
              <w:t>可持续影响</w:t>
            </w:r>
            <w:r>
              <w:rPr>
                <w:rFonts w:hint="eastAsia" w:hAnsi="宋体"/>
                <w:kern w:val="0"/>
                <w:szCs w:val="21"/>
              </w:rPr>
              <w:br w:type="textWrapping"/>
            </w:r>
            <w:r>
              <w:rPr>
                <w:rFonts w:hint="eastAsia" w:hAnsi="宋体"/>
                <w:kern w:val="0"/>
                <w:szCs w:val="21"/>
              </w:rPr>
              <w:t>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经济社会发展</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促进经济社会发展</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可持续影响</w:t>
            </w:r>
            <w:r>
              <w:rPr>
                <w:rFonts w:hint="eastAsia" w:hAnsi="宋体"/>
                <w:kern w:val="0"/>
                <w:szCs w:val="21"/>
              </w:rPr>
              <w:br w:type="textWrapping"/>
            </w:r>
            <w:r>
              <w:rPr>
                <w:rFonts w:hint="eastAsia" w:hAnsi="宋体"/>
                <w:kern w:val="0"/>
                <w:szCs w:val="21"/>
              </w:rPr>
              <w:t>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经济社会发展</w:t>
            </w:r>
          </w:p>
        </w:tc>
        <w:tc>
          <w:tcPr>
            <w:tcW w:w="1366" w:type="dxa"/>
            <w:vAlign w:val="center"/>
          </w:tcPr>
          <w:p>
            <w:pPr>
              <w:widowControl/>
              <w:spacing w:line="280" w:lineRule="exact"/>
              <w:jc w:val="center"/>
              <w:rPr>
                <w:rFonts w:hAnsi="宋体"/>
                <w:kern w:val="0"/>
                <w:szCs w:val="21"/>
              </w:rPr>
            </w:pPr>
            <w:r>
              <w:rPr>
                <w:rFonts w:hint="eastAsia" w:hAnsi="宋体"/>
                <w:kern w:val="0"/>
                <w:szCs w:val="21"/>
              </w:rPr>
              <w:t>经济指标上升，社会发展稳定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65" w:type="dxa"/>
            <w:vMerge w:val="continue"/>
            <w:vAlign w:val="center"/>
          </w:tcPr>
          <w:p>
            <w:pPr>
              <w:widowControl/>
              <w:spacing w:line="280" w:lineRule="exact"/>
              <w:jc w:val="center"/>
              <w:rPr>
                <w:rFonts w:hAnsi="宋体"/>
                <w:kern w:val="0"/>
                <w:szCs w:val="21"/>
              </w:rPr>
            </w:pPr>
          </w:p>
        </w:tc>
        <w:tc>
          <w:tcPr>
            <w:tcW w:w="1735" w:type="dxa"/>
            <w:vMerge w:val="continue"/>
            <w:vAlign w:val="center"/>
          </w:tcPr>
          <w:p>
            <w:pPr>
              <w:widowControl/>
              <w:spacing w:line="280" w:lineRule="exact"/>
              <w:jc w:val="center"/>
              <w:rPr>
                <w:rFonts w:hAnsi="宋体"/>
                <w:kern w:val="0"/>
                <w:szCs w:val="21"/>
              </w:rPr>
            </w:pPr>
          </w:p>
        </w:tc>
        <w:tc>
          <w:tcPr>
            <w:tcW w:w="1134" w:type="dxa"/>
            <w:vAlign w:val="center"/>
          </w:tcPr>
          <w:p>
            <w:pPr>
              <w:widowControl/>
              <w:spacing w:line="280" w:lineRule="exact"/>
              <w:jc w:val="center"/>
              <w:rPr>
                <w:rFonts w:hAnsi="宋体"/>
                <w:kern w:val="0"/>
                <w:szCs w:val="21"/>
              </w:rPr>
            </w:pPr>
            <w:r>
              <w:rPr>
                <w:rFonts w:hint="eastAsia" w:hAnsi="宋体"/>
                <w:kern w:val="0"/>
                <w:szCs w:val="21"/>
              </w:rPr>
              <w:t>社会公众或服务对象满意度指标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上级部门、政府群众</w:t>
            </w:r>
          </w:p>
        </w:tc>
        <w:tc>
          <w:tcPr>
            <w:tcW w:w="1276" w:type="dxa"/>
            <w:gridSpan w:val="2"/>
            <w:vAlign w:val="center"/>
          </w:tcPr>
          <w:p>
            <w:pPr>
              <w:widowControl/>
              <w:spacing w:line="280" w:lineRule="exact"/>
              <w:jc w:val="center"/>
              <w:rPr>
                <w:rFonts w:hAnsi="宋体"/>
                <w:kern w:val="0"/>
                <w:szCs w:val="21"/>
              </w:rPr>
            </w:pPr>
            <w:r>
              <w:rPr>
                <w:rFonts w:hint="eastAsia" w:hAnsi="宋体"/>
                <w:kern w:val="0"/>
                <w:szCs w:val="21"/>
              </w:rPr>
              <w:t>满意</w:t>
            </w:r>
          </w:p>
        </w:tc>
        <w:tc>
          <w:tcPr>
            <w:tcW w:w="1134" w:type="dxa"/>
            <w:gridSpan w:val="2"/>
            <w:vAlign w:val="center"/>
          </w:tcPr>
          <w:p>
            <w:pPr>
              <w:widowControl/>
              <w:spacing w:line="280" w:lineRule="exact"/>
              <w:jc w:val="center"/>
              <w:rPr>
                <w:rFonts w:hAnsi="宋体"/>
                <w:kern w:val="0"/>
                <w:szCs w:val="21"/>
              </w:rPr>
            </w:pPr>
            <w:r>
              <w:rPr>
                <w:rFonts w:hint="eastAsia" w:hAnsi="宋体"/>
                <w:kern w:val="0"/>
                <w:szCs w:val="21"/>
              </w:rPr>
              <w:t>社会公众或服务对象满意度指标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上级部门、政府群众</w:t>
            </w:r>
          </w:p>
        </w:tc>
        <w:tc>
          <w:tcPr>
            <w:tcW w:w="1366" w:type="dxa"/>
            <w:vAlign w:val="center"/>
          </w:tcPr>
          <w:p>
            <w:pPr>
              <w:widowControl/>
              <w:spacing w:line="280" w:lineRule="exact"/>
              <w:jc w:val="center"/>
              <w:rPr>
                <w:rFonts w:hAnsi="宋体"/>
                <w:kern w:val="0"/>
                <w:szCs w:val="21"/>
              </w:rPr>
            </w:pPr>
            <w:r>
              <w:rPr>
                <w:rFonts w:hint="eastAsia" w:hAnsi="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2400" w:type="dxa"/>
            <w:gridSpan w:val="2"/>
          </w:tcPr>
          <w:p>
            <w:pPr>
              <w:widowControl/>
              <w:spacing w:line="280" w:lineRule="exact"/>
              <w:jc w:val="center"/>
              <w:rPr>
                <w:rFonts w:hAnsi="宋体"/>
                <w:kern w:val="0"/>
                <w:szCs w:val="21"/>
              </w:rPr>
            </w:pPr>
          </w:p>
          <w:p>
            <w:pPr>
              <w:widowControl/>
              <w:spacing w:line="280" w:lineRule="exact"/>
              <w:jc w:val="center"/>
              <w:rPr>
                <w:rFonts w:hAnsi="宋体"/>
                <w:kern w:val="0"/>
                <w:szCs w:val="21"/>
              </w:rPr>
            </w:pPr>
            <w:r>
              <w:rPr>
                <w:rFonts w:hint="eastAsia" w:hAnsi="宋体"/>
                <w:kern w:val="0"/>
                <w:szCs w:val="21"/>
              </w:rPr>
              <w:t>财政部门审核意见</w:t>
            </w:r>
          </w:p>
        </w:tc>
        <w:tc>
          <w:tcPr>
            <w:tcW w:w="7178" w:type="dxa"/>
            <w:gridSpan w:val="8"/>
          </w:tcPr>
          <w:p>
            <w:pPr>
              <w:widowControl/>
              <w:spacing w:line="280" w:lineRule="exact"/>
              <w:jc w:val="center"/>
              <w:rPr>
                <w:rFonts w:hAnsi="宋体"/>
                <w:kern w:val="0"/>
                <w:szCs w:val="21"/>
              </w:rPr>
            </w:pPr>
          </w:p>
          <w:p>
            <w:pPr>
              <w:widowControl/>
              <w:spacing w:line="280" w:lineRule="exact"/>
              <w:jc w:val="center"/>
              <w:rPr>
                <w:rFonts w:hAnsi="宋体"/>
                <w:kern w:val="0"/>
                <w:szCs w:val="21"/>
              </w:rPr>
            </w:pPr>
            <w:r>
              <w:rPr>
                <w:rFonts w:hint="eastAsia" w:hAnsi="宋体"/>
                <w:kern w:val="0"/>
                <w:szCs w:val="21"/>
              </w:rPr>
              <w:t xml:space="preserve">审核部门（盖章）         </w:t>
            </w:r>
            <w:r>
              <w:rPr>
                <w:rFonts w:hint="eastAsia" w:hAnsi="宋体"/>
                <w:kern w:val="0"/>
                <w:szCs w:val="21"/>
              </w:rPr>
              <w:tab/>
            </w:r>
            <w:r>
              <w:rPr>
                <w:rFonts w:hint="eastAsia" w:hAnsi="宋体"/>
                <w:kern w:val="0"/>
                <w:szCs w:val="21"/>
              </w:rPr>
              <w:t>年   月   日</w:t>
            </w:r>
          </w:p>
          <w:p>
            <w:pPr>
              <w:widowControl/>
              <w:spacing w:line="280" w:lineRule="exact"/>
              <w:jc w:val="center"/>
              <w:rPr>
                <w:rFonts w:hAnsi="宋体"/>
                <w:kern w:val="0"/>
                <w:szCs w:val="21"/>
              </w:rPr>
            </w:pPr>
          </w:p>
        </w:tc>
      </w:tr>
    </w:tbl>
    <w:p>
      <w:pPr>
        <w:widowControl/>
        <w:tabs>
          <w:tab w:val="left" w:pos="2203"/>
          <w:tab w:val="left" w:pos="4145"/>
          <w:tab w:val="left" w:pos="5718"/>
          <w:tab w:val="left" w:pos="6938"/>
          <w:tab w:val="left" w:pos="8139"/>
        </w:tabs>
        <w:jc w:val="left"/>
        <w:rPr>
          <w:kern w:val="0"/>
          <w:szCs w:val="21"/>
        </w:rPr>
      </w:pPr>
      <w:r>
        <w:rPr>
          <w:rFonts w:hint="eastAsia" w:ascii="宋体" w:hAnsi="宋体" w:cs="宋体"/>
          <w:kern w:val="0"/>
          <w:sz w:val="20"/>
          <w:szCs w:val="20"/>
        </w:rPr>
        <w:t>填报人：王鹏</w:t>
      </w:r>
      <w:r>
        <w:rPr>
          <w:rFonts w:hint="eastAsia" w:ascii="宋体" w:hAnsi="宋体" w:cs="宋体"/>
          <w:kern w:val="0"/>
          <w:sz w:val="20"/>
          <w:szCs w:val="20"/>
        </w:rPr>
        <w:tab/>
      </w:r>
      <w:r>
        <w:rPr>
          <w:rFonts w:hint="eastAsia" w:ascii="宋体" w:hAnsi="宋体" w:cs="宋体"/>
          <w:kern w:val="0"/>
          <w:sz w:val="20"/>
          <w:szCs w:val="20"/>
          <w:lang w:val="en-US" w:eastAsia="zh-CN"/>
        </w:rPr>
        <w:t xml:space="preserve">         </w:t>
      </w:r>
      <w:r>
        <w:rPr>
          <w:rFonts w:hint="eastAsia" w:ascii="宋体" w:hAnsi="宋体" w:cs="宋体"/>
          <w:kern w:val="0"/>
          <w:sz w:val="20"/>
          <w:szCs w:val="20"/>
        </w:rPr>
        <w:t>联系电话：</w:t>
      </w:r>
      <w:r>
        <w:rPr>
          <w:rFonts w:hint="eastAsia" w:ascii="宋体" w:hAnsi="宋体" w:cs="宋体"/>
          <w:kern w:val="0"/>
          <w:sz w:val="20"/>
          <w:szCs w:val="20"/>
          <w:lang w:val="en-US" w:eastAsia="zh-CN"/>
        </w:rPr>
        <w:t xml:space="preserve">               </w:t>
      </w:r>
      <w:r>
        <w:rPr>
          <w:rFonts w:hint="eastAsia" w:ascii="宋体" w:hAnsi="宋体" w:cs="宋体"/>
          <w:kern w:val="0"/>
          <w:sz w:val="20"/>
          <w:szCs w:val="20"/>
        </w:rPr>
        <w:t>填报日期：</w:t>
      </w:r>
      <w:r>
        <w:rPr>
          <w:rFonts w:hint="eastAsia" w:ascii="宋体" w:hAnsi="宋体" w:cs="宋体"/>
          <w:kern w:val="0"/>
          <w:sz w:val="20"/>
          <w:szCs w:val="20"/>
          <w:lang w:val="en-US" w:eastAsia="zh-CN"/>
        </w:rPr>
        <w:t>2020年2月10日</w:t>
      </w:r>
      <w:r>
        <w:rPr>
          <w:kern w:val="0"/>
          <w:szCs w:val="21"/>
        </w:rPr>
        <w:tab/>
      </w:r>
    </w:p>
    <w:p>
      <w:pPr>
        <w:rPr>
          <w:rFonts w:hint="eastAsia"/>
          <w:kern w:val="0"/>
          <w:sz w:val="20"/>
          <w:szCs w:val="2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17431"/>
    <w:rsid w:val="01E12AE7"/>
    <w:rsid w:val="09262200"/>
    <w:rsid w:val="0CE93631"/>
    <w:rsid w:val="10090E98"/>
    <w:rsid w:val="108D3B27"/>
    <w:rsid w:val="17736A75"/>
    <w:rsid w:val="19D009CD"/>
    <w:rsid w:val="1E1D74DE"/>
    <w:rsid w:val="25003198"/>
    <w:rsid w:val="25CC26CE"/>
    <w:rsid w:val="29D208D3"/>
    <w:rsid w:val="2DC259BF"/>
    <w:rsid w:val="2F113C16"/>
    <w:rsid w:val="33252115"/>
    <w:rsid w:val="340A7890"/>
    <w:rsid w:val="344B1789"/>
    <w:rsid w:val="385529F7"/>
    <w:rsid w:val="415F20FC"/>
    <w:rsid w:val="41A87D8E"/>
    <w:rsid w:val="44156263"/>
    <w:rsid w:val="48283F58"/>
    <w:rsid w:val="48532CEA"/>
    <w:rsid w:val="48EF485F"/>
    <w:rsid w:val="4B6A0BF0"/>
    <w:rsid w:val="4E317431"/>
    <w:rsid w:val="54574813"/>
    <w:rsid w:val="5C5275A9"/>
    <w:rsid w:val="6C2E1841"/>
    <w:rsid w:val="6CD23E95"/>
    <w:rsid w:val="7D7A5DC0"/>
    <w:rsid w:val="7F23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2020-02-10T02:28:00Z</dcterms:created>
  <dc:creator>刘璐</dc:creator>
  <cp:lastModifiedBy>刘璐</cp:lastModifiedBy>
  <dcterms:modified xsi:type="dcterms:W3CDTF">2020-02-10T03:55:02Z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