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衡阳综合保税区公开招聘（选调）工作领导小组办公室：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工作，经研究，同意其报考衡阳综合保税区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20年公开招聘（选调）工作人员岗位。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20年衡阳综合保税区公开招聘（选调）工作人员资格审查时使用）。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B"/>
    <w:rsid w:val="002D708F"/>
    <w:rsid w:val="00620E74"/>
    <w:rsid w:val="00741936"/>
    <w:rsid w:val="008128FB"/>
    <w:rsid w:val="00EF5854"/>
    <w:rsid w:val="57516A58"/>
    <w:rsid w:val="5CE433BC"/>
    <w:rsid w:val="61287970"/>
    <w:rsid w:val="6F5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10</TotalTime>
  <ScaleCrop>false</ScaleCrop>
  <LinksUpToDate>false</LinksUpToDate>
  <CharactersWithSpaces>451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2020-03-17T06:20:00Z</dcterms:created>
  <dc:creator>Lenovo-G</dc:creator>
  <cp:lastModifiedBy>WPS_1559709062</cp:lastModifiedBy>
  <cp:lastPrinted>2020-03-17T08:19:00Z</cp:lastPrinted>
  <dcterms:modified xsi:type="dcterms:W3CDTF">2020-07-16T08:26:39Z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