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  <w:lang w:val="en-US" w:eastAsia="zh-CN"/>
        </w:rPr>
        <w:t>祁东县事业单位公开招聘工作领导小组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w w:val="8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 性别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，籍贯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专业，现居住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我已仔细阅读了《祁东县卫健系统2020年公开招聘专业技术人员公告》，知悉相关政策和违纪违规处理规定，如有隐瞒，本人愿意接受相关处理，并承担相应责任。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372" w:firstLineChars="17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承诺人（签名）：         </w:t>
      </w:r>
    </w:p>
    <w:p>
      <w:pPr>
        <w:spacing w:line="560" w:lineRule="exact"/>
        <w:ind w:firstLine="6636" w:firstLineChars="2100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年  月  日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  <w:lang w:val="en-US" w:eastAsia="zh-CN"/>
        </w:rPr>
        <w:t>祁东</w:t>
      </w:r>
      <w:r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  <w:t>县事业单位公开招聘工作领导小组办公室：</w:t>
      </w:r>
    </w:p>
    <w:p>
      <w:pPr>
        <w:spacing w:line="560" w:lineRule="exact"/>
        <w:ind w:left="-105" w:leftChars="-50" w:right="-105" w:rightChars="-50"/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祁东</w:t>
      </w:r>
      <w:r>
        <w:rPr>
          <w:rFonts w:hint="eastAsia" w:ascii="楷体" w:hAnsi="楷体" w:eastAsia="楷体"/>
          <w:kern w:val="0"/>
          <w:sz w:val="32"/>
          <w:szCs w:val="32"/>
        </w:rPr>
        <w:t>县事业单位公开招聘相关岗位。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spacing w:line="560" w:lineRule="exact"/>
        <w:ind w:left="-105" w:leftChars="-50" w:right="-105" w:rightChars="-50"/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祁东</w:t>
      </w:r>
      <w:r>
        <w:rPr>
          <w:rFonts w:hint="eastAsia" w:ascii="楷体" w:hAnsi="楷体" w:eastAsia="楷体"/>
          <w:kern w:val="0"/>
          <w:sz w:val="32"/>
          <w:szCs w:val="32"/>
        </w:rPr>
        <w:t>县事业单位公开招聘工作人员资格审查时使用）。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Administrator</cp:lastModifiedBy>
  <cp:lastPrinted>2020-07-31T08:52:00Z</cp:lastPrinted>
  <dcterms:modified xsi:type="dcterms:W3CDTF">2020-08-06T04:39:12Z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