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b/>
          <w:sz w:val="44"/>
          <w:szCs w:val="44"/>
          <w:lang w:eastAsia="zh-CN"/>
        </w:rPr>
      </w:pPr>
      <w:r>
        <w:rPr>
          <w:rFonts w:hint="eastAsia" w:ascii="宋体" w:hAnsi="宋体"/>
          <w:b/>
          <w:sz w:val="44"/>
          <w:szCs w:val="44"/>
          <w:lang w:eastAsia="zh-CN"/>
        </w:rPr>
        <w:t>衡阳市交通运输综合行政执法支队</w:t>
      </w:r>
    </w:p>
    <w:p>
      <w:pPr>
        <w:spacing w:line="480" w:lineRule="exact"/>
        <w:jc w:val="center"/>
        <w:rPr>
          <w:rFonts w:ascii="宋体" w:hAnsi="宋体"/>
          <w:b/>
          <w:sz w:val="36"/>
          <w:szCs w:val="36"/>
        </w:rPr>
      </w:pPr>
      <w:r>
        <w:rPr>
          <w:rFonts w:hint="eastAsia" w:ascii="宋体" w:hAnsi="宋体"/>
          <w:b/>
          <w:sz w:val="36"/>
          <w:szCs w:val="36"/>
        </w:rPr>
        <w:t>行政处罚决定书</w:t>
      </w:r>
    </w:p>
    <w:p>
      <w:pPr>
        <w:keepNext w:val="0"/>
        <w:keepLines w:val="0"/>
        <w:pageBreakBefore w:val="0"/>
        <w:widowControl w:val="0"/>
        <w:kinsoku/>
        <w:wordWrap/>
        <w:overflowPunct/>
        <w:topLinePunct w:val="0"/>
        <w:bidi w:val="0"/>
        <w:adjustRightInd/>
        <w:snapToGrid/>
        <w:spacing w:line="480" w:lineRule="exact"/>
        <w:ind w:firstLine="2774" w:firstLineChars="1316"/>
        <w:jc w:val="right"/>
        <w:textAlignment w:val="auto"/>
        <w:rPr>
          <w:rFonts w:ascii="仿宋_GB2312" w:eastAsia="仿宋_GB2312"/>
          <w:szCs w:val="21"/>
        </w:rPr>
      </w:pPr>
      <w:r>
        <w:rPr>
          <w:rFonts w:hint="eastAsia" w:ascii="仿宋_GB2312" w:eastAsia="仿宋_GB2312"/>
          <w:b/>
          <w:szCs w:val="21"/>
        </w:rPr>
        <w:t xml:space="preserve">   </w:t>
      </w:r>
      <w:r>
        <w:rPr>
          <w:rFonts w:hint="eastAsia" w:ascii="仿宋_GB2312" w:eastAsia="仿宋_GB2312"/>
          <w:szCs w:val="21"/>
        </w:rPr>
        <w:t xml:space="preserve">  </w:t>
      </w:r>
      <w:r>
        <w:rPr>
          <w:rFonts w:hint="eastAsia" w:ascii="仿宋_GB2312" w:eastAsia="仿宋_GB2312"/>
          <w:szCs w:val="21"/>
          <w:lang w:eastAsia="zh-CN"/>
        </w:rPr>
        <w:t>衡交执法</w:t>
      </w:r>
      <w:r>
        <w:rPr>
          <w:rFonts w:hint="eastAsia" w:ascii="仿宋_GB2312" w:eastAsia="仿宋_GB2312"/>
          <w:szCs w:val="21"/>
        </w:rPr>
        <w:t>处罚决定[</w:t>
      </w:r>
      <w:r>
        <w:rPr>
          <w:rFonts w:hint="eastAsia" w:ascii="仿宋_GB2312" w:eastAsia="仿宋_GB2312"/>
          <w:szCs w:val="21"/>
          <w:lang w:eastAsia="zh-CN"/>
        </w:rPr>
        <w:t>2020</w:t>
      </w:r>
      <w:r>
        <w:rPr>
          <w:rFonts w:hint="eastAsia" w:ascii="仿宋_GB2312" w:eastAsia="仿宋_GB2312"/>
          <w:szCs w:val="21"/>
        </w:rPr>
        <w:t>]</w:t>
      </w:r>
      <w:r>
        <w:rPr>
          <w:rFonts w:hint="eastAsia" w:ascii="仿宋_GB2312" w:eastAsia="仿宋_GB2312"/>
          <w:szCs w:val="21"/>
          <w:lang w:eastAsia="zh-CN"/>
        </w:rPr>
        <w:t>0130018</w:t>
      </w:r>
      <w:r>
        <w:rPr>
          <w:rFonts w:hint="eastAsia" w:ascii="仿宋_GB2312" w:eastAsia="仿宋_GB2312"/>
          <w:szCs w:val="21"/>
        </w:rPr>
        <w:t>号</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eastAsia="仿宋_GB2312"/>
          <w:b/>
          <w:sz w:val="28"/>
          <w:szCs w:val="28"/>
        </w:rPr>
      </w:pPr>
      <w:r>
        <w:rPr>
          <w:rFonts w:hint="eastAsia" w:ascii="仿宋_GB2312" w:eastAsia="仿宋_GB2312"/>
          <w:sz w:val="28"/>
          <w:szCs w:val="28"/>
          <w:lang w:eastAsia="zh-CN"/>
        </w:rPr>
        <w:t>当事人基本情况</w:t>
      </w:r>
      <w:r>
        <w:rPr>
          <w:rFonts w:hint="eastAsia" w:ascii="仿宋_GB2312" w:eastAsia="仿宋_GB2312"/>
          <w:sz w:val="28"/>
          <w:szCs w:val="28"/>
        </w:rPr>
        <w:t>：</w:t>
      </w:r>
      <w:r>
        <w:rPr>
          <w:rFonts w:hint="eastAsia" w:ascii="仿宋_GB2312" w:eastAsia="仿宋_GB2312"/>
          <w:sz w:val="28"/>
          <w:szCs w:val="28"/>
          <w:lang w:eastAsia="zh-CN"/>
        </w:rPr>
        <w:t>钟强勇</w:t>
      </w:r>
      <w:r>
        <w:rPr>
          <w:rFonts w:hint="eastAsia" w:ascii="仿宋_GB2312" w:eastAsia="仿宋_GB2312"/>
          <w:sz w:val="28"/>
          <w:szCs w:val="28"/>
        </w:rPr>
        <w:t>，</w:t>
      </w:r>
      <w:r>
        <w:rPr>
          <w:rFonts w:hint="eastAsia" w:ascii="仿宋_GB2312" w:eastAsia="仿宋_GB2312"/>
          <w:sz w:val="28"/>
          <w:szCs w:val="28"/>
          <w:lang w:eastAsia="zh-CN"/>
        </w:rPr>
        <w:t>性别：男，年龄：</w:t>
      </w:r>
      <w:r>
        <w:rPr>
          <w:rFonts w:hint="eastAsia" w:ascii="仿宋_GB2312" w:eastAsia="仿宋_GB2312"/>
          <w:sz w:val="28"/>
          <w:szCs w:val="28"/>
          <w:lang w:val="en-US" w:eastAsia="zh-CN"/>
        </w:rPr>
        <w:t>**岁，身份证号码：****************，</w:t>
      </w:r>
      <w:r>
        <w:rPr>
          <w:rFonts w:hint="eastAsia" w:ascii="仿宋_GB2312" w:eastAsia="仿宋_GB2312"/>
          <w:sz w:val="28"/>
          <w:szCs w:val="28"/>
        </w:rPr>
        <w:t>地址</w:t>
      </w:r>
      <w:r>
        <w:rPr>
          <w:rFonts w:hint="eastAsia" w:ascii="仿宋_GB2312" w:eastAsia="仿宋_GB2312"/>
          <w:sz w:val="28"/>
          <w:szCs w:val="28"/>
          <w:lang w:eastAsia="zh-CN"/>
        </w:rPr>
        <w:t>：</w:t>
      </w:r>
      <w:r>
        <w:rPr>
          <w:rFonts w:hint="eastAsia" w:ascii="仿宋_GB2312" w:eastAsia="仿宋_GB2312"/>
          <w:sz w:val="28"/>
          <w:szCs w:val="28"/>
          <w:lang w:val="en-US" w:eastAsia="zh-CN"/>
        </w:rPr>
        <w:t>***************，</w:t>
      </w:r>
      <w:r>
        <w:rPr>
          <w:rFonts w:hint="eastAsia" w:ascii="仿宋_GB2312" w:eastAsia="仿宋_GB2312"/>
          <w:sz w:val="28"/>
          <w:szCs w:val="28"/>
        </w:rPr>
        <w:t>电话</w:t>
      </w:r>
      <w:r>
        <w:rPr>
          <w:rFonts w:hint="eastAsia" w:ascii="仿宋_GB2312" w:eastAsia="仿宋_GB2312"/>
          <w:sz w:val="28"/>
          <w:szCs w:val="28"/>
          <w:lang w:eastAsia="zh-CN"/>
        </w:rPr>
        <w:t>：</w:t>
      </w:r>
      <w:r>
        <w:rPr>
          <w:rFonts w:hint="eastAsia" w:ascii="仿宋_GB2312" w:eastAsia="仿宋_GB2312"/>
          <w:sz w:val="28"/>
          <w:szCs w:val="28"/>
          <w:lang w:val="en-US" w:eastAsia="zh-CN"/>
        </w:rPr>
        <w:t>************</w:t>
      </w:r>
      <w:bookmarkStart w:id="0" w:name="_GoBack"/>
      <w:bookmarkEnd w:id="0"/>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630"/>
        <w:jc w:val="left"/>
        <w:textAlignment w:val="auto"/>
        <w:rPr>
          <w:rFonts w:ascii="仿宋_GB2312" w:eastAsia="仿宋_GB2312"/>
          <w:sz w:val="28"/>
          <w:szCs w:val="28"/>
        </w:rPr>
      </w:pPr>
      <w:r>
        <w:rPr>
          <w:rFonts w:hint="eastAsia" w:ascii="仿宋_GB2312" w:eastAsia="仿宋_GB2312"/>
          <w:sz w:val="28"/>
          <w:szCs w:val="28"/>
        </w:rPr>
        <w:t>经调查查明</w:t>
      </w:r>
      <w:r>
        <w:rPr>
          <w:rFonts w:hint="eastAsia" w:ascii="仿宋_GB2312" w:eastAsia="仿宋_GB2312"/>
          <w:sz w:val="32"/>
          <w:szCs w:val="32"/>
        </w:rPr>
        <w:t>，</w:t>
      </w:r>
      <w:r>
        <w:rPr>
          <w:rFonts w:hint="eastAsia" w:ascii="仿宋" w:hAnsi="仿宋" w:eastAsia="仿宋" w:cs="仿宋"/>
          <w:sz w:val="28"/>
          <w:szCs w:val="28"/>
          <w:u w:val="none"/>
          <w:lang w:eastAsia="zh-CN"/>
        </w:rPr>
        <w:t>2020</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22</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17时28分左右</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衡阳市交通运输综合行政执法支队货运执法三中队与衡阳市交通警察支队石鼓大队在石鼓区</w:t>
      </w:r>
      <w:r>
        <w:rPr>
          <w:rFonts w:hint="eastAsia" w:ascii="仿宋" w:hAnsi="仿宋" w:eastAsia="仿宋" w:cs="仿宋"/>
          <w:sz w:val="28"/>
          <w:szCs w:val="28"/>
          <w:u w:val="none"/>
          <w:lang w:val="en-US" w:eastAsia="zh-CN"/>
        </w:rPr>
        <w:t>蒸阳北路</w:t>
      </w:r>
      <w:r>
        <w:rPr>
          <w:rFonts w:hint="eastAsia" w:ascii="仿宋" w:hAnsi="仿宋" w:eastAsia="仿宋" w:cs="仿宋"/>
          <w:sz w:val="28"/>
          <w:szCs w:val="28"/>
          <w:u w:val="none"/>
          <w:lang w:eastAsia="zh-CN"/>
        </w:rPr>
        <w:t>联合执法时，发现湘DER938</w:t>
      </w:r>
      <w:r>
        <w:rPr>
          <w:rFonts w:hint="eastAsia" w:ascii="仿宋" w:hAnsi="仿宋" w:eastAsia="仿宋" w:cs="仿宋"/>
          <w:sz w:val="28"/>
          <w:szCs w:val="28"/>
          <w:u w:val="none"/>
          <w:lang w:val="en-US" w:eastAsia="zh-CN"/>
        </w:rPr>
        <w:t>停靠在路边，准备给过往车辆加油，执法人员上前出示执法证件后，并请驾驶员钟强勇出示车辆及本人相关证件，钟强勇只能提供车辆行驶证及本人的驾驶证，无法出示其他相关证件。经查，当时湘DER938车辆用吨桶从二手汽车市场装载100升左右的柴油到蒸阳北路</w:t>
      </w:r>
      <w:r>
        <w:rPr>
          <w:rFonts w:hint="eastAsia" w:ascii="仿宋_GB2312" w:eastAsia="仿宋_GB2312"/>
          <w:sz w:val="28"/>
          <w:szCs w:val="28"/>
          <w:lang w:val="en-US" w:eastAsia="zh-CN"/>
        </w:rPr>
        <w:t>，以4.5元/升价格给过往车辆加油，</w:t>
      </w:r>
      <w:r>
        <w:rPr>
          <w:rFonts w:hint="eastAsia" w:ascii="仿宋_GB2312" w:eastAsia="仿宋_GB2312"/>
          <w:sz w:val="28"/>
          <w:szCs w:val="28"/>
        </w:rPr>
        <w:t>其行为已影响</w:t>
      </w:r>
      <w:r>
        <w:rPr>
          <w:rFonts w:hint="eastAsia" w:ascii="仿宋_GB2312" w:eastAsia="仿宋_GB2312"/>
          <w:sz w:val="28"/>
          <w:szCs w:val="28"/>
          <w:lang w:eastAsia="zh-CN"/>
        </w:rPr>
        <w:t>货物运输</w:t>
      </w:r>
      <w:r>
        <w:rPr>
          <w:rFonts w:hint="eastAsia" w:ascii="仿宋_GB2312" w:eastAsia="仿宋_GB2312"/>
          <w:sz w:val="28"/>
          <w:szCs w:val="28"/>
        </w:rPr>
        <w:t>市场的正常秩序</w:t>
      </w:r>
      <w:r>
        <w:rPr>
          <w:rFonts w:hint="eastAsia" w:ascii="仿宋_GB2312" w:eastAsia="仿宋_GB2312"/>
          <w:sz w:val="28"/>
          <w:szCs w:val="28"/>
          <w:lang w:eastAsia="zh-CN"/>
        </w:rPr>
        <w:t>，存在安全隐患</w:t>
      </w:r>
      <w:r>
        <w:rPr>
          <w:rFonts w:hint="eastAsia" w:ascii="仿宋_GB2312" w:eastAsia="仿宋_GB2312"/>
          <w:sz w:val="28"/>
          <w:szCs w:val="28"/>
        </w:rPr>
        <w:t>。本机关认为你的上述行为违反了《</w:t>
      </w:r>
      <w:r>
        <w:rPr>
          <w:rFonts w:hint="eastAsia" w:ascii="仿宋_GB2312" w:eastAsia="仿宋_GB2312"/>
          <w:sz w:val="28"/>
          <w:szCs w:val="28"/>
          <w:lang w:eastAsia="zh-CN"/>
        </w:rPr>
        <w:t>道路危险货物运输管理规定</w:t>
      </w:r>
      <w:r>
        <w:rPr>
          <w:rFonts w:hint="eastAsia" w:ascii="仿宋_GB2312" w:eastAsia="仿宋_GB2312"/>
          <w:sz w:val="28"/>
          <w:szCs w:val="28"/>
        </w:rPr>
        <w:t>》第</w:t>
      </w:r>
      <w:r>
        <w:rPr>
          <w:rFonts w:hint="eastAsia" w:ascii="仿宋_GB2312" w:eastAsia="仿宋_GB2312"/>
          <w:sz w:val="28"/>
          <w:szCs w:val="28"/>
          <w:lang w:eastAsia="zh-CN"/>
        </w:rPr>
        <w:t>十</w:t>
      </w:r>
      <w:r>
        <w:rPr>
          <w:rFonts w:hint="eastAsia" w:ascii="仿宋_GB2312" w:eastAsia="仿宋_GB2312"/>
          <w:sz w:val="28"/>
          <w:szCs w:val="28"/>
        </w:rPr>
        <w:t>条关于“</w:t>
      </w:r>
      <w:r>
        <w:rPr>
          <w:rFonts w:hint="eastAsia" w:ascii="仿宋_GB2312" w:eastAsia="仿宋_GB2312"/>
          <w:sz w:val="28"/>
          <w:szCs w:val="28"/>
          <w:lang w:eastAsia="zh-CN"/>
        </w:rPr>
        <w:t>申请从事道路危险货物运输经营的，应当依法向市场监督管理机构</w:t>
      </w:r>
      <w:r>
        <w:rPr>
          <w:rFonts w:hint="eastAsia" w:ascii="仿宋_GB2312" w:eastAsia="仿宋_GB2312"/>
          <w:color w:val="auto"/>
          <w:sz w:val="28"/>
          <w:szCs w:val="28"/>
          <w:lang w:eastAsia="zh-CN"/>
        </w:rPr>
        <w:t>办理有关登记手续后，向所在地设区的市级道路运输管理机构提出申请</w:t>
      </w:r>
      <w:r>
        <w:rPr>
          <w:rFonts w:hint="eastAsia" w:ascii="仿宋_GB2312" w:eastAsia="仿宋_GB2312"/>
          <w:color w:val="auto"/>
          <w:sz w:val="28"/>
          <w:szCs w:val="28"/>
        </w:rPr>
        <w:t>”的规定，已构成违法，</w:t>
      </w:r>
      <w:r>
        <w:rPr>
          <w:rFonts w:hint="eastAsia" w:ascii="仿宋_GB2312" w:eastAsia="仿宋_GB2312"/>
          <w:bCs/>
          <w:color w:val="auto"/>
          <w:sz w:val="28"/>
          <w:szCs w:val="28"/>
        </w:rPr>
        <w:t>事实清楚。具体有以下证据佐证：</w:t>
      </w:r>
      <w:r>
        <w:rPr>
          <w:rFonts w:hint="eastAsia" w:ascii="仿宋_GB2312" w:eastAsia="仿宋_GB2312"/>
          <w:color w:val="auto"/>
          <w:sz w:val="28"/>
          <w:szCs w:val="28"/>
        </w:rPr>
        <w:t xml:space="preserve"> 证据1、</w:t>
      </w:r>
      <w:r>
        <w:rPr>
          <w:rFonts w:hint="eastAsia" w:ascii="仿宋_GB2312" w:eastAsia="仿宋_GB2312"/>
          <w:color w:val="auto"/>
          <w:sz w:val="28"/>
          <w:szCs w:val="28"/>
          <w:lang w:eastAsia="zh-CN"/>
        </w:rPr>
        <w:t>钟强勇身份证复印件，证明其具备承担法律责任的能力；</w:t>
      </w:r>
      <w:r>
        <w:rPr>
          <w:rFonts w:hint="eastAsia" w:ascii="仿宋_GB2312" w:eastAsia="仿宋_GB2312"/>
          <w:color w:val="auto"/>
          <w:sz w:val="28"/>
          <w:szCs w:val="28"/>
          <w:lang w:val="en-US" w:eastAsia="zh-CN"/>
        </w:rPr>
        <w:t>证据2、</w:t>
      </w:r>
      <w:r>
        <w:rPr>
          <w:rFonts w:hint="eastAsia" w:ascii="仿宋_GB2312" w:eastAsia="仿宋_GB2312"/>
          <w:color w:val="auto"/>
          <w:sz w:val="28"/>
          <w:szCs w:val="28"/>
          <w:lang w:eastAsia="zh-CN"/>
        </w:rPr>
        <w:t>湘DER938</w:t>
      </w:r>
      <w:r>
        <w:rPr>
          <w:rFonts w:hint="eastAsia" w:ascii="仿宋_GB2312" w:eastAsia="仿宋_GB2312"/>
          <w:color w:val="auto"/>
          <w:sz w:val="28"/>
          <w:szCs w:val="28"/>
        </w:rPr>
        <w:t>的行驶证复印件，证明</w:t>
      </w:r>
      <w:r>
        <w:rPr>
          <w:rFonts w:hint="eastAsia" w:ascii="仿宋_GB2312" w:eastAsia="仿宋_GB2312"/>
          <w:color w:val="auto"/>
          <w:sz w:val="28"/>
          <w:szCs w:val="28"/>
          <w:lang w:eastAsia="zh-CN"/>
        </w:rPr>
        <w:t>违章行为使用车辆的情况</w:t>
      </w:r>
      <w:r>
        <w:rPr>
          <w:rFonts w:hint="eastAsia" w:ascii="仿宋_GB2312" w:eastAsia="仿宋_GB2312"/>
          <w:color w:val="auto"/>
          <w:sz w:val="28"/>
          <w:szCs w:val="28"/>
        </w:rPr>
        <w:t>；</w:t>
      </w:r>
      <w:r>
        <w:rPr>
          <w:rFonts w:hint="eastAsia" w:ascii="仿宋_GB2312" w:hAnsi="Times New Roman" w:eastAsia="仿宋_GB2312" w:cs="Times New Roman"/>
          <w:color w:val="auto"/>
          <w:sz w:val="28"/>
          <w:szCs w:val="28"/>
          <w:lang w:eastAsia="zh-CN"/>
        </w:rPr>
        <w:t>证据</w:t>
      </w:r>
      <w:r>
        <w:rPr>
          <w:rFonts w:hint="eastAsia" w:ascii="仿宋_GB2312" w:eastAsia="仿宋_GB2312" w:cs="Times New Roman"/>
          <w:color w:val="auto"/>
          <w:sz w:val="28"/>
          <w:szCs w:val="28"/>
          <w:lang w:val="en-US" w:eastAsia="zh-CN"/>
        </w:rPr>
        <w:t>3</w:t>
      </w:r>
      <w:r>
        <w:rPr>
          <w:rFonts w:hint="eastAsia" w:ascii="仿宋_GB2312" w:hAnsi="Times New Roman" w:eastAsia="仿宋_GB2312" w:cs="Times New Roman"/>
          <w:color w:val="auto"/>
          <w:sz w:val="28"/>
          <w:szCs w:val="28"/>
          <w:lang w:val="en-US" w:eastAsia="zh-CN"/>
        </w:rPr>
        <w:t>、</w:t>
      </w:r>
      <w:r>
        <w:rPr>
          <w:rFonts w:hint="eastAsia" w:ascii="仿宋_GB2312" w:eastAsia="仿宋_GB2312"/>
          <w:color w:val="auto"/>
          <w:sz w:val="28"/>
          <w:szCs w:val="28"/>
          <w:lang w:eastAsia="zh-CN"/>
        </w:rPr>
        <w:t>驾</w:t>
      </w:r>
      <w:r>
        <w:rPr>
          <w:rFonts w:hint="eastAsia" w:ascii="仿宋_GB2312" w:eastAsia="仿宋_GB2312"/>
          <w:sz w:val="28"/>
          <w:szCs w:val="28"/>
          <w:lang w:eastAsia="zh-CN"/>
        </w:rPr>
        <w:t>驶员钟强勇</w:t>
      </w:r>
      <w:r>
        <w:rPr>
          <w:rFonts w:hint="eastAsia" w:ascii="仿宋_GB2312" w:eastAsia="仿宋_GB2312"/>
          <w:sz w:val="28"/>
          <w:szCs w:val="28"/>
        </w:rPr>
        <w:t>的询问笔录</w:t>
      </w:r>
      <w:r>
        <w:rPr>
          <w:rFonts w:hint="eastAsia" w:ascii="仿宋_GB2312" w:eastAsia="仿宋_GB2312"/>
          <w:sz w:val="28"/>
          <w:szCs w:val="28"/>
          <w:lang w:eastAsia="zh-CN"/>
        </w:rPr>
        <w:t>一份</w:t>
      </w:r>
      <w:r>
        <w:rPr>
          <w:rFonts w:hint="eastAsia" w:ascii="仿宋_GB2312" w:eastAsia="仿宋_GB2312"/>
          <w:sz w:val="28"/>
          <w:szCs w:val="28"/>
        </w:rPr>
        <w:t>，证明</w:t>
      </w:r>
      <w:r>
        <w:rPr>
          <w:rFonts w:hint="eastAsia" w:ascii="仿宋_GB2312" w:eastAsia="仿宋_GB2312"/>
          <w:sz w:val="28"/>
          <w:szCs w:val="28"/>
          <w:lang w:eastAsia="zh-CN"/>
        </w:rPr>
        <w:t>湘DER938</w:t>
      </w:r>
      <w:r>
        <w:rPr>
          <w:rFonts w:hint="eastAsia" w:ascii="仿宋_GB2312" w:eastAsia="仿宋_GB2312"/>
          <w:sz w:val="28"/>
          <w:szCs w:val="28"/>
        </w:rPr>
        <w:t>在从事道路</w:t>
      </w:r>
      <w:r>
        <w:rPr>
          <w:rFonts w:hint="eastAsia" w:ascii="仿宋_GB2312" w:eastAsia="仿宋_GB2312"/>
          <w:sz w:val="28"/>
          <w:szCs w:val="28"/>
          <w:lang w:eastAsia="zh-CN"/>
        </w:rPr>
        <w:t>危险货物</w:t>
      </w:r>
      <w:r>
        <w:rPr>
          <w:rFonts w:hint="eastAsia" w:ascii="仿宋_GB2312" w:eastAsia="仿宋_GB2312"/>
          <w:sz w:val="28"/>
          <w:szCs w:val="28"/>
        </w:rPr>
        <w:t>运输</w:t>
      </w:r>
      <w:r>
        <w:rPr>
          <w:rFonts w:hint="eastAsia" w:ascii="仿宋_GB2312" w:eastAsia="仿宋_GB2312"/>
          <w:sz w:val="28"/>
          <w:szCs w:val="28"/>
          <w:lang w:eastAsia="zh-CN"/>
        </w:rPr>
        <w:t>经营的事实；</w:t>
      </w:r>
      <w:r>
        <w:rPr>
          <w:rFonts w:hint="eastAsia" w:ascii="仿宋_GB2312" w:eastAsia="仿宋_GB2312"/>
          <w:sz w:val="28"/>
          <w:szCs w:val="28"/>
        </w:rPr>
        <w:t>证据</w:t>
      </w: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衡阳市交通运输综合行政执法支队</w:t>
      </w:r>
      <w:r>
        <w:rPr>
          <w:rFonts w:hint="eastAsia" w:ascii="仿宋_GB2312" w:eastAsia="仿宋_GB2312"/>
          <w:sz w:val="28"/>
          <w:szCs w:val="28"/>
        </w:rPr>
        <w:t>勘验（检查）笔录、现场笔录各壹份，均证明</w:t>
      </w:r>
      <w:r>
        <w:rPr>
          <w:rFonts w:hint="eastAsia" w:ascii="仿宋_GB2312" w:eastAsia="仿宋_GB2312"/>
          <w:sz w:val="28"/>
          <w:szCs w:val="28"/>
          <w:lang w:eastAsia="zh-CN"/>
        </w:rPr>
        <w:t>湘DER938</w:t>
      </w:r>
      <w:r>
        <w:rPr>
          <w:rFonts w:hint="eastAsia" w:ascii="仿宋_GB2312" w:eastAsia="仿宋_GB2312"/>
          <w:sz w:val="28"/>
          <w:szCs w:val="28"/>
        </w:rPr>
        <w:t>车辆从事道路</w:t>
      </w:r>
      <w:r>
        <w:rPr>
          <w:rFonts w:hint="eastAsia" w:ascii="仿宋_GB2312" w:eastAsia="仿宋_GB2312"/>
          <w:sz w:val="28"/>
          <w:szCs w:val="28"/>
          <w:lang w:eastAsia="zh-CN"/>
        </w:rPr>
        <w:t>危险货物</w:t>
      </w:r>
      <w:r>
        <w:rPr>
          <w:rFonts w:hint="eastAsia" w:ascii="仿宋_GB2312" w:eastAsia="仿宋_GB2312"/>
          <w:sz w:val="28"/>
          <w:szCs w:val="28"/>
        </w:rPr>
        <w:t>运输</w:t>
      </w:r>
      <w:r>
        <w:rPr>
          <w:rFonts w:hint="eastAsia" w:ascii="仿宋_GB2312" w:eastAsia="仿宋_GB2312"/>
          <w:sz w:val="28"/>
          <w:szCs w:val="28"/>
          <w:lang w:eastAsia="zh-CN"/>
        </w:rPr>
        <w:t>经营</w:t>
      </w:r>
      <w:r>
        <w:rPr>
          <w:rFonts w:hint="eastAsia" w:ascii="仿宋_GB2312" w:eastAsia="仿宋_GB2312"/>
          <w:sz w:val="28"/>
          <w:szCs w:val="28"/>
        </w:rPr>
        <w:t>的</w:t>
      </w:r>
      <w:r>
        <w:rPr>
          <w:rFonts w:hint="eastAsia" w:ascii="仿宋_GB2312" w:eastAsia="仿宋_GB2312"/>
          <w:sz w:val="28"/>
          <w:szCs w:val="28"/>
          <w:lang w:eastAsia="zh-CN"/>
        </w:rPr>
        <w:t>现场情况</w:t>
      </w:r>
      <w:r>
        <w:rPr>
          <w:rFonts w:hint="eastAsia" w:ascii="仿宋_GB2312" w:eastAsia="仿宋_GB2312"/>
          <w:color w:val="auto"/>
          <w:sz w:val="28"/>
          <w:szCs w:val="28"/>
        </w:rPr>
        <w:t>。上</w:t>
      </w:r>
      <w:r>
        <w:rPr>
          <w:rFonts w:hint="eastAsia" w:ascii="仿宋_GB2312" w:eastAsia="仿宋_GB2312"/>
          <w:sz w:val="28"/>
          <w:szCs w:val="28"/>
        </w:rPr>
        <w:t>述证据经过</w:t>
      </w:r>
      <w:r>
        <w:rPr>
          <w:rFonts w:hint="eastAsia" w:ascii="仿宋_GB2312" w:eastAsia="仿宋_GB2312"/>
          <w:sz w:val="28"/>
          <w:szCs w:val="28"/>
          <w:lang w:eastAsia="zh-CN"/>
        </w:rPr>
        <w:t>当事人</w:t>
      </w:r>
      <w:r>
        <w:rPr>
          <w:rFonts w:hint="eastAsia" w:ascii="仿宋_GB2312" w:eastAsia="仿宋_GB2312"/>
          <w:sz w:val="28"/>
          <w:szCs w:val="28"/>
        </w:rPr>
        <w:t>阅示并发表以上证据属实，无异议，可作为本案的证据材料使用的意见。本机关于</w:t>
      </w:r>
      <w:r>
        <w:rPr>
          <w:rFonts w:hint="eastAsia" w:ascii="仿宋_GB2312" w:eastAsia="仿宋_GB2312"/>
          <w:sz w:val="28"/>
          <w:szCs w:val="28"/>
          <w:lang w:eastAsia="zh-CN"/>
        </w:rPr>
        <w:t>2020</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日向你送达了《行政处罚事前告知书》（</w:t>
      </w:r>
      <w:r>
        <w:rPr>
          <w:rFonts w:hint="eastAsia" w:ascii="仿宋_GB2312" w:eastAsia="仿宋_GB2312"/>
          <w:sz w:val="28"/>
          <w:szCs w:val="28"/>
          <w:lang w:eastAsia="zh-CN"/>
        </w:rPr>
        <w:t>衡交执法</w:t>
      </w:r>
      <w:r>
        <w:rPr>
          <w:rFonts w:hint="eastAsia" w:ascii="仿宋_GB2312" w:eastAsia="仿宋_GB2312"/>
          <w:sz w:val="28"/>
          <w:szCs w:val="28"/>
        </w:rPr>
        <w:t>处罚告知[</w:t>
      </w:r>
      <w:r>
        <w:rPr>
          <w:rFonts w:hint="eastAsia" w:ascii="仿宋_GB2312" w:eastAsia="仿宋_GB2312"/>
          <w:sz w:val="28"/>
          <w:szCs w:val="28"/>
          <w:lang w:eastAsia="zh-CN"/>
        </w:rPr>
        <w:t>2020</w:t>
      </w:r>
      <w:r>
        <w:rPr>
          <w:rFonts w:hint="eastAsia" w:ascii="仿宋_GB2312" w:eastAsia="仿宋_GB2312"/>
          <w:sz w:val="28"/>
          <w:szCs w:val="28"/>
        </w:rPr>
        <w:t>]</w:t>
      </w:r>
      <w:r>
        <w:rPr>
          <w:rFonts w:hint="eastAsia" w:ascii="仿宋_GB2312" w:eastAsia="仿宋_GB2312"/>
          <w:sz w:val="28"/>
          <w:szCs w:val="28"/>
          <w:lang w:eastAsia="zh-CN"/>
        </w:rPr>
        <w:t>0130018</w:t>
      </w:r>
      <w:r>
        <w:rPr>
          <w:rFonts w:hint="eastAsia" w:ascii="仿宋_GB2312" w:eastAsia="仿宋_GB2312"/>
          <w:sz w:val="28"/>
          <w:szCs w:val="28"/>
        </w:rPr>
        <w:t>号），你无陈述、申辩，且未提出听证意见。现依据《</w:t>
      </w:r>
      <w:r>
        <w:rPr>
          <w:rFonts w:hint="eastAsia" w:ascii="仿宋_GB2312" w:eastAsia="仿宋_GB2312"/>
          <w:sz w:val="28"/>
          <w:szCs w:val="28"/>
          <w:lang w:eastAsia="zh-CN"/>
        </w:rPr>
        <w:t>道路危险货物运输管理规定</w:t>
      </w:r>
      <w:r>
        <w:rPr>
          <w:rFonts w:hint="eastAsia" w:ascii="仿宋_GB2312" w:eastAsia="仿宋_GB2312"/>
          <w:sz w:val="28"/>
          <w:szCs w:val="28"/>
        </w:rPr>
        <w:t>》第</w:t>
      </w:r>
      <w:r>
        <w:rPr>
          <w:rFonts w:hint="eastAsia" w:ascii="仿宋_GB2312" w:eastAsia="仿宋_GB2312"/>
          <w:sz w:val="28"/>
          <w:szCs w:val="28"/>
          <w:lang w:eastAsia="zh-CN"/>
        </w:rPr>
        <w:t>五十六</w:t>
      </w:r>
      <w:r>
        <w:rPr>
          <w:rFonts w:hint="eastAsia" w:ascii="仿宋_GB2312" w:eastAsia="仿宋_GB2312"/>
          <w:sz w:val="28"/>
          <w:szCs w:val="28"/>
        </w:rPr>
        <w:t>条</w:t>
      </w:r>
      <w:r>
        <w:rPr>
          <w:rFonts w:hint="eastAsia" w:ascii="仿宋_GB2312" w:eastAsia="仿宋_GB2312"/>
          <w:sz w:val="28"/>
          <w:szCs w:val="28"/>
          <w:lang w:eastAsia="zh-CN"/>
        </w:rPr>
        <w:t>第（一）项</w:t>
      </w:r>
      <w:r>
        <w:rPr>
          <w:rFonts w:hint="eastAsia" w:ascii="仿宋_GB2312" w:eastAsia="仿宋_GB2312"/>
          <w:sz w:val="28"/>
          <w:szCs w:val="28"/>
        </w:rPr>
        <w:t>的规定责令停止经营，本机关决定对你作出罚款人民币叁万元的处罚。</w:t>
      </w:r>
    </w:p>
    <w:p>
      <w:pPr>
        <w:keepNext w:val="0"/>
        <w:keepLines w:val="0"/>
        <w:pageBreakBefore w:val="0"/>
        <w:widowControl w:val="0"/>
        <w:kinsoku/>
        <w:wordWrap/>
        <w:overflowPunct/>
        <w:topLinePunct w:val="0"/>
        <w:bidi w:val="0"/>
        <w:adjustRightInd/>
        <w:snapToGrid/>
        <w:spacing w:line="480" w:lineRule="exact"/>
        <w:ind w:firstLine="630"/>
        <w:textAlignment w:val="auto"/>
        <w:rPr>
          <w:rFonts w:ascii="仿宋_GB2312" w:eastAsia="仿宋_GB2312"/>
          <w:sz w:val="28"/>
          <w:szCs w:val="28"/>
        </w:rPr>
      </w:pPr>
      <w:r>
        <w:rPr>
          <w:rFonts w:hint="eastAsia" w:ascii="仿宋_GB2312" w:eastAsia="仿宋_GB2312"/>
          <w:sz w:val="28"/>
          <w:szCs w:val="28"/>
        </w:rPr>
        <w:t>限你自收到本处罚决定书之日起十五日内，将罚款缴至中国银行衡阳市分行营业部（地址：衡阳市</w:t>
      </w:r>
      <w:r>
        <w:rPr>
          <w:rFonts w:hint="eastAsia" w:ascii="仿宋_GB2312" w:eastAsia="仿宋_GB2312"/>
          <w:sz w:val="28"/>
          <w:szCs w:val="28"/>
          <w:lang w:eastAsia="zh-CN"/>
        </w:rPr>
        <w:t>解放大道</w:t>
      </w:r>
      <w:r>
        <w:rPr>
          <w:rFonts w:hint="eastAsia" w:ascii="仿宋_GB2312" w:eastAsia="仿宋_GB2312"/>
          <w:sz w:val="28"/>
          <w:szCs w:val="28"/>
          <w:lang w:val="en-US" w:eastAsia="zh-CN"/>
        </w:rPr>
        <w:t>33号</w:t>
      </w:r>
      <w:r>
        <w:rPr>
          <w:rFonts w:hint="eastAsia" w:ascii="仿宋_GB2312" w:eastAsia="仿宋_GB2312"/>
          <w:sz w:val="28"/>
          <w:szCs w:val="28"/>
        </w:rPr>
        <w:t>），</w:t>
      </w:r>
      <w:r>
        <w:rPr>
          <w:rFonts w:hint="eastAsia" w:ascii="仿宋_GB2312" w:eastAsia="仿宋_GB2312"/>
          <w:bCs/>
          <w:sz w:val="28"/>
          <w:szCs w:val="28"/>
        </w:rPr>
        <w:t>户名：</w:t>
      </w:r>
      <w:r>
        <w:rPr>
          <w:rFonts w:hint="eastAsia" w:ascii="仿宋_GB2312" w:eastAsia="仿宋_GB2312"/>
          <w:sz w:val="28"/>
          <w:szCs w:val="28"/>
        </w:rPr>
        <w:t>衡阳市非税收入汇缴结算户</w:t>
      </w:r>
      <w:r>
        <w:rPr>
          <w:rFonts w:hint="eastAsia" w:ascii="仿宋_GB2312" w:eastAsia="仿宋_GB2312"/>
          <w:bCs/>
          <w:sz w:val="28"/>
          <w:szCs w:val="28"/>
        </w:rPr>
        <w:t>，</w:t>
      </w:r>
      <w:r>
        <w:rPr>
          <w:rFonts w:hint="eastAsia" w:ascii="仿宋_GB2312" w:eastAsia="仿宋_GB2312"/>
          <w:sz w:val="28"/>
          <w:szCs w:val="28"/>
        </w:rPr>
        <w:t>账号597657362617。逾期不缴纳罚款，依据《中华人民共和国行政处罚法》第五十一条第一项规定每日按罚款数额的3%加处罚款。</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eastAsia="仿宋_GB2312"/>
          <w:sz w:val="28"/>
          <w:szCs w:val="28"/>
        </w:rPr>
      </w:pPr>
      <w:r>
        <w:rPr>
          <w:rFonts w:hint="eastAsia" w:ascii="仿宋_GB2312" w:eastAsia="仿宋_GB2312"/>
          <w:sz w:val="28"/>
          <w:szCs w:val="28"/>
        </w:rPr>
        <w:t>你如不服本处罚决定，可在收到本处罚决定书之日起六十日内向衡阳市交通运输局申请行政复议，也可以在六个月内直接向衡阳</w:t>
      </w:r>
      <w:r>
        <w:rPr>
          <w:rFonts w:hint="eastAsia" w:ascii="仿宋_GB2312" w:eastAsia="仿宋_GB2312"/>
          <w:sz w:val="28"/>
          <w:szCs w:val="28"/>
          <w:lang w:eastAsia="zh-CN"/>
        </w:rPr>
        <w:t>铁路运输</w:t>
      </w:r>
      <w:r>
        <w:rPr>
          <w:rFonts w:hint="eastAsia" w:ascii="仿宋_GB2312" w:eastAsia="仿宋_GB2312"/>
          <w:sz w:val="28"/>
          <w:szCs w:val="28"/>
        </w:rPr>
        <w:t>法院起诉。</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eastAsia="仿宋_GB2312"/>
          <w:sz w:val="28"/>
          <w:szCs w:val="28"/>
        </w:rPr>
      </w:pPr>
      <w:r>
        <w:rPr>
          <w:rFonts w:hint="eastAsia" w:ascii="仿宋_GB2312" w:eastAsia="仿宋_GB2312"/>
          <w:sz w:val="28"/>
          <w:szCs w:val="28"/>
        </w:rPr>
        <w:t>逾期不申请行政复议，也不提起行政诉讼，又不履行行政处罚决定的，本机关将依法申请人民法院强制执行。</w:t>
      </w:r>
    </w:p>
    <w:p>
      <w:pPr>
        <w:spacing w:line="480" w:lineRule="exact"/>
        <w:ind w:firstLine="3220" w:firstLineChars="1150"/>
        <w:rPr>
          <w:rFonts w:ascii="仿宋_GB2312" w:eastAsia="仿宋_GB2312"/>
          <w:sz w:val="28"/>
          <w:szCs w:val="28"/>
        </w:rPr>
      </w:pPr>
      <w:r>
        <w:rPr>
          <w:rFonts w:hint="eastAsia" w:ascii="仿宋_GB2312" w:eastAsia="仿宋_GB2312"/>
          <w:sz w:val="28"/>
          <w:szCs w:val="28"/>
        </w:rPr>
        <w:t xml:space="preserve">              </w:t>
      </w:r>
    </w:p>
    <w:p>
      <w:pPr>
        <w:wordWrap w:val="0"/>
        <w:spacing w:line="480" w:lineRule="exact"/>
        <w:ind w:right="420"/>
        <w:jc w:val="center"/>
        <w:rPr>
          <w:rFonts w:hint="eastAsia" w:ascii="仿宋_GB2312" w:eastAsia="仿宋_GB2312"/>
          <w:sz w:val="28"/>
          <w:szCs w:val="28"/>
        </w:rPr>
      </w:pPr>
      <w:r>
        <w:rPr>
          <w:rFonts w:hint="eastAsia" w:ascii="仿宋_GB2312" w:eastAsia="仿宋_GB2312"/>
          <w:sz w:val="28"/>
          <w:szCs w:val="28"/>
        </w:rPr>
        <w:t xml:space="preserve">                         </w:t>
      </w:r>
    </w:p>
    <w:p>
      <w:pPr>
        <w:wordWrap w:val="0"/>
        <w:spacing w:line="480" w:lineRule="exact"/>
        <w:ind w:right="420"/>
        <w:jc w:val="center"/>
        <w:rPr>
          <w:rFonts w:hint="eastAsia" w:ascii="仿宋_GB2312" w:eastAsia="仿宋_GB2312"/>
          <w:sz w:val="28"/>
          <w:szCs w:val="28"/>
        </w:rPr>
      </w:pPr>
    </w:p>
    <w:p>
      <w:pPr>
        <w:wordWrap w:val="0"/>
        <w:spacing w:line="480" w:lineRule="exact"/>
        <w:ind w:right="420"/>
        <w:jc w:val="center"/>
        <w:rPr>
          <w:rFonts w:hint="eastAsia" w:ascii="仿宋_GB2312" w:eastAsia="仿宋_GB2312"/>
          <w:sz w:val="28"/>
          <w:szCs w:val="28"/>
        </w:rPr>
      </w:pPr>
    </w:p>
    <w:p>
      <w:pPr>
        <w:wordWrap w:val="0"/>
        <w:spacing w:line="480" w:lineRule="exact"/>
        <w:ind w:right="420"/>
        <w:jc w:val="center"/>
        <w:rPr>
          <w:rFonts w:hint="eastAsia" w:ascii="仿宋_GB2312" w:eastAsia="仿宋_GB2312"/>
          <w:sz w:val="28"/>
          <w:szCs w:val="28"/>
        </w:rPr>
      </w:pPr>
    </w:p>
    <w:p>
      <w:pPr>
        <w:wordWrap w:val="0"/>
        <w:spacing w:line="480" w:lineRule="exact"/>
        <w:ind w:right="420"/>
        <w:jc w:val="center"/>
        <w:rPr>
          <w:rFonts w:hint="eastAsia" w:ascii="仿宋_GB2312" w:eastAsia="仿宋_GB2312"/>
          <w:sz w:val="28"/>
          <w:szCs w:val="28"/>
        </w:rPr>
      </w:pPr>
    </w:p>
    <w:p>
      <w:pPr>
        <w:wordWrap w:val="0"/>
        <w:spacing w:line="480" w:lineRule="exact"/>
        <w:ind w:right="420"/>
        <w:jc w:val="center"/>
        <w:rPr>
          <w:rFonts w:hint="eastAsia" w:ascii="仿宋_GB2312" w:eastAsia="仿宋_GB2312"/>
          <w:sz w:val="28"/>
          <w:szCs w:val="28"/>
        </w:rPr>
      </w:pPr>
    </w:p>
    <w:p>
      <w:pPr>
        <w:wordWrap w:val="0"/>
        <w:spacing w:line="480" w:lineRule="exact"/>
        <w:ind w:right="420"/>
        <w:jc w:val="center"/>
        <w:rPr>
          <w:rFonts w:hint="eastAsia" w:ascii="仿宋_GB2312" w:eastAsia="仿宋_GB2312"/>
          <w:sz w:val="28"/>
          <w:szCs w:val="28"/>
        </w:rPr>
      </w:pPr>
    </w:p>
    <w:p>
      <w:pPr>
        <w:wordWrap w:val="0"/>
        <w:spacing w:line="480" w:lineRule="exact"/>
        <w:ind w:right="420"/>
        <w:jc w:val="center"/>
        <w:rPr>
          <w:rFonts w:hint="eastAsia" w:ascii="仿宋_GB2312" w:eastAsia="仿宋_GB2312"/>
          <w:sz w:val="28"/>
          <w:szCs w:val="28"/>
        </w:rPr>
      </w:pPr>
    </w:p>
    <w:p>
      <w:pPr>
        <w:wordWrap w:val="0"/>
        <w:spacing w:line="480" w:lineRule="exact"/>
        <w:ind w:right="420"/>
        <w:jc w:val="center"/>
        <w:rPr>
          <w:rFonts w:hint="eastAsia" w:ascii="仿宋_GB2312" w:eastAsia="仿宋_GB2312"/>
          <w:sz w:val="28"/>
          <w:szCs w:val="28"/>
        </w:rPr>
      </w:pPr>
    </w:p>
    <w:p>
      <w:pPr>
        <w:wordWrap w:val="0"/>
        <w:spacing w:line="480" w:lineRule="exact"/>
        <w:ind w:right="420"/>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eastAsia="zh-CN"/>
        </w:rPr>
        <w:t>衡阳市交通运输综合行政执法支队</w:t>
      </w:r>
      <w:r>
        <w:rPr>
          <w:rFonts w:hint="eastAsia" w:ascii="仿宋_GB2312" w:eastAsia="仿宋_GB2312"/>
          <w:sz w:val="28"/>
          <w:szCs w:val="28"/>
        </w:rPr>
        <w:t xml:space="preserve"> </w:t>
      </w:r>
    </w:p>
    <w:p>
      <w:pPr>
        <w:wordWrap w:val="0"/>
        <w:spacing w:line="480" w:lineRule="exact"/>
        <w:ind w:right="980"/>
        <w:rPr>
          <w:rFonts w:ascii="黑体" w:eastAsia="黑体"/>
          <w:b/>
          <w:bCs/>
          <w:color w:val="FF0000"/>
          <w:sz w:val="44"/>
          <w:szCs w:val="44"/>
        </w:rPr>
      </w:pPr>
      <w:r>
        <w:rPr>
          <w:rFonts w:hint="eastAsia" w:ascii="仿宋_GB2312" w:eastAsia="仿宋_GB2312"/>
          <w:sz w:val="28"/>
          <w:szCs w:val="28"/>
        </w:rPr>
        <w:t xml:space="preserve">                                </w:t>
      </w:r>
      <w:r>
        <w:rPr>
          <w:rFonts w:hint="eastAsia" w:ascii="仿宋_GB2312" w:eastAsia="仿宋_GB2312"/>
          <w:color w:val="auto"/>
          <w:sz w:val="28"/>
          <w:szCs w:val="28"/>
          <w:lang w:eastAsia="zh-CN"/>
        </w:rPr>
        <w:t>2020</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E0FB3"/>
    <w:rsid w:val="625E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2020-09-22T07:18:00Z</dcterms:created>
  <dc:creator>Administrator</dc:creator>
  <cp:lastModifiedBy>Administrator</cp:lastModifiedBy>
  <dcterms:modified xsi:type="dcterms:W3CDTF">2020-09-22T07:19:58Z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