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89" w:rsidRDefault="0062586F">
      <w:pPr>
        <w:spacing w:line="480" w:lineRule="exact"/>
        <w:jc w:val="center"/>
        <w:rPr>
          <w:rFonts w:ascii="宋体" w:eastAsia="宋体" w:hAnsi="宋体" w:cs="宋体"/>
          <w:b/>
          <w:sz w:val="44"/>
          <w:szCs w:val="44"/>
        </w:rPr>
      </w:pPr>
      <w:r>
        <w:rPr>
          <w:rFonts w:ascii="宋体" w:eastAsia="宋体" w:hAnsi="宋体" w:cs="宋体" w:hint="eastAsia"/>
          <w:b/>
          <w:sz w:val="44"/>
          <w:szCs w:val="44"/>
          <w:lang w:bidi="ar"/>
        </w:rPr>
        <w:t>衡阳市交通运输综合行政执法支队</w:t>
      </w:r>
    </w:p>
    <w:p w:rsidR="00140989" w:rsidRDefault="0062586F">
      <w:pPr>
        <w:spacing w:line="480" w:lineRule="exact"/>
        <w:jc w:val="center"/>
        <w:rPr>
          <w:rFonts w:ascii="宋体" w:eastAsia="宋体" w:hAnsi="宋体" w:cs="宋体"/>
          <w:b/>
          <w:sz w:val="36"/>
          <w:szCs w:val="36"/>
        </w:rPr>
      </w:pPr>
      <w:r>
        <w:rPr>
          <w:rFonts w:ascii="宋体" w:eastAsia="宋体" w:hAnsi="宋体" w:cs="宋体" w:hint="eastAsia"/>
          <w:b/>
          <w:sz w:val="36"/>
          <w:szCs w:val="36"/>
          <w:lang w:bidi="ar"/>
        </w:rPr>
        <w:t>行政处罚决定书</w:t>
      </w:r>
    </w:p>
    <w:p w:rsidR="00140989" w:rsidRDefault="0062586F">
      <w:pPr>
        <w:spacing w:line="480" w:lineRule="exact"/>
        <w:ind w:firstLineChars="1316" w:firstLine="2774"/>
        <w:jc w:val="right"/>
        <w:rPr>
          <w:rFonts w:asciiTheme="majorEastAsia" w:eastAsiaTheme="majorEastAsia" w:hAnsiTheme="majorEastAsia" w:cs="仿宋_GB2312"/>
          <w:szCs w:val="21"/>
        </w:rPr>
      </w:pPr>
      <w:r>
        <w:rPr>
          <w:rFonts w:ascii="仿宋_GB2312" w:eastAsia="仿宋_GB2312" w:hAnsi="Calibri" w:cs="仿宋_GB2312" w:hint="eastAsia"/>
          <w:b/>
          <w:szCs w:val="24"/>
          <w:lang w:bidi="ar"/>
        </w:rPr>
        <w:t xml:space="preserve">   </w:t>
      </w:r>
      <w:r>
        <w:rPr>
          <w:rFonts w:ascii="仿宋_GB2312" w:eastAsia="仿宋_GB2312" w:hAnsi="Calibri" w:cs="仿宋_GB2312" w:hint="eastAsia"/>
          <w:szCs w:val="24"/>
          <w:lang w:bidi="ar"/>
        </w:rPr>
        <w:t xml:space="preserve"> </w:t>
      </w:r>
      <w:r>
        <w:rPr>
          <w:rFonts w:asciiTheme="majorEastAsia" w:eastAsiaTheme="majorEastAsia" w:hAnsiTheme="majorEastAsia" w:cs="仿宋_GB2312" w:hint="eastAsia"/>
          <w:szCs w:val="21"/>
          <w:lang w:bidi="ar"/>
        </w:rPr>
        <w:t xml:space="preserve"> </w:t>
      </w:r>
      <w:proofErr w:type="gramStart"/>
      <w:r>
        <w:rPr>
          <w:rFonts w:asciiTheme="majorEastAsia" w:eastAsiaTheme="majorEastAsia" w:hAnsiTheme="majorEastAsia" w:cs="仿宋_GB2312" w:hint="eastAsia"/>
          <w:szCs w:val="21"/>
          <w:lang w:bidi="ar"/>
        </w:rPr>
        <w:t>衡交执法</w:t>
      </w:r>
      <w:proofErr w:type="gramEnd"/>
      <w:r>
        <w:rPr>
          <w:rFonts w:asciiTheme="majorEastAsia" w:eastAsiaTheme="majorEastAsia" w:hAnsiTheme="majorEastAsia" w:cs="仿宋_GB2312" w:hint="eastAsia"/>
          <w:szCs w:val="21"/>
          <w:lang w:bidi="ar"/>
        </w:rPr>
        <w:t>处罚决定[2020]0520070号</w:t>
      </w:r>
    </w:p>
    <w:p w:rsidR="00140989" w:rsidRPr="00984782" w:rsidRDefault="0062586F">
      <w:pPr>
        <w:spacing w:line="480" w:lineRule="exact"/>
        <w:ind w:firstLineChars="200" w:firstLine="560"/>
        <w:rPr>
          <w:rFonts w:ascii="仿宋" w:eastAsia="仿宋" w:hAnsi="仿宋" w:cs="仿宋_GB2312"/>
          <w:b/>
          <w:sz w:val="28"/>
          <w:szCs w:val="28"/>
        </w:rPr>
      </w:pPr>
      <w:r w:rsidRPr="00984782">
        <w:rPr>
          <w:rFonts w:ascii="仿宋" w:eastAsia="仿宋" w:hAnsi="仿宋" w:cs="仿宋_GB2312" w:hint="eastAsia"/>
          <w:sz w:val="28"/>
          <w:szCs w:val="28"/>
          <w:lang w:bidi="ar"/>
        </w:rPr>
        <w:t>当事人基本情况：杜林涛，</w:t>
      </w:r>
      <w:r w:rsidR="00984782" w:rsidRPr="00984782">
        <w:rPr>
          <w:rFonts w:ascii="仿宋" w:eastAsia="仿宋" w:hAnsi="仿宋" w:cs="仿宋_GB2312" w:hint="eastAsia"/>
          <w:sz w:val="28"/>
          <w:szCs w:val="28"/>
          <w:lang w:bidi="ar"/>
        </w:rPr>
        <w:t>X</w:t>
      </w:r>
      <w:r w:rsidRPr="00984782">
        <w:rPr>
          <w:rFonts w:ascii="仿宋" w:eastAsia="仿宋" w:hAnsi="仿宋" w:cs="仿宋_GB2312" w:hint="eastAsia"/>
          <w:sz w:val="28"/>
          <w:szCs w:val="28"/>
          <w:lang w:bidi="ar"/>
        </w:rPr>
        <w:t>，</w:t>
      </w:r>
      <w:r w:rsidR="00984782" w:rsidRPr="00984782">
        <w:rPr>
          <w:rFonts w:ascii="仿宋" w:eastAsia="仿宋" w:hAnsi="仿宋" w:cs="仿宋_GB2312" w:hint="eastAsia"/>
          <w:sz w:val="28"/>
          <w:szCs w:val="28"/>
          <w:lang w:bidi="ar"/>
        </w:rPr>
        <w:t>XXX</w:t>
      </w:r>
      <w:r w:rsidRPr="00984782">
        <w:rPr>
          <w:rFonts w:ascii="仿宋" w:eastAsia="仿宋" w:hAnsi="仿宋" w:cs="仿宋_GB2312" w:hint="eastAsia"/>
          <w:sz w:val="28"/>
          <w:szCs w:val="28"/>
          <w:lang w:bidi="ar"/>
        </w:rPr>
        <w:t>，</w:t>
      </w:r>
      <w:r w:rsidR="00984782" w:rsidRPr="00984782">
        <w:rPr>
          <w:rFonts w:ascii="仿宋" w:eastAsia="仿宋" w:hAnsi="仿宋" w:cs="仿宋_GB2312" w:hint="eastAsia"/>
          <w:color w:val="000000" w:themeColor="text1"/>
          <w:sz w:val="28"/>
          <w:szCs w:val="28"/>
          <w:lang w:bidi="ar"/>
        </w:rPr>
        <w:t>XX</w:t>
      </w:r>
      <w:r w:rsidRPr="00984782">
        <w:rPr>
          <w:rFonts w:ascii="仿宋" w:eastAsia="仿宋" w:hAnsi="仿宋" w:cs="仿宋_GB2312" w:hint="eastAsia"/>
          <w:sz w:val="28"/>
          <w:szCs w:val="28"/>
          <w:lang w:bidi="ar"/>
        </w:rPr>
        <w:t>岁，身份证号</w:t>
      </w:r>
      <w:r w:rsidR="00984782" w:rsidRPr="00984782">
        <w:rPr>
          <w:rFonts w:ascii="仿宋" w:eastAsia="仿宋" w:hAnsi="仿宋" w:cs="仿宋_GB2312" w:hint="eastAsia"/>
          <w:color w:val="000000" w:themeColor="text1"/>
          <w:sz w:val="28"/>
          <w:szCs w:val="28"/>
          <w:lang w:bidi="ar"/>
        </w:rPr>
        <w:t>XXXXXXXXXXXXXXXX</w:t>
      </w:r>
      <w:r w:rsidRPr="00984782">
        <w:rPr>
          <w:rFonts w:ascii="仿宋" w:eastAsia="仿宋" w:hAnsi="仿宋" w:cs="仿宋_GB2312" w:hint="eastAsia"/>
          <w:sz w:val="28"/>
          <w:szCs w:val="28"/>
          <w:lang w:bidi="ar"/>
        </w:rPr>
        <w:t>，职业驾驶员，住</w:t>
      </w:r>
      <w:r w:rsidR="00984782" w:rsidRPr="00984782">
        <w:rPr>
          <w:rFonts w:ascii="仿宋" w:eastAsia="仿宋" w:hAnsi="仿宋" w:cs="仿宋_GB2312" w:hint="eastAsia"/>
          <w:sz w:val="28"/>
          <w:szCs w:val="28"/>
          <w:lang w:bidi="ar"/>
        </w:rPr>
        <w:t>XXXXXXXXXXXXXXXX</w:t>
      </w:r>
      <w:r w:rsidRPr="00984782">
        <w:rPr>
          <w:rFonts w:ascii="仿宋" w:eastAsia="仿宋" w:hAnsi="仿宋" w:cs="仿宋_GB2312" w:hint="eastAsia"/>
          <w:sz w:val="28"/>
          <w:szCs w:val="28"/>
          <w:lang w:bidi="ar"/>
        </w:rPr>
        <w:t>，联系电话</w:t>
      </w:r>
      <w:r w:rsidR="00984782" w:rsidRPr="00984782">
        <w:rPr>
          <w:rFonts w:ascii="仿宋" w:eastAsia="仿宋" w:hAnsi="仿宋" w:cs="仿宋_GB2312" w:hint="eastAsia"/>
          <w:color w:val="000000" w:themeColor="text1"/>
          <w:sz w:val="28"/>
          <w:szCs w:val="28"/>
          <w:lang w:bidi="ar"/>
        </w:rPr>
        <w:t>XXXXXXXXXX</w:t>
      </w:r>
      <w:r w:rsidRPr="00984782">
        <w:rPr>
          <w:rFonts w:ascii="仿宋" w:eastAsia="仿宋" w:hAnsi="仿宋" w:cs="仿宋_GB2312" w:hint="eastAsia"/>
          <w:sz w:val="28"/>
          <w:szCs w:val="28"/>
          <w:lang w:bidi="ar"/>
        </w:rPr>
        <w:t>。</w:t>
      </w:r>
    </w:p>
    <w:p w:rsidR="00140989" w:rsidRPr="00984782" w:rsidRDefault="0062586F">
      <w:pPr>
        <w:autoSpaceDE w:val="0"/>
        <w:autoSpaceDN w:val="0"/>
        <w:spacing w:line="560" w:lineRule="exact"/>
        <w:ind w:firstLine="630"/>
        <w:jc w:val="left"/>
        <w:rPr>
          <w:rFonts w:ascii="仿宋" w:eastAsia="仿宋" w:hAnsi="仿宋" w:cs="仿宋_GB2312"/>
          <w:sz w:val="28"/>
          <w:szCs w:val="28"/>
        </w:rPr>
      </w:pPr>
      <w:r w:rsidRPr="00984782">
        <w:rPr>
          <w:rFonts w:ascii="仿宋" w:eastAsia="仿宋" w:hAnsi="仿宋" w:cs="仿宋_GB2312" w:hint="eastAsia"/>
          <w:sz w:val="28"/>
          <w:szCs w:val="28"/>
        </w:rPr>
        <w:t>经调查查明，2020年9月9日，</w:t>
      </w:r>
      <w:r w:rsidRPr="00984782">
        <w:rPr>
          <w:rFonts w:ascii="仿宋" w:eastAsia="仿宋" w:hAnsi="仿宋" w:cs="仿宋_GB2312" w:hint="eastAsia"/>
          <w:color w:val="000000" w:themeColor="text1"/>
          <w:sz w:val="28"/>
          <w:szCs w:val="28"/>
        </w:rPr>
        <w:t>乘客夏先生通过衡阳市12345政府服务热线投诉湘DXY763出租车，诉称在高铁站</w:t>
      </w:r>
      <w:proofErr w:type="gramStart"/>
      <w:r w:rsidRPr="00984782">
        <w:rPr>
          <w:rFonts w:ascii="仿宋" w:eastAsia="仿宋" w:hAnsi="仿宋" w:cs="仿宋_GB2312" w:hint="eastAsia"/>
          <w:color w:val="000000" w:themeColor="text1"/>
          <w:sz w:val="28"/>
          <w:szCs w:val="28"/>
        </w:rPr>
        <w:t>的地士通道</w:t>
      </w:r>
      <w:proofErr w:type="gramEnd"/>
      <w:r w:rsidRPr="00984782">
        <w:rPr>
          <w:rFonts w:ascii="仿宋" w:eastAsia="仿宋" w:hAnsi="仿宋" w:cs="仿宋_GB2312" w:hint="eastAsia"/>
          <w:color w:val="000000" w:themeColor="text1"/>
          <w:sz w:val="28"/>
          <w:szCs w:val="28"/>
        </w:rPr>
        <w:t>乘坐湘DXY763出租车前往</w:t>
      </w:r>
      <w:proofErr w:type="gramStart"/>
      <w:r w:rsidRPr="00984782">
        <w:rPr>
          <w:rFonts w:ascii="仿宋" w:eastAsia="仿宋" w:hAnsi="仿宋" w:cs="仿宋_GB2312" w:hint="eastAsia"/>
          <w:color w:val="000000" w:themeColor="text1"/>
          <w:sz w:val="28"/>
          <w:szCs w:val="28"/>
        </w:rPr>
        <w:t>珠晖区衡</w:t>
      </w:r>
      <w:proofErr w:type="gramEnd"/>
      <w:r w:rsidRPr="00984782">
        <w:rPr>
          <w:rFonts w:ascii="仿宋" w:eastAsia="仿宋" w:hAnsi="仿宋" w:cs="仿宋_GB2312" w:hint="eastAsia"/>
          <w:color w:val="000000" w:themeColor="text1"/>
          <w:sz w:val="28"/>
          <w:szCs w:val="28"/>
        </w:rPr>
        <w:t>花路高铁学院，湘DXY763出租车的驾驶员故意绕道，</w:t>
      </w:r>
      <w:r w:rsidR="009C167B" w:rsidRPr="00984782">
        <w:rPr>
          <w:rFonts w:ascii="仿宋" w:eastAsia="仿宋" w:hAnsi="仿宋" w:cs="仿宋_GB2312" w:hint="eastAsia"/>
          <w:color w:val="000000" w:themeColor="text1"/>
          <w:sz w:val="28"/>
          <w:szCs w:val="28"/>
        </w:rPr>
        <w:t>从</w:t>
      </w:r>
      <w:r w:rsidRPr="00984782">
        <w:rPr>
          <w:rFonts w:ascii="仿宋" w:eastAsia="仿宋" w:hAnsi="仿宋" w:cs="仿宋_GB2312" w:hint="eastAsia"/>
          <w:color w:val="000000" w:themeColor="text1"/>
          <w:sz w:val="28"/>
          <w:szCs w:val="28"/>
        </w:rPr>
        <w:t>衡州大道工学院方向前往高铁学院，最终打表付费15元。执法大队接到投诉后通知公司协同当班驾驶员杜林涛到执法大队办公室核实情况，经查，当班驾驶员当天确实存在绕道接载乘客的情况，其行为扰乱了公共客运市场的正常秩序</w:t>
      </w:r>
      <w:bookmarkStart w:id="0" w:name="_GoBack"/>
      <w:bookmarkEnd w:id="0"/>
      <w:r w:rsidRPr="00984782">
        <w:rPr>
          <w:rFonts w:ascii="仿宋" w:eastAsia="仿宋" w:hAnsi="仿宋" w:cs="仿宋_GB2312" w:hint="eastAsia"/>
          <w:color w:val="000000" w:themeColor="text1"/>
          <w:sz w:val="28"/>
          <w:szCs w:val="28"/>
        </w:rPr>
        <w:t>。本机关认为你的上述行</w:t>
      </w:r>
      <w:r w:rsidRPr="00984782">
        <w:rPr>
          <w:rFonts w:ascii="仿宋" w:eastAsia="仿宋" w:hAnsi="仿宋" w:cs="仿宋_GB2312" w:hint="eastAsia"/>
          <w:sz w:val="28"/>
          <w:szCs w:val="28"/>
        </w:rPr>
        <w:t>为违反了《巡游出租汽车经营服务管理规定》第二十三条第</w:t>
      </w:r>
      <w:r w:rsidRPr="00984782">
        <w:rPr>
          <w:rFonts w:ascii="仿宋" w:eastAsia="仿宋" w:hAnsi="仿宋" w:cs="仿宋_GB2312" w:hint="eastAsia"/>
          <w:color w:val="000000" w:themeColor="text1"/>
          <w:sz w:val="28"/>
          <w:szCs w:val="28"/>
        </w:rPr>
        <w:t>（八）项</w:t>
      </w:r>
      <w:r w:rsidRPr="00984782">
        <w:rPr>
          <w:rFonts w:ascii="仿宋" w:eastAsia="仿宋" w:hAnsi="仿宋" w:cs="仿宋_GB2312" w:hint="eastAsia"/>
          <w:sz w:val="28"/>
          <w:szCs w:val="28"/>
        </w:rPr>
        <w:t>之规定</w:t>
      </w:r>
      <w:r w:rsidRPr="00984782">
        <w:rPr>
          <w:rFonts w:ascii="仿宋" w:eastAsia="仿宋" w:hAnsi="仿宋" w:cs="仿宋_GB2312" w:hint="eastAsia"/>
          <w:color w:val="000000" w:themeColor="text1"/>
          <w:sz w:val="28"/>
          <w:szCs w:val="28"/>
        </w:rPr>
        <w:t>“按照</w:t>
      </w:r>
      <w:r w:rsidRPr="00984782">
        <w:rPr>
          <w:rFonts w:ascii="仿宋" w:eastAsia="仿宋" w:hAnsi="仿宋" w:cs="仿宋_GB2312" w:hint="eastAsia"/>
          <w:sz w:val="28"/>
          <w:szCs w:val="28"/>
        </w:rPr>
        <w:t>乘客指定的目的地选择合理路线行驶，不得拒载、议价、途中甩客、故意绕道行</w:t>
      </w:r>
      <w:r w:rsidRPr="00984782">
        <w:rPr>
          <w:rFonts w:ascii="仿宋" w:eastAsia="仿宋" w:hAnsi="仿宋" w:cs="仿宋_GB2312" w:hint="eastAsia"/>
          <w:color w:val="000000" w:themeColor="text1"/>
          <w:sz w:val="28"/>
          <w:szCs w:val="28"/>
        </w:rPr>
        <w:t>驶”</w:t>
      </w:r>
      <w:r w:rsidRPr="00984782">
        <w:rPr>
          <w:rFonts w:ascii="仿宋" w:eastAsia="仿宋" w:hAnsi="仿宋" w:cs="仿宋_GB2312" w:hint="eastAsia"/>
          <w:sz w:val="28"/>
          <w:szCs w:val="28"/>
        </w:rPr>
        <w:t>的规定，已构成违法，事实清楚。具体有以下证据佐证：证据1、杜林涛的身份证、从业资格证复印件，证明杜林涛具备承担法律责任的能力</w:t>
      </w:r>
      <w:r w:rsidRPr="00984782">
        <w:rPr>
          <w:rFonts w:ascii="仿宋" w:eastAsia="仿宋" w:hAnsi="仿宋" w:cs="仿宋_GB2312" w:hint="eastAsia"/>
          <w:color w:val="000000" w:themeColor="text1"/>
          <w:sz w:val="28"/>
          <w:szCs w:val="28"/>
        </w:rPr>
        <w:t>的事实</w:t>
      </w:r>
      <w:r w:rsidRPr="00984782">
        <w:rPr>
          <w:rFonts w:ascii="仿宋" w:eastAsia="仿宋" w:hAnsi="仿宋" w:cs="仿宋_GB2312" w:hint="eastAsia"/>
          <w:sz w:val="28"/>
          <w:szCs w:val="28"/>
        </w:rPr>
        <w:t>；证据2、湘DXY763车辆运营证复印件，证明该车</w:t>
      </w:r>
      <w:r w:rsidRPr="00984782">
        <w:rPr>
          <w:rFonts w:ascii="仿宋" w:eastAsia="仿宋" w:hAnsi="仿宋" w:cs="仿宋_GB2312" w:hint="eastAsia"/>
          <w:color w:val="000000" w:themeColor="text1"/>
          <w:sz w:val="28"/>
          <w:szCs w:val="28"/>
        </w:rPr>
        <w:t>具备从事出租运输经营业务资质的事实；证</w:t>
      </w:r>
      <w:r w:rsidRPr="00984782">
        <w:rPr>
          <w:rFonts w:ascii="仿宋" w:eastAsia="仿宋" w:hAnsi="仿宋" w:cs="仿宋_GB2312" w:hint="eastAsia"/>
          <w:sz w:val="28"/>
          <w:szCs w:val="28"/>
        </w:rPr>
        <w:t>据3、驾驶员杜林涛的询问笔录及</w:t>
      </w:r>
      <w:proofErr w:type="gramStart"/>
      <w:r w:rsidRPr="00984782">
        <w:rPr>
          <w:rFonts w:ascii="仿宋" w:eastAsia="仿宋" w:hAnsi="仿宋" w:cs="仿宋_GB2312" w:hint="eastAsia"/>
          <w:sz w:val="28"/>
          <w:szCs w:val="28"/>
        </w:rPr>
        <w:t>该车</w:t>
      </w:r>
      <w:r w:rsidR="009C167B" w:rsidRPr="00984782">
        <w:rPr>
          <w:rFonts w:ascii="仿宋" w:eastAsia="仿宋" w:hAnsi="仿宋" w:cs="仿宋_GB2312" w:hint="eastAsia"/>
          <w:sz w:val="28"/>
          <w:szCs w:val="28"/>
        </w:rPr>
        <w:t>本</w:t>
      </w:r>
      <w:r w:rsidRPr="00984782">
        <w:rPr>
          <w:rFonts w:ascii="仿宋" w:eastAsia="仿宋" w:hAnsi="仿宋" w:cs="仿宋_GB2312" w:hint="eastAsia"/>
          <w:sz w:val="28"/>
          <w:szCs w:val="28"/>
        </w:rPr>
        <w:t>趟次的的</w:t>
      </w:r>
      <w:proofErr w:type="gramEnd"/>
      <w:r w:rsidR="009C167B" w:rsidRPr="00984782">
        <w:rPr>
          <w:rFonts w:ascii="仿宋" w:eastAsia="仿宋" w:hAnsi="仿宋" w:cs="仿宋_GB2312" w:hint="eastAsia"/>
          <w:sz w:val="28"/>
          <w:szCs w:val="28"/>
        </w:rPr>
        <w:t>GPS运行轨迹</w:t>
      </w:r>
      <w:r w:rsidRPr="00984782">
        <w:rPr>
          <w:rFonts w:ascii="仿宋" w:eastAsia="仿宋" w:hAnsi="仿宋" w:cs="仿宋_GB2312" w:hint="eastAsia"/>
          <w:sz w:val="28"/>
          <w:szCs w:val="28"/>
        </w:rPr>
        <w:t>，证明驾驶员故意绕道行驶的</w:t>
      </w:r>
      <w:r w:rsidRPr="00984782">
        <w:rPr>
          <w:rFonts w:ascii="仿宋" w:eastAsia="仿宋" w:hAnsi="仿宋" w:cs="仿宋_GB2312" w:hint="eastAsia"/>
          <w:color w:val="000000" w:themeColor="text1"/>
          <w:sz w:val="28"/>
          <w:szCs w:val="28"/>
        </w:rPr>
        <w:t>违章</w:t>
      </w:r>
      <w:r w:rsidRPr="00984782">
        <w:rPr>
          <w:rFonts w:ascii="仿宋" w:eastAsia="仿宋" w:hAnsi="仿宋" w:cs="仿宋_GB2312" w:hint="eastAsia"/>
          <w:sz w:val="28"/>
          <w:szCs w:val="28"/>
        </w:rPr>
        <w:t>事实。证据4、</w:t>
      </w:r>
      <w:r w:rsidRPr="00984782">
        <w:rPr>
          <w:rFonts w:ascii="仿宋" w:eastAsia="仿宋" w:hAnsi="仿宋" w:cs="仿宋_GB2312" w:hint="eastAsia"/>
          <w:color w:val="000000" w:themeColor="text1"/>
          <w:sz w:val="28"/>
          <w:szCs w:val="28"/>
        </w:rPr>
        <w:t>衡阳市12345政府</w:t>
      </w:r>
      <w:r w:rsidR="009C167B" w:rsidRPr="00984782">
        <w:rPr>
          <w:rFonts w:ascii="仿宋" w:eastAsia="仿宋" w:hAnsi="仿宋" w:cs="仿宋_GB2312" w:hint="eastAsia"/>
          <w:color w:val="000000" w:themeColor="text1"/>
          <w:sz w:val="28"/>
          <w:szCs w:val="28"/>
        </w:rPr>
        <w:t>服务</w:t>
      </w:r>
      <w:r w:rsidRPr="00984782">
        <w:rPr>
          <w:rFonts w:ascii="仿宋" w:eastAsia="仿宋" w:hAnsi="仿宋" w:cs="仿宋_GB2312" w:hint="eastAsia"/>
          <w:color w:val="000000" w:themeColor="text1"/>
          <w:sz w:val="28"/>
          <w:szCs w:val="28"/>
        </w:rPr>
        <w:t>热线投诉举报登记表一份及乘客提供的付款截图一份，证明湘DXY763驾驶员故意绕道行驶的违章事实。上述证据经过杜林涛本人阅示并表示以上证据</w:t>
      </w:r>
      <w:r w:rsidRPr="00984782">
        <w:rPr>
          <w:rFonts w:ascii="仿宋" w:eastAsia="仿宋" w:hAnsi="仿宋" w:cs="仿宋_GB2312" w:hint="eastAsia"/>
          <w:sz w:val="28"/>
          <w:szCs w:val="28"/>
        </w:rPr>
        <w:t>属实，无异议，可作为本案的证据材料使用的意见。</w:t>
      </w:r>
      <w:r w:rsidR="00984782" w:rsidRPr="00984782">
        <w:rPr>
          <w:rFonts w:ascii="仿宋" w:eastAsia="仿宋" w:hAnsi="仿宋" w:cs="仿宋_GB2312" w:hint="eastAsia"/>
          <w:sz w:val="28"/>
          <w:szCs w:val="28"/>
        </w:rPr>
        <w:t>依据上述证据，</w:t>
      </w:r>
      <w:r w:rsidRPr="00984782">
        <w:rPr>
          <w:rFonts w:ascii="仿宋" w:eastAsia="仿宋" w:hAnsi="仿宋" w:cs="仿宋_GB2312" w:hint="eastAsia"/>
          <w:sz w:val="28"/>
          <w:szCs w:val="28"/>
        </w:rPr>
        <w:t>本机关于2020年9月11日向你送达了《行政处罚事前告知书》（</w:t>
      </w:r>
      <w:proofErr w:type="gramStart"/>
      <w:r w:rsidRPr="00984782">
        <w:rPr>
          <w:rFonts w:ascii="仿宋" w:eastAsia="仿宋" w:hAnsi="仿宋" w:cs="仿宋_GB2312" w:hint="eastAsia"/>
          <w:sz w:val="28"/>
          <w:szCs w:val="28"/>
        </w:rPr>
        <w:t>衡交执</w:t>
      </w:r>
      <w:r w:rsidRPr="00984782">
        <w:rPr>
          <w:rFonts w:ascii="仿宋" w:eastAsia="仿宋" w:hAnsi="仿宋" w:cs="仿宋_GB2312" w:hint="eastAsia"/>
          <w:sz w:val="28"/>
          <w:szCs w:val="28"/>
        </w:rPr>
        <w:lastRenderedPageBreak/>
        <w:t>法</w:t>
      </w:r>
      <w:proofErr w:type="gramEnd"/>
      <w:r w:rsidRPr="00984782">
        <w:rPr>
          <w:rFonts w:ascii="仿宋" w:eastAsia="仿宋" w:hAnsi="仿宋" w:cs="仿宋_GB2312" w:hint="eastAsia"/>
          <w:sz w:val="28"/>
          <w:szCs w:val="28"/>
        </w:rPr>
        <w:t>处罚告知[2020]0520070号），你无陈述、申辩和听证意见。</w:t>
      </w:r>
      <w:proofErr w:type="gramStart"/>
      <w:r w:rsidRPr="00984782">
        <w:rPr>
          <w:rFonts w:ascii="仿宋" w:eastAsia="仿宋" w:hAnsi="仿宋" w:cs="仿宋_GB2312" w:hint="eastAsia"/>
          <w:sz w:val="28"/>
          <w:szCs w:val="28"/>
        </w:rPr>
        <w:t>现依据</w:t>
      </w:r>
      <w:proofErr w:type="gramEnd"/>
      <w:r w:rsidRPr="00984782">
        <w:rPr>
          <w:rFonts w:ascii="仿宋" w:eastAsia="仿宋" w:hAnsi="仿宋" w:cs="仿宋_GB2312" w:hint="eastAsia"/>
          <w:sz w:val="28"/>
          <w:szCs w:val="28"/>
        </w:rPr>
        <w:t>《巡游出租汽车经营服务管理规定》第四十七条第(一)项规定责令改正，本机关决定对你</w:t>
      </w:r>
      <w:proofErr w:type="gramStart"/>
      <w:r w:rsidRPr="00984782">
        <w:rPr>
          <w:rFonts w:ascii="仿宋" w:eastAsia="仿宋" w:hAnsi="仿宋" w:cs="仿宋_GB2312" w:hint="eastAsia"/>
          <w:sz w:val="28"/>
          <w:szCs w:val="28"/>
        </w:rPr>
        <w:t>作出</w:t>
      </w:r>
      <w:proofErr w:type="gramEnd"/>
      <w:r w:rsidRPr="00984782">
        <w:rPr>
          <w:rFonts w:ascii="仿宋" w:eastAsia="仿宋" w:hAnsi="仿宋" w:cs="仿宋_GB2312" w:hint="eastAsia"/>
          <w:sz w:val="28"/>
          <w:szCs w:val="28"/>
        </w:rPr>
        <w:t>罚款人民币壹仟元整的行政处罚。</w:t>
      </w:r>
    </w:p>
    <w:p w:rsidR="00140989" w:rsidRPr="00984782" w:rsidRDefault="0062586F">
      <w:pPr>
        <w:spacing w:line="480" w:lineRule="exact"/>
        <w:ind w:firstLine="630"/>
        <w:rPr>
          <w:rFonts w:ascii="仿宋" w:eastAsia="仿宋" w:hAnsi="仿宋" w:cs="仿宋_GB2312"/>
          <w:sz w:val="28"/>
          <w:szCs w:val="28"/>
        </w:rPr>
      </w:pPr>
      <w:r w:rsidRPr="00984782">
        <w:rPr>
          <w:rFonts w:ascii="仿宋" w:eastAsia="仿宋" w:hAnsi="仿宋" w:cs="仿宋_GB2312" w:hint="eastAsia"/>
          <w:sz w:val="28"/>
          <w:szCs w:val="28"/>
        </w:rPr>
        <w:t>限你自收到本处罚决定书之日起十五日内，将</w:t>
      </w:r>
      <w:proofErr w:type="gramStart"/>
      <w:r w:rsidRPr="00984782">
        <w:rPr>
          <w:rFonts w:ascii="仿宋" w:eastAsia="仿宋" w:hAnsi="仿宋" w:cs="仿宋_GB2312" w:hint="eastAsia"/>
          <w:sz w:val="28"/>
          <w:szCs w:val="28"/>
        </w:rPr>
        <w:t>罚款缴至中国银行衡阳市支行营业部</w:t>
      </w:r>
      <w:proofErr w:type="gramEnd"/>
      <w:r w:rsidRPr="00984782">
        <w:rPr>
          <w:rFonts w:ascii="仿宋" w:eastAsia="仿宋" w:hAnsi="仿宋" w:cs="仿宋_GB2312" w:hint="eastAsia"/>
          <w:sz w:val="28"/>
          <w:szCs w:val="28"/>
        </w:rPr>
        <w:t>（地址：衡阳市解放大道33号），户名：衡阳市非</w:t>
      </w:r>
      <w:proofErr w:type="gramStart"/>
      <w:r w:rsidRPr="00984782">
        <w:rPr>
          <w:rFonts w:ascii="仿宋" w:eastAsia="仿宋" w:hAnsi="仿宋" w:cs="仿宋_GB2312" w:hint="eastAsia"/>
          <w:sz w:val="28"/>
          <w:szCs w:val="28"/>
        </w:rPr>
        <w:t>税收入汇缴</w:t>
      </w:r>
      <w:proofErr w:type="gramEnd"/>
      <w:r w:rsidRPr="00984782">
        <w:rPr>
          <w:rFonts w:ascii="仿宋" w:eastAsia="仿宋" w:hAnsi="仿宋" w:cs="仿宋_GB2312" w:hint="eastAsia"/>
          <w:sz w:val="28"/>
          <w:szCs w:val="28"/>
        </w:rPr>
        <w:t>结算户，账号597657362617。逾期不缴纳罚款，依据《中华人民共和国行政处罚法》第五十一条第一项规定每日按罚款数额的3%加处罚款。</w:t>
      </w:r>
    </w:p>
    <w:p w:rsidR="00140989" w:rsidRPr="00984782" w:rsidRDefault="0062586F">
      <w:pPr>
        <w:spacing w:line="480" w:lineRule="exact"/>
        <w:ind w:firstLineChars="200" w:firstLine="560"/>
        <w:rPr>
          <w:rFonts w:ascii="仿宋" w:eastAsia="仿宋" w:hAnsi="仿宋" w:cs="仿宋_GB2312"/>
          <w:sz w:val="28"/>
          <w:szCs w:val="28"/>
        </w:rPr>
      </w:pPr>
      <w:r w:rsidRPr="00984782">
        <w:rPr>
          <w:rFonts w:ascii="仿宋" w:eastAsia="仿宋" w:hAnsi="仿宋" w:cs="仿宋_GB2312" w:hint="eastAsia"/>
          <w:sz w:val="28"/>
          <w:szCs w:val="28"/>
        </w:rPr>
        <w:t>你如不服本处罚决定，可在收到本处罚决定书之日起六十日内向</w:t>
      </w:r>
      <w:r w:rsidRPr="00984782">
        <w:rPr>
          <w:rFonts w:ascii="仿宋" w:eastAsia="仿宋" w:hAnsi="仿宋" w:cs="仿宋_GB2312" w:hint="eastAsia"/>
          <w:sz w:val="28"/>
          <w:szCs w:val="28"/>
          <w:u w:val="single"/>
        </w:rPr>
        <w:t xml:space="preserve">  </w:t>
      </w:r>
      <w:r w:rsidRPr="00984782">
        <w:rPr>
          <w:rFonts w:ascii="仿宋" w:eastAsia="仿宋" w:hAnsi="仿宋" w:cs="仿宋_GB2312" w:hint="eastAsia"/>
          <w:sz w:val="28"/>
          <w:szCs w:val="28"/>
        </w:rPr>
        <w:t>衡阳市交通局申请行政复议，也可以在六个月内直接向衡阳铁路法院起诉。</w:t>
      </w:r>
    </w:p>
    <w:p w:rsidR="00140989" w:rsidRPr="00984782" w:rsidRDefault="0062586F">
      <w:pPr>
        <w:spacing w:line="480" w:lineRule="exact"/>
        <w:ind w:firstLineChars="200" w:firstLine="560"/>
        <w:rPr>
          <w:rFonts w:ascii="仿宋" w:eastAsia="仿宋" w:hAnsi="仿宋" w:cs="仿宋_GB2312"/>
          <w:sz w:val="28"/>
          <w:szCs w:val="28"/>
        </w:rPr>
      </w:pPr>
      <w:r w:rsidRPr="00984782">
        <w:rPr>
          <w:rFonts w:ascii="仿宋" w:eastAsia="仿宋" w:hAnsi="仿宋" w:cs="仿宋_GB2312" w:hint="eastAsia"/>
          <w:sz w:val="28"/>
          <w:szCs w:val="28"/>
        </w:rPr>
        <w:t>逾期不申请行政复议，也不提起行政诉讼，又不履行行政处罚决定的，本机关将依法申请人民法院强制执行。</w:t>
      </w:r>
    </w:p>
    <w:p w:rsidR="00140989" w:rsidRPr="00984782" w:rsidRDefault="0062586F">
      <w:pPr>
        <w:spacing w:line="480" w:lineRule="exact"/>
        <w:ind w:firstLineChars="1150" w:firstLine="3220"/>
        <w:rPr>
          <w:rFonts w:ascii="仿宋" w:eastAsia="仿宋" w:hAnsi="仿宋" w:cs="仿宋_GB2312"/>
          <w:sz w:val="28"/>
          <w:szCs w:val="28"/>
        </w:rPr>
      </w:pPr>
      <w:r w:rsidRPr="00984782">
        <w:rPr>
          <w:rFonts w:ascii="仿宋" w:eastAsia="仿宋" w:hAnsi="仿宋" w:cs="仿宋_GB2312" w:hint="eastAsia"/>
          <w:sz w:val="28"/>
          <w:szCs w:val="28"/>
        </w:rPr>
        <w:t xml:space="preserve">              </w:t>
      </w:r>
    </w:p>
    <w:p w:rsidR="00140989" w:rsidRPr="00984782" w:rsidRDefault="0062586F">
      <w:pPr>
        <w:wordWrap w:val="0"/>
        <w:spacing w:line="480" w:lineRule="exact"/>
        <w:ind w:right="420"/>
        <w:jc w:val="right"/>
        <w:rPr>
          <w:rFonts w:ascii="仿宋" w:eastAsia="仿宋" w:hAnsi="仿宋" w:cs="仿宋_GB2312"/>
          <w:sz w:val="28"/>
          <w:szCs w:val="28"/>
        </w:rPr>
      </w:pPr>
      <w:r w:rsidRPr="00984782">
        <w:rPr>
          <w:rFonts w:ascii="仿宋" w:eastAsia="仿宋" w:hAnsi="仿宋" w:cs="仿宋_GB2312" w:hint="eastAsia"/>
          <w:sz w:val="28"/>
          <w:szCs w:val="28"/>
        </w:rPr>
        <w:t xml:space="preserve"> </w:t>
      </w:r>
    </w:p>
    <w:p w:rsidR="00140989" w:rsidRPr="00984782" w:rsidRDefault="0062586F">
      <w:pPr>
        <w:wordWrap w:val="0"/>
        <w:spacing w:line="480" w:lineRule="exact"/>
        <w:ind w:right="420"/>
        <w:jc w:val="right"/>
        <w:rPr>
          <w:rFonts w:ascii="仿宋" w:eastAsia="仿宋" w:hAnsi="仿宋" w:cs="仿宋_GB2312"/>
          <w:sz w:val="28"/>
          <w:szCs w:val="28"/>
        </w:rPr>
      </w:pPr>
      <w:r w:rsidRPr="00984782">
        <w:rPr>
          <w:rFonts w:ascii="仿宋" w:eastAsia="仿宋" w:hAnsi="仿宋" w:cs="仿宋_GB2312" w:hint="eastAsia"/>
          <w:sz w:val="28"/>
          <w:szCs w:val="28"/>
        </w:rPr>
        <w:t xml:space="preserve"> </w:t>
      </w:r>
    </w:p>
    <w:p w:rsidR="00140989" w:rsidRPr="00984782" w:rsidRDefault="0062586F">
      <w:pPr>
        <w:spacing w:line="480" w:lineRule="exact"/>
        <w:ind w:right="420"/>
        <w:jc w:val="right"/>
        <w:rPr>
          <w:rFonts w:ascii="仿宋" w:eastAsia="仿宋" w:hAnsi="仿宋" w:cs="仿宋_GB2312"/>
          <w:sz w:val="28"/>
          <w:szCs w:val="28"/>
        </w:rPr>
      </w:pPr>
      <w:r w:rsidRPr="00984782">
        <w:rPr>
          <w:rFonts w:ascii="仿宋" w:eastAsia="仿宋" w:hAnsi="仿宋" w:cs="仿宋_GB2312" w:hint="eastAsia"/>
          <w:sz w:val="28"/>
          <w:szCs w:val="28"/>
        </w:rPr>
        <w:t xml:space="preserve"> </w:t>
      </w:r>
    </w:p>
    <w:p w:rsidR="00140989" w:rsidRPr="00984782" w:rsidRDefault="0062586F">
      <w:pPr>
        <w:spacing w:line="480" w:lineRule="exact"/>
        <w:ind w:right="420"/>
        <w:jc w:val="right"/>
        <w:rPr>
          <w:rFonts w:ascii="仿宋" w:eastAsia="仿宋" w:hAnsi="仿宋" w:cs="仿宋_GB2312"/>
          <w:sz w:val="28"/>
          <w:szCs w:val="28"/>
        </w:rPr>
      </w:pPr>
      <w:r w:rsidRPr="00984782">
        <w:rPr>
          <w:rFonts w:ascii="仿宋" w:eastAsia="仿宋" w:hAnsi="仿宋" w:cs="仿宋_GB2312" w:hint="eastAsia"/>
          <w:sz w:val="28"/>
          <w:szCs w:val="28"/>
        </w:rPr>
        <w:t xml:space="preserve"> </w:t>
      </w:r>
    </w:p>
    <w:p w:rsidR="00140989" w:rsidRPr="00984782" w:rsidRDefault="0062586F">
      <w:pPr>
        <w:wordWrap w:val="0"/>
        <w:spacing w:line="480" w:lineRule="exact"/>
        <w:ind w:right="420"/>
        <w:jc w:val="right"/>
        <w:rPr>
          <w:rFonts w:ascii="仿宋" w:eastAsia="仿宋" w:hAnsi="仿宋" w:cs="仿宋_GB2312"/>
          <w:sz w:val="28"/>
          <w:szCs w:val="28"/>
        </w:rPr>
      </w:pPr>
      <w:r w:rsidRPr="00984782">
        <w:rPr>
          <w:rFonts w:ascii="仿宋" w:eastAsia="仿宋" w:hAnsi="仿宋" w:cs="仿宋_GB2312" w:hint="eastAsia"/>
          <w:sz w:val="28"/>
          <w:szCs w:val="28"/>
        </w:rPr>
        <w:t xml:space="preserve"> </w:t>
      </w:r>
    </w:p>
    <w:p w:rsidR="00140989" w:rsidRPr="00984782" w:rsidRDefault="0062586F">
      <w:pPr>
        <w:wordWrap w:val="0"/>
        <w:spacing w:line="480" w:lineRule="exact"/>
        <w:ind w:right="420"/>
        <w:rPr>
          <w:rFonts w:ascii="仿宋" w:eastAsia="仿宋" w:hAnsi="仿宋" w:cs="仿宋_GB2312"/>
          <w:sz w:val="28"/>
          <w:szCs w:val="28"/>
        </w:rPr>
      </w:pPr>
      <w:r w:rsidRPr="00984782">
        <w:rPr>
          <w:rFonts w:ascii="仿宋" w:eastAsia="仿宋" w:hAnsi="仿宋" w:cs="仿宋_GB2312" w:hint="eastAsia"/>
          <w:sz w:val="28"/>
          <w:szCs w:val="28"/>
        </w:rPr>
        <w:t xml:space="preserve">                          衡阳市交通运输综合行政执法支队</w:t>
      </w:r>
    </w:p>
    <w:p w:rsidR="00140989" w:rsidRPr="00984782" w:rsidRDefault="0062586F">
      <w:pPr>
        <w:wordWrap w:val="0"/>
        <w:spacing w:line="480" w:lineRule="exact"/>
        <w:ind w:right="980"/>
        <w:rPr>
          <w:rFonts w:ascii="仿宋" w:eastAsia="仿宋" w:hAnsi="仿宋" w:cs="仿宋_GB2312"/>
          <w:sz w:val="28"/>
          <w:szCs w:val="28"/>
        </w:rPr>
      </w:pPr>
      <w:r w:rsidRPr="00984782">
        <w:rPr>
          <w:rFonts w:ascii="仿宋" w:eastAsia="仿宋" w:hAnsi="仿宋" w:cs="仿宋_GB2312" w:hint="eastAsia"/>
          <w:sz w:val="28"/>
          <w:szCs w:val="28"/>
        </w:rPr>
        <w:t xml:space="preserve">                                  2020年9月15 日</w:t>
      </w:r>
    </w:p>
    <w:p w:rsidR="00140989" w:rsidRPr="00984782" w:rsidRDefault="0062586F">
      <w:pPr>
        <w:rPr>
          <w:rFonts w:ascii="仿宋" w:eastAsia="仿宋" w:hAnsi="仿宋"/>
          <w:sz w:val="28"/>
          <w:szCs w:val="28"/>
        </w:rPr>
      </w:pPr>
      <w:r w:rsidRPr="00984782">
        <w:rPr>
          <w:rFonts w:ascii="仿宋" w:eastAsia="仿宋" w:hAnsi="仿宋" w:hint="eastAsia"/>
          <w:sz w:val="28"/>
          <w:szCs w:val="28"/>
        </w:rPr>
        <w:t xml:space="preserve"> </w:t>
      </w:r>
    </w:p>
    <w:p w:rsidR="00140989" w:rsidRDefault="0062586F">
      <w:pPr>
        <w:rPr>
          <w:rFonts w:ascii="宋体" w:hAnsi="宋体"/>
          <w:sz w:val="28"/>
          <w:szCs w:val="28"/>
        </w:rPr>
      </w:pPr>
      <w:r>
        <w:rPr>
          <w:rFonts w:ascii="宋体" w:hAnsi="宋体" w:hint="eastAsia"/>
          <w:sz w:val="28"/>
          <w:szCs w:val="28"/>
        </w:rPr>
        <w:t xml:space="preserve"> </w:t>
      </w:r>
    </w:p>
    <w:p w:rsidR="00140989" w:rsidRDefault="00140989">
      <w:pPr>
        <w:rPr>
          <w:rFonts w:asciiTheme="majorEastAsia" w:eastAsiaTheme="majorEastAsia" w:hAnsiTheme="majorEastAsia"/>
          <w:sz w:val="28"/>
          <w:szCs w:val="28"/>
        </w:rPr>
      </w:pPr>
    </w:p>
    <w:p w:rsidR="00140989" w:rsidRDefault="00140989">
      <w:pPr>
        <w:rPr>
          <w:rFonts w:asciiTheme="majorEastAsia" w:eastAsiaTheme="majorEastAsia" w:hAnsiTheme="majorEastAsia"/>
          <w:sz w:val="28"/>
          <w:szCs w:val="28"/>
        </w:rPr>
      </w:pPr>
    </w:p>
    <w:p w:rsidR="00140989" w:rsidRDefault="00140989">
      <w:pPr>
        <w:rPr>
          <w:rFonts w:asciiTheme="majorEastAsia" w:eastAsiaTheme="majorEastAsia" w:hAnsiTheme="majorEastAsia"/>
          <w:sz w:val="28"/>
          <w:szCs w:val="28"/>
        </w:rPr>
      </w:pPr>
    </w:p>
    <w:p w:rsidR="00140989" w:rsidRDefault="00140989"/>
    <w:sectPr w:rsidR="00140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89"/>
    <w:rsid w:val="00140989"/>
    <w:rsid w:val="0062586F"/>
    <w:rsid w:val="00984782"/>
    <w:rsid w:val="009C167B"/>
    <w:rsid w:val="1374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178</Words>
  <Characters>1016</Characters>
  <Application>Microsoft Office Word</Application>
  <DocSecurity>0</DocSecurity>
  <Lines>8</Lines>
  <Paragraphs>2</Paragraphs>
  <ScaleCrop>false</ScaleCrop>
  <Company>Micorosoft</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cp:revision>
  <dcterms:created xsi:type="dcterms:W3CDTF">2020-09-23T01:14:00Z</dcterms:created>
  <dcterms:modified xsi:type="dcterms:W3CDTF">2020-09-23T03:02:00Z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