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宋体" w:hAnsi="宋体"/>
          <w:b/>
          <w:sz w:val="36"/>
          <w:szCs w:val="36"/>
        </w:rPr>
      </w:pP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衡阳市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年度工程系列中级专业技术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Cs/>
          <w:i/>
          <w:i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职务任职资格评审公示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按照省、市有关规定及《</w:t>
      </w:r>
      <w:r>
        <w:rPr>
          <w:rFonts w:hint="eastAsia" w:ascii="仿宋_GB2312" w:eastAsia="仿宋_GB2312"/>
          <w:sz w:val="32"/>
          <w:szCs w:val="32"/>
          <w:lang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年度衡阳市工程系列中级专业技术职务任职资格量化评审方案》的工作要求，经专家评委组评审，通过</w:t>
      </w: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"/>
        </w:rPr>
        <w:t>李久伍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位同志为中级</w:t>
      </w:r>
      <w:r>
        <w:rPr>
          <w:rFonts w:hint="eastAsia" w:ascii="仿宋_GB2312" w:eastAsia="仿宋_GB2312"/>
          <w:sz w:val="32"/>
          <w:szCs w:val="32"/>
        </w:rPr>
        <w:t>职称拟任人选，现予公示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公示五个工作日（2020年12月14日-2020年12月18日）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如对公示的对象存有异议，可在公示期内向衡阳市职称改革领导小组办公室（联系电话：2896683）或衡阳市工程经济系列职改办（联系电话：3101311）反映。反映情况要坚持实事求是的原则，以便调查核实。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附：衡阳市</w:t>
      </w:r>
      <w:r>
        <w:rPr>
          <w:rFonts w:hint="eastAsia" w:ascii="仿宋_GB2312" w:eastAsia="仿宋_GB2312"/>
          <w:sz w:val="32"/>
          <w:szCs w:val="32"/>
          <w:lang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 xml:space="preserve">年度工程系列中级评审通过拟任人选公示名单  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衡阳市职称改革工作领导小组办公室</w:t>
      </w: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衡阳市工程经济系列职称改革工作领导小组办公室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年12月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b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62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pStyle w:val="2"/>
        <w:widowControl/>
        <w:spacing w:before="0" w:beforeAutospacing="0" w:after="0" w:afterAutospacing="0" w:line="62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pStyle w:val="2"/>
        <w:widowControl/>
        <w:spacing w:before="0" w:beforeAutospacing="0" w:after="0" w:afterAutospacing="0" w:line="620" w:lineRule="exact"/>
        <w:jc w:val="center"/>
        <w:rPr>
          <w:rFonts w:ascii="仿宋_GB2312" w:hAnsi="仿宋_GB2312" w:eastAsia="仿宋_GB2312" w:cs="仿宋_GB2312"/>
          <w:b w:val="0"/>
          <w:bCs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  <w:t>衡阳市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2020</w:t>
      </w:r>
      <w:r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  <w:t>年度工程系列中级评审通过拟任人选公示名单</w:t>
      </w:r>
      <w:bookmarkEnd w:id="0"/>
    </w:p>
    <w:tbl>
      <w:tblPr>
        <w:tblStyle w:val="5"/>
        <w:tblW w:w="722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1"/>
        <w:gridCol w:w="708"/>
        <w:gridCol w:w="426"/>
        <w:gridCol w:w="850"/>
        <w:gridCol w:w="1701"/>
        <w:gridCol w:w="30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tblHeader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拟任专技资格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分支专业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李久伍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常宁市市场监督管理局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李建华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常宁市市场监督管理局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江先梅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常宁市市场监督管理局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贺佰圭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机电与金属结构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常宁市西塘水库管理所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罗文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道路运输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衡东县道路运输服务中心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丁裕妮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道路运输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衡东县道路运输服务中心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陈坤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广播工程技术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衡东县融媒体中心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颜昌斌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电视工程技术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衡东县融媒体中心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郑轲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水利水电工程建筑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衡东县水利局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胡传美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道路运输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衡东县水运事务中心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陶进军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道路运输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衡东县水运事务中心（衡阳人事代理）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王娟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道路与桥梁隧道工程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衡南县公路建设养护中心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黄弟秀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道路与桥梁隧道工程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衡南县公路建设养护中心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颜丽华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道路与桥梁隧道工程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衡南县公路建设养护中心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谢小平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电视工程技术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衡南县广播电视台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欧阳小平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电视工程技术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衡南县广播电视台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谭正森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电视工程技术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衡南县广播电视台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陈文华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电视工程技术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衡南县广播电视台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欧阳菲菲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电视工程技术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衡南县广播电视台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李羽芹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电视工程技术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衡南县广播电视台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尹朝辉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电视工程技术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衡南县广播电视台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阳卫东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水利水电工程管理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衡南县花桥镇水利管理服务站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罗建军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水利水电工程管理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衡南县栗江电灌站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王金华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水利水电工程管理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衡南县栗江镇水利管理服务站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许喜喜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水利水电工程管理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衡南县龙溪桥水库管理所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郭休东 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水利水电工程管理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衡南县三塘镇水利管理服务站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宁顺林 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水利水电工程管理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衡南县双板桥水库管理所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刘红萍 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水利水电工程管理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衡南县水利建设与管理站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阳丽君 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水利水电工程建筑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衡南县水利水电规划设计院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谭文信 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水利水电工程管理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衡南县谭子山镇水利管理服务站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张卫英 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水利水电工程管理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衡南县相市乡水利管理服务站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刘平 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水利水电工程管理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衡南县新塘电灌站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谭水林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水利水电工程管理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衡山县九观桥水库管理所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高友胜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广播工程技术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衡阳市广播电视台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杨映萍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广播工程技术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衡阳市广播电视台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杨曦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衡阳市计量测试中心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邓波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衡阳市计量测试中心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胡程程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衡阳市计量测试中心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刘洹兵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衡阳市计量测试中心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王杰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衡阳市计量测试中心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李坚韧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质量检验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衡阳市市场监督检验检测中心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李煊 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质量检验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衡阳市市场监督检验检测中心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郑鹏 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质量检验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衡阳市市场监督检验检测中心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陈俊 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质量检验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衡阳市市场监督检验检测中心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周煜超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质量检验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衡阳市市场监督检验检测中心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何金格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食品工程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衡阳市市场监督检验检测中心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张波涛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水利水电工程建筑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衡阳市水利水电规划设计院（衡阳人事代理）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倪辉辉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水利水电工程建筑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衡阳市水利水电规划设计院（衡阳人事代理）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王恒卓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水利水电工程建筑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衡阳市水利水电规划设计院（衡阳人事代理）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肖楚能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水利水电工程建筑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衡阳市水利水电规划设计院（衡阳人事代理）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张晔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医疗设备维修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衡阳市中心医院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刘智发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道路运输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衡阳县道路运输管理所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邹衡湘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电视工程技术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衡阳县广播电视台（融媒体中心）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郑菁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环境质量监测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衡阳县环境保护监测站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陈白云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环境质量监测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衡阳县环境保护监测站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汤鹏辉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环境质量监测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衡阳县环境保护监测站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张勇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环境质量监测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衡阳县环境监察大队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刘华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环境质量监测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衡阳县环境监察大队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刘名寿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电视工程技术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衡阳县农网管理中心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朱相斌 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水利水电工程管理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衡阳县石狮堰水库管理所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周小兵 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水利水电工程管理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衡阳县水利局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凌正清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水产工程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衡阳县鱼苗鱼种场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张志君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环境质量监测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湖南省衡阳生态环境监测中心（衡阳市环境监测站）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朱海燕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特种设备安全工程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湖南省特种设备检验检测研究院衡阳分院（衡阳人事代理）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陈列权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特种设备安全工程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湖南省特种设备检验检测研究院邵阳分院（衡阳人事代理）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曹玲琳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道路与桥梁隧道工程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耒阳市公路建设养护中心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贺小平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道路与桥梁隧道工程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耒阳市公路建设养护中心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苏继燎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水利水电工程建筑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耒阳市水利局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唐国明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水利水电工程建筑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耒阳市水利局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廖满姑 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水利水电工程管理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欧阳海灌区衡南县东支干渠管理所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邓和平 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水利水电工程管理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欧阳海灌区衡南县东支干渠管理所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廖龙斌 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水利水电工程管理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欧阳海灌区衡南县东支干渠管理所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曾海剑 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水利水电工程管理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欧阳海灌区衡南县东支干渠管理所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李云程 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水利水电工程管理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欧阳海灌区衡南县西支干渠管理所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谢益元 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水利水电工程管理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欧阳海灌区衡南县相市电力补水站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兰国琼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食品工程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祁东县粮食和物资储备中心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肖凤秀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食品工程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祁东县粮食和物资储备中心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颜永健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食品工程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祁东县粮食和物资储备中心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梅国璐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祁东县市场监督检验检测中心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李倩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质量检验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祁东县市场监督检验检测中心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刘爱平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水利水电工程管理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祁东县白地市供水工程公司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黄玉成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机械制造自动化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衡阳合力工业车辆有限公司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钟放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衡阳合力工业车辆有限公司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邹声文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衡阳合力工业车辆有限公司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崔宏伟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衡阳镭目科技有限责任公司（衡阳人事代理）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李远华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衡阳镭目科技有限责任公司（衡阳人事代理）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欧阳云云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衡阳镭目科技有限责任公司（衡阳人事代理）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雷陵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衡阳镭目科技有限责任公司（衡阳人事代理）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曾文峰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衡阳镭目科技有限责任公司（衡阳人事代理）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代红波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衡阳镭目科技有限责任公司（衡阳人事代理）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何楚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热工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衡阳市大成锅炉有限公司（衡阳人事代理）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龚飞翰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衡阳市大雁地理信息有限公司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阳迪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道路与桥梁隧道工程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衡阳市衡通公路桥梁勘察设计有限公司（衡阳人事代理）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刘维湘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道路与桥梁隧道工程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衡阳市衡通公路桥梁勘察设计有限公司（衡阳人事代理）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刘晓菲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环境保护工程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衡阳市建衡实业有限公司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曹靖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食品工程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衡阳市金雁粮食购销有限公司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陈春生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电力系统及其自动化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特变电工衡阳变压器有限公司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陈文丽 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电力系统及其自动化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特变电工衡阳变压器有限公司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伍柏澄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电力系统及其自动化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特变电工衡阳变压器有限公司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唐耀勇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电力系统及其自动化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特变电工衡阳变压器有限公司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段力非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电力系统及其自动化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特变电工衡阳变压器有限公司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李东鹏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电力系统及其自动化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特变电工衡阳变压器有限公司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唐琴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电子计算机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衡阳市天然气有限责任公司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魏俊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石油化学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衡阳市天然气有限责任公司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廖斌强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石油化学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衡阳市天然气有限责任公司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梁瑞霞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石油化学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衡阳市天然气有限责任公司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张卫凯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自动控制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衡阳市天然气有限责任公司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宁健益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石油化学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衡阳市天然气有限责任公司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欧际华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管理工程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衡阳市天然气有限责任公司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欧阳文龙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石油化学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衡阳市天然气有限责任公司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胡明月 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石油化学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衡阳市天然气有限责任公司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乌鹏刚 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工程施工与概预算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衡阳市天然气有限责任公司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高杨烨宇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石油化学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衡阳市天然气有限责任公司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尚艾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化学分析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衡阳市自来水有限公司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李艳玲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化学分析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衡阳市自来水有限公司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游洪波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衡阳泰豪通信车辆有限公司（衡阳人事代理）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李牵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衡阳泰豪通信车辆有限公司（衡阳人事代理）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肖卫卫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衡阳泰豪通信车辆有限公司（衡阳人事代理）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陈华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衡阳泰豪通信车辆有限公司（衡阳人事代理）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胡邵祁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电子系统工程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衡阳泰豪通信车辆有限公司（衡阳人事代理）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黄斌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衡阳泰豪通信车辆有限公司（衡阳人事代理）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王文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机械制造自动化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衡阳泰豪通信车辆有限公司（衡阳人事代理）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刘邦超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衡阳泰豪通信车辆有限公司（衡阳人事代理）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胡文涛 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衡阳泰豪通信车辆有限公司（衡阳人事代理）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罗军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衡阳运输机械有限公司（衡阳人事代理）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刘志鹏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衡阳运输机械有限公司（衡阳人事代理）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黄阳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衡阳运输机械有限公司（衡阳人事代理）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罗雅琴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石油化学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衡阳中油金鸿燃气设计有限公司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范夏雨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石油化学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衡阳中油金鸿燃气设计有限公司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李奇洋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石油化学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衡阳中油金鸿燃气设计有限公司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彭真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道路与桥梁隧道工程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湖南长丰建设工程有限责任公司（衡阳人事代理）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唐华清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水利水电工程管理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湖南长坤建设有限公司（衡阳人事代理）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颜文瑶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水利水电工程管理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湖南长坤建设有限公司（衡阳人事代理）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王蒙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水利水电工程建筑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湖南长坤建设有限公司（衡阳人事代理）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陆细香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水利水电工程管理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湖南长坤建设有限公司（衡阳人事代理）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钱晓倩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水利水电工程建筑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湖南长坤建设有限公司（衡阳人事代理）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汪小杰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湖南核工业宏华机械有限公司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（衡阳人事代理）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刘亮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电力系统及其自动化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湖南核三力技术工程有限公司（衡阳人事代理）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王海波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水利水电工程建筑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湖南华意项目管理有限公司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涂娟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水利水电规划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湖南华意项目管理有限公司（衡阳人事代理）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颜黎平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水利水电规划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湖南华意项目管理有限公司（衡阳人事代理）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阳璐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水文水资源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湖南华意项目管理有限公司（衡阳人事代理）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王艳艳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湖南省地质测绘院（衡阳人事代理）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付勇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发电与输配电工程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湖南省电网建设有限公司（衡阳人事代理）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张建刚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发电与输配电工程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湖南省电网建设有限公司（衡阳人事代理）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李佳良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发电与输配电工程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湖南省电网建设有限公司（衡阳人事代理）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陈锡云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化学分析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湖南守政检测有限公司（衡阳人事代理）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尹玉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道路与桥梁隧道工程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湖南湘南交通路桥工程有限公司（衡阳人事代理）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阳冲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道路与桥梁隧道工程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湖南湘南交通路桥工程有限公司（衡阳人事代理）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胡怡敏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道路与桥梁隧道工程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湖南湘南交通路桥工程有限公司（衡阳人事代理）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张军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道路与桥梁隧道工程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湖南湘南交通路桥工程有限公司（衡阳人事代理）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王鹏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道路与桥梁隧道工程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湖南湘南交通路桥工程有限公司（衡阳人事代理）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罗伦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电力系统及其自动化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湖南湘能电力设备监造有限责任公司（衡阳人事代理）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刘伟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放射防护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江西同欣检测技术有限公司（衡阳人事代理）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金素波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电工材料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金杯电工衡阳电缆有限公司（衡阳人事代理）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唐朝炜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机械制造工艺与设备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南岳电控（衡阳）工业技术股份有限公司（衡阳人事代理）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伍新义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南岳电控（衡阳）工业技术股份有限公司（衡阳人事代理）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黄荣春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机械制造自动化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南岳电控（衡阳）工业技术股份有限公司（衡阳人事代理）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谷敦文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工程测量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深圳市通程测绘技术有限公司常宁分公司（衡阳人事代理）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周生魁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机械制造自动化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苏州广优机电科技有限公司</w:t>
            </w:r>
          </w:p>
        </w:tc>
      </w:tr>
    </w:tbl>
    <w:p>
      <w:pPr>
        <w:spacing w:line="520" w:lineRule="exact"/>
        <w:jc w:val="center"/>
        <w:rPr>
          <w:b/>
          <w:sz w:val="32"/>
          <w:szCs w:val="32"/>
        </w:rPr>
      </w:pPr>
    </w:p>
    <w:sectPr>
      <w:headerReference r:id="rId3" w:type="default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8F"/>
    <w:rsid w:val="000355F3"/>
    <w:rsid w:val="000932D6"/>
    <w:rsid w:val="000F7044"/>
    <w:rsid w:val="00114074"/>
    <w:rsid w:val="0013593B"/>
    <w:rsid w:val="00207316"/>
    <w:rsid w:val="00225A4A"/>
    <w:rsid w:val="00244CA3"/>
    <w:rsid w:val="002912D7"/>
    <w:rsid w:val="00310069"/>
    <w:rsid w:val="00315F85"/>
    <w:rsid w:val="00344EA5"/>
    <w:rsid w:val="00382C81"/>
    <w:rsid w:val="003C6A93"/>
    <w:rsid w:val="003D295F"/>
    <w:rsid w:val="003F4F6D"/>
    <w:rsid w:val="004113A2"/>
    <w:rsid w:val="00432D5D"/>
    <w:rsid w:val="00434B46"/>
    <w:rsid w:val="00435154"/>
    <w:rsid w:val="004B3D3E"/>
    <w:rsid w:val="004E7501"/>
    <w:rsid w:val="0056520B"/>
    <w:rsid w:val="00635519"/>
    <w:rsid w:val="0067245C"/>
    <w:rsid w:val="006C4462"/>
    <w:rsid w:val="006D1332"/>
    <w:rsid w:val="006E36CD"/>
    <w:rsid w:val="00720A84"/>
    <w:rsid w:val="00763457"/>
    <w:rsid w:val="007F46BD"/>
    <w:rsid w:val="0081676B"/>
    <w:rsid w:val="00820368"/>
    <w:rsid w:val="00896B1E"/>
    <w:rsid w:val="00951405"/>
    <w:rsid w:val="00997C33"/>
    <w:rsid w:val="00A86DB6"/>
    <w:rsid w:val="00B033EE"/>
    <w:rsid w:val="00B353CB"/>
    <w:rsid w:val="00B4678F"/>
    <w:rsid w:val="00B9552E"/>
    <w:rsid w:val="00D57D7A"/>
    <w:rsid w:val="00D64DB9"/>
    <w:rsid w:val="00D65EA6"/>
    <w:rsid w:val="00D764FF"/>
    <w:rsid w:val="00E12B12"/>
    <w:rsid w:val="00E55205"/>
    <w:rsid w:val="00F1074F"/>
    <w:rsid w:val="00F27483"/>
    <w:rsid w:val="00F370D9"/>
    <w:rsid w:val="07B670C7"/>
    <w:rsid w:val="0A9604A6"/>
    <w:rsid w:val="0F00775B"/>
    <w:rsid w:val="115C47CB"/>
    <w:rsid w:val="138C637F"/>
    <w:rsid w:val="13D4130E"/>
    <w:rsid w:val="27027B96"/>
    <w:rsid w:val="27965079"/>
    <w:rsid w:val="2ABD1405"/>
    <w:rsid w:val="2E732F47"/>
    <w:rsid w:val="35382F8D"/>
    <w:rsid w:val="37651516"/>
    <w:rsid w:val="38B36B89"/>
    <w:rsid w:val="392A159C"/>
    <w:rsid w:val="423E2A09"/>
    <w:rsid w:val="5A18065F"/>
    <w:rsid w:val="61AD44AE"/>
    <w:rsid w:val="66B81012"/>
    <w:rsid w:val="71BC199D"/>
    <w:rsid w:val="7B53721E"/>
    <w:rsid w:val="7E4A0C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1195</Words>
  <Characters>6816</Characters>
  <Lines>56</Lines>
  <Paragraphs>15</Paragraphs>
  <TotalTime>3</TotalTime>
  <ScaleCrop>false</ScaleCrop>
  <LinksUpToDate>false</LinksUpToDate>
  <CharactersWithSpaces>7996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2013-04-26T08:45:00Z</dcterms:created>
  <dc:creator>User</dc:creator>
  <cp:lastModifiedBy>Admin</cp:lastModifiedBy>
  <cp:lastPrinted>2019-03-25T06:48:00Z</cp:lastPrinted>
  <dcterms:modified xsi:type="dcterms:W3CDTF">2020-12-14T14:21:27Z</dcterms:modified>
  <dc:title>衡阳市2012年度工程系列中级专业技术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