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38" w:rsidRDefault="00830938">
      <w:pPr>
        <w:pStyle w:val="1"/>
        <w:widowControl/>
        <w:spacing w:before="0" w:beforeAutospacing="0" w:after="0" w:afterAutospacing="0" w:line="620" w:lineRule="exact"/>
        <w:jc w:val="both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</w:rPr>
      </w:pPr>
    </w:p>
    <w:p w:rsidR="00830938" w:rsidRDefault="00561F59">
      <w:pPr>
        <w:pStyle w:val="1"/>
        <w:widowControl/>
        <w:spacing w:before="0" w:beforeAutospacing="0" w:after="0" w:afterAutospacing="0" w:line="620" w:lineRule="exact"/>
        <w:jc w:val="center"/>
        <w:rPr>
          <w:rFonts w:ascii="仿宋_GB2312" w:eastAsia="仿宋_GB2312" w:hAnsi="仿宋_GB2312" w:cs="仿宋_GB2312" w:hint="default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衡阳市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年度工程系列中级评审通过拟任人选公示名单</w:t>
      </w:r>
      <w:bookmarkStart w:id="0" w:name="_GoBack"/>
      <w:bookmarkEnd w:id="0"/>
    </w:p>
    <w:tbl>
      <w:tblPr>
        <w:tblW w:w="87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08"/>
        <w:gridCol w:w="773"/>
        <w:gridCol w:w="1200"/>
        <w:gridCol w:w="2018"/>
        <w:gridCol w:w="3613"/>
      </w:tblGrid>
      <w:tr w:rsidR="00830938">
        <w:trPr>
          <w:trHeight w:val="391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拟任专技资格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分支专业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李久伍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常宁市市场监督管理局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李建华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常宁市市场监督管理局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江先梅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常宁市市场监督管理局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贺佰圭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机电与金属结构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常宁市西塘水库管理所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罗文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道路运输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衡东县道路运输服务中心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丁裕妮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道路运输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衡东县道路运输服务中心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陈坤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广播工程技术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衡东县融媒体中心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颜昌斌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衡东县融媒体中心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郑轲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衡东县水利局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胡传美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道路运输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衡东县水运事务中心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陶进军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道路运输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衡东县水运事务中心（衡阳人事代理）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王娟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衡南县公路建设养护中心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黄弟秀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衡南县公路建设养护中心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颜丽华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衡南县公路建设养护中心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谢小平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衡南县广播电视台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欧阳小平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衡南县广播电视台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谭正森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衡南县广播电视台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陈文华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衡南县广播电视台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欧阳菲菲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衡南县广播电视台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李羽芹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衡南县广播电视台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尹朝辉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衡南县广播电视台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阳卫东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衡南县花桥镇水利管理服务站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罗建军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衡南县栗江电灌站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王金华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衡南县栗江镇水利管理服务站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许喜喜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衡南县龙溪桥水库管理所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郭休东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衡南县三塘镇水利管理服务站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宁顺林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衡南县双板桥水库管理所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刘红萍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衡南县水利建设与管理站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阳丽君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</w:t>
            </w:r>
            <w:r w:rsidR="00A9236A">
              <w:rPr>
                <w:color w:val="000000"/>
                <w:kern w:val="0"/>
                <w:sz w:val="16"/>
                <w:szCs w:val="16"/>
                <w:lang/>
              </w:rPr>
              <w:t>水利电力规划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>设计院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谭文信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衡南县谭子山镇水利管理服务站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张卫英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衡南县相市乡水利管理服务站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刘平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衡南县新塘电灌站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谭水林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衡山县九观桥水库管理所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高友胜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广播工程技术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衡阳市广播电视台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杨映萍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广播工程技术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衡阳市广播电视台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杨曦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衡阳市计量测试中心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邓波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衡阳市计量测试中心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胡程程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衡阳市计量测试中心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刘洹兵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衡阳市计量测试中心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王杰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衡阳市计量测试中心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李坚韧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质量检验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衡阳市市场监督检验检测中心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李煊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质量检验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衡阳市市场监督检验检测中心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郑鹏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质量检验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衡阳市市场监督检验检测中心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陈俊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质量检验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衡阳市市场监督检验检测中心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周煜超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质量检验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衡阳市市场监督检验检测中心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何金格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食品工程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衡阳市市场监督检验检测中心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张波涛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</w:t>
            </w:r>
            <w:r w:rsidR="00A9236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水利电力规划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设计院（衡阳人事代理）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倪辉辉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</w:t>
            </w:r>
            <w:r w:rsidR="00A9236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水利电力规划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设计院（衡阳人事代理）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王恒卓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</w:t>
            </w:r>
            <w:r w:rsidR="00A9236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水利电力规划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设计院（衡阳人事代理）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肖楚能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</w:t>
            </w:r>
            <w:r w:rsidR="00A9236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水利电力规划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设计院（衡阳人事代理）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张晔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医疗设备维修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衡阳市中心医院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刘智发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道路运输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衡阳县道路运输管理所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邹衡湘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衡阳县广播电视台（融媒体中心）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郑菁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环境质量监测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衡阳县环境保护监测站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陈白云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环境质量监测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衡阳县环境保护监测站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汤鹏辉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环境质量监测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衡阳县环境保护监测站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张勇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环境质量监测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衡阳县环境监察大队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环境质量监测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衡阳县环境监察大队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刘名寿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电视工程技术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衡阳县农网管理中心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朱相斌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衡阳县石狮堰水库管理所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周小兵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衡阳县水利局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凌正清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水产工程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衡阳县鱼苗鱼种场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张志君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环境质量监测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湖南省衡阳生态环境监测中心（衡阳市环境监测站）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朱海燕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特种设备安全工程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湖南省特种设备检验检测研究院衡阳分院（衡阳人事代理）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陈列权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特种设备安全工程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湖南省特种设备检验检测研究院邵阳分院（衡阳人事代理）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曹玲琳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耒阳市公路建设养护中心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贺小平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耒阳市公路建设养护中心</w:t>
            </w:r>
          </w:p>
        </w:tc>
      </w:tr>
      <w:tr w:rsidR="00830938">
        <w:trPr>
          <w:trHeight w:val="4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苏继燎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耒阳市水利局</w:t>
            </w:r>
          </w:p>
        </w:tc>
      </w:tr>
      <w:tr w:rsidR="00830938">
        <w:trPr>
          <w:trHeight w:val="5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唐国明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耒阳市水利局</w:t>
            </w:r>
          </w:p>
        </w:tc>
      </w:tr>
      <w:tr w:rsidR="00830938">
        <w:trPr>
          <w:trHeight w:val="4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廖满姑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欧阳海灌区衡南县东支干渠管理所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4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邓和平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欧阳海灌区衡南县东支干渠管理所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5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廖龙斌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欧阳海灌区衡南县东支干渠管理所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60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曾海剑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欧阳海灌区衡南县东支干渠管理所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李云程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欧阳海灌区衡南县西支干渠管理所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谢益元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欧阳海灌区衡南县相市电力补水站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兰国琼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食品工程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祁东县粮食和物资储备中心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肖凤秀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食品工程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祁东县粮食和物资储备中心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颜永健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食品工程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祁东县粮食和物资储备中心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梅国璐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计量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祁东县市场监督检验检测中心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质量检验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祁东县市场监督检验检测中心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刘爱平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祁东县白地市供水工程公司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黄玉成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机械制造自动化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衡阳合力工业车辆有限公司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钟放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衡阳合力工业车辆有限公司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邹声文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衡阳合力工业车辆有限公司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崔宏伟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衡阳镭目科技有限责任公司（衡阳人事代理）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李远华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衡阳镭目科技有限责任公司（衡阳人事代理）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欧阳云云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衡阳镭目科技有限责任公司（衡阳人事代理）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雷陵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衡阳镭目科技有限责任公司（衡阳人事代理）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曾文峰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衡阳镭目科技有限责任公司（衡阳人事代理）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代红波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衡阳镭目科技有限责任公司（衡阳人事代理）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何楚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热工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衡阳市大成锅炉有限公司（衡阳人事代理）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龚飞翰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测绘工程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衡阳市大雁地理信息有限公司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阳迪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衡阳市衡通公路桥梁勘察设计有限公司（衡阳人事代理）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刘维湘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衡阳市衡通公路桥梁勘察设计有限公司（衡阳人事代理）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刘晓菲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环境保护工程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衡阳市建衡实业有限公司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曹靖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食品工程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衡阳市金雁粮食购销有限公司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陈春生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特变电工衡阳变压器有限公司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陈文丽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特变电工衡阳变压器有限公司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伍柏澄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特变电工衡阳变压器有限公司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唐耀勇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特变电工衡阳变压器有限公司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段力非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特变电工衡阳变压器有限公司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李东鹏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特变电工衡阳变压器有限公司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唐琴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电子计算机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魏俊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廖斌强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梁瑞霞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张卫凯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自动控制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宁健益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830938">
        <w:trPr>
          <w:trHeight w:val="5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欧际华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管理工程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欧阳文龙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胡明月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乌鹏刚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工程施工与概预算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高杨烨宇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衡阳市天然气有限责任公司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尚艾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化学分析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衡阳市自来水有限公司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李艳玲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化学分析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衡阳市自来水有限公司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游洪波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李牵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肖卫卫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陈华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胡邵祁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电子系统工程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黄斌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王文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机械制造自动化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刘邦超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胡文涛</w:t>
            </w:r>
            <w:r>
              <w:rPr>
                <w:color w:val="000000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衡阳泰豪通信车辆有限公司（衡阳人事代理）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罗军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衡阳运输机械有限公司（衡阳人事代理）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刘志鹏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衡阳运输机械有限公司（衡阳人事代理）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黄阳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衡阳运输机械有限公司（衡阳人事代理）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罗雅琴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衡阳中油金鸿燃气设计有限公司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范夏雨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衡阳中油金鸿燃气设计有限公司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李奇洋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石油化学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衡阳中油金鸿燃气设计有限公司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131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彭真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湖南长丰建设工程有限责任公司（衡阳人事代理）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唐华清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湖南长坤建设有限公司（衡阳人事代理）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颜文瑶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湖南长坤建设有限公司（衡阳人事代理）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王蒙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湖南长坤建设有限公司（衡阳人事代理）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陆细香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水利水电工程管理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湖南长坤建设有限公司（衡阳人事代理）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钱晓倩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湖南长坤建设有限公司（衡阳人事代理）</w:t>
            </w:r>
          </w:p>
        </w:tc>
      </w:tr>
      <w:tr w:rsidR="00830938">
        <w:trPr>
          <w:trHeight w:val="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汪小杰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湖南核工业宏华机械有限公司</w:t>
            </w:r>
          </w:p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刘亮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湖南核三力技术工程有限公司（衡阳人事代理）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王海波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水利水电工程建筑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湖南华意项目管理有限公司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涂娟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A9236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水利电力规划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湖南华意项目管理有限公司（衡阳人事代理）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颜黎平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A9236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水利电力规划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湖南华意项目管理有限公司（衡阳人事代理）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阳璐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水文水资源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湖南华意项目管理有限公司（衡阳人事代理）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王艳艳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测绘工程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湖南省地质测绘院（衡阳人事代理）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付勇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发电与输配电工程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湖南省电网建设有限公司（衡阳人事代理）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张建刚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发电与输配电工程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湖南省电网建设有限公司（衡阳人事代理）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李佳良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发电与输配电工程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湖南省电网建设有限公司（衡阳人事代理）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陈锡云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化学分析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湖南守政检测有限公司（衡阳人事代理）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尹玉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湖南湘南交通路桥工程有限公司（衡阳人事代理）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阳冲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湖南湘南交通路桥工程有限公司（衡阳人事代理）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胡怡敏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湖南湘南交通路桥工程有限公司（衡阳人事代理）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张军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湖南湘南交通路桥工程有限公司（衡阳人事代理）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王鹏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道路与桥梁隧道工程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湖南湘南交通路桥工程有限公司（衡阳人事代理）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罗伦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电力系统及其自动化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湖南湘能电力设备监造有限责任公司（衡阳人事代理）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刘伟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放射防护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江西同欣检测技术有限公司（衡阳人事代理）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金素波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电工材料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金杯电工衡阳电缆有限公司（衡阳人事代理）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唐朝炜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机械制造工艺与设备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南岳电控（衡阳）工业技术股份有限公司（衡阳人事代理）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lastRenderedPageBreak/>
              <w:t>157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伍新义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机械设计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南岳电控（衡阳）工业技术股份有限公司（衡阳人事代理）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黄荣春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机械制造自动化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南岳电控（衡阳）工业技术股份有限公司（衡阳人事代理）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谷敦文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工程测量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深圳市通程测绘技术有限公司常宁分公司（衡阳人事代理）</w:t>
            </w:r>
          </w:p>
        </w:tc>
      </w:tr>
      <w:tr w:rsidR="00830938">
        <w:trPr>
          <w:trHeight w:val="39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周生魁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工程师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机械制造自动化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938" w:rsidRDefault="00561F59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/>
              </w:rPr>
              <w:t>苏州广优机电科技有限公司</w:t>
            </w:r>
          </w:p>
        </w:tc>
      </w:tr>
    </w:tbl>
    <w:p w:rsidR="00830938" w:rsidRDefault="00830938">
      <w:pPr>
        <w:spacing w:line="520" w:lineRule="exact"/>
        <w:jc w:val="center"/>
        <w:rPr>
          <w:b/>
          <w:sz w:val="32"/>
          <w:szCs w:val="32"/>
        </w:rPr>
      </w:pPr>
    </w:p>
    <w:sectPr w:rsidR="00830938" w:rsidSect="00830938">
      <w:headerReference w:type="default" r:id="rId7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59" w:rsidRDefault="00561F59" w:rsidP="00830938">
      <w:r>
        <w:separator/>
      </w:r>
    </w:p>
  </w:endnote>
  <w:endnote w:type="continuationSeparator" w:id="0">
    <w:p w:rsidR="00561F59" w:rsidRDefault="00561F59" w:rsidP="0083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59" w:rsidRDefault="00561F59" w:rsidP="00830938">
      <w:r>
        <w:separator/>
      </w:r>
    </w:p>
  </w:footnote>
  <w:footnote w:type="continuationSeparator" w:id="0">
    <w:p w:rsidR="00561F59" w:rsidRDefault="00561F59" w:rsidP="00830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38" w:rsidRDefault="0083093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678F"/>
    <w:rsid w:val="000355F3"/>
    <w:rsid w:val="000932D6"/>
    <w:rsid w:val="000F7044"/>
    <w:rsid w:val="00114074"/>
    <w:rsid w:val="0013593B"/>
    <w:rsid w:val="00207316"/>
    <w:rsid w:val="00225A4A"/>
    <w:rsid w:val="00244CA3"/>
    <w:rsid w:val="002912D7"/>
    <w:rsid w:val="00310069"/>
    <w:rsid w:val="00315F85"/>
    <w:rsid w:val="00344EA5"/>
    <w:rsid w:val="00382C81"/>
    <w:rsid w:val="003C6A93"/>
    <w:rsid w:val="003D295F"/>
    <w:rsid w:val="003F4F6D"/>
    <w:rsid w:val="004113A2"/>
    <w:rsid w:val="00432D5D"/>
    <w:rsid w:val="00434B46"/>
    <w:rsid w:val="00435154"/>
    <w:rsid w:val="004B3D3E"/>
    <w:rsid w:val="004E7501"/>
    <w:rsid w:val="00561F59"/>
    <w:rsid w:val="0056520B"/>
    <w:rsid w:val="00635519"/>
    <w:rsid w:val="0067245C"/>
    <w:rsid w:val="006C4462"/>
    <w:rsid w:val="006D1332"/>
    <w:rsid w:val="006E36CD"/>
    <w:rsid w:val="00720A84"/>
    <w:rsid w:val="00763457"/>
    <w:rsid w:val="007F46BD"/>
    <w:rsid w:val="0081676B"/>
    <w:rsid w:val="00820368"/>
    <w:rsid w:val="00830938"/>
    <w:rsid w:val="00896B1E"/>
    <w:rsid w:val="00951405"/>
    <w:rsid w:val="00997C33"/>
    <w:rsid w:val="00A86DB6"/>
    <w:rsid w:val="00A9236A"/>
    <w:rsid w:val="00B033EE"/>
    <w:rsid w:val="00B353CB"/>
    <w:rsid w:val="00B4678F"/>
    <w:rsid w:val="00B9552E"/>
    <w:rsid w:val="00D57D7A"/>
    <w:rsid w:val="00D64DB9"/>
    <w:rsid w:val="00D65EA6"/>
    <w:rsid w:val="00D764FF"/>
    <w:rsid w:val="00E12B12"/>
    <w:rsid w:val="00E55205"/>
    <w:rsid w:val="00F1074F"/>
    <w:rsid w:val="00F27483"/>
    <w:rsid w:val="00F370D9"/>
    <w:rsid w:val="07B670C7"/>
    <w:rsid w:val="0A9604A6"/>
    <w:rsid w:val="0F00775B"/>
    <w:rsid w:val="115C47CB"/>
    <w:rsid w:val="138C637F"/>
    <w:rsid w:val="13D4130E"/>
    <w:rsid w:val="27027B96"/>
    <w:rsid w:val="27965079"/>
    <w:rsid w:val="2ABD1405"/>
    <w:rsid w:val="2E732F47"/>
    <w:rsid w:val="2F0508FB"/>
    <w:rsid w:val="35382F8D"/>
    <w:rsid w:val="37651516"/>
    <w:rsid w:val="38B36B89"/>
    <w:rsid w:val="392A159C"/>
    <w:rsid w:val="3F1E09DA"/>
    <w:rsid w:val="423E2A09"/>
    <w:rsid w:val="5A18065F"/>
    <w:rsid w:val="61AD44AE"/>
    <w:rsid w:val="66B81012"/>
    <w:rsid w:val="71BC199D"/>
    <w:rsid w:val="7B53721E"/>
    <w:rsid w:val="7E4A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9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30938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3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30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889</Words>
  <Characters>5073</Characters>
  <Application>Microsoft Office Word</Application>
  <DocSecurity>0</DocSecurity>
  <Lines>42</Lines>
  <Paragraphs>11</Paragraphs>
  <ScaleCrop>false</ScaleCrop>
  <Company>China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衡阳市2012年度工程系列中级专业技术</dc:title>
  <dc:creator>User</dc:creator>
  <cp:lastModifiedBy>xbany</cp:lastModifiedBy>
  <cp:revision>14</cp:revision>
  <cp:lastPrinted>2019-03-25T06:48:00Z</cp:lastPrinted>
  <dcterms:created xsi:type="dcterms:W3CDTF">2013-04-26T08:45:00Z</dcterms:created>
  <dcterms:modified xsi:type="dcterms:W3CDTF">2024-07-01T07:06:00Z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