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outlineLvl w:val="9"/>
        <w:rPr>
          <w:rFonts w:ascii="宋体" w:hAnsi="宋体" w:eastAsia="宋体"/>
          <w:b/>
          <w:color w:val="auto"/>
          <w:sz w:val="24"/>
        </w:rPr>
      </w:pPr>
      <w:r>
        <w:rPr>
          <w:rFonts w:hint="eastAsia" w:ascii="宋体" w:hAnsi="宋体" w:eastAsia="宋体"/>
          <w:b/>
          <w:color w:val="auto"/>
          <w:sz w:val="24"/>
        </w:rPr>
        <w:t>附件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1</w:t>
      </w:r>
      <w:r>
        <w:rPr>
          <w:rFonts w:hint="eastAsia" w:ascii="宋体" w:hAnsi="宋体" w:eastAsia="宋体"/>
          <w:b/>
          <w:color w:val="auto"/>
          <w:sz w:val="24"/>
        </w:rPr>
        <w:t>：</w:t>
      </w:r>
    </w:p>
    <w:p>
      <w:pPr>
        <w:adjustRightInd w:val="0"/>
        <w:snapToGrid w:val="0"/>
        <w:spacing w:line="480" w:lineRule="exact"/>
        <w:jc w:val="center"/>
        <w:outlineLvl w:val="2"/>
        <w:rPr>
          <w:rFonts w:hint="eastAsia" w:ascii="方正小标宋_GBK" w:eastAsia="方正小标宋_GBK"/>
          <w:sz w:val="36"/>
          <w:szCs w:val="36"/>
        </w:rPr>
      </w:pPr>
      <w:bookmarkStart w:id="0" w:name="_Toc15890"/>
      <w:r>
        <w:rPr>
          <w:rFonts w:hint="eastAsia" w:ascii="方正小标宋_GBK" w:eastAsia="方正小标宋_GBK"/>
          <w:sz w:val="36"/>
          <w:szCs w:val="36"/>
        </w:rPr>
        <w:t>法定代表人身份证明</w:t>
      </w:r>
      <w:bookmarkEnd w:id="0"/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供应商名称：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注册号：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                 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注册地址：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                                   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成立时间：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经营期限：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                 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经营范围：主营：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 ；兼营：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             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姓名：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性别：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年龄：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（供应商名称）的法定代表人。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特此证明。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附：法定代表人身份证复印件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询价供应商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（盖章）          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日期：        年     月    日      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outlineLvl w:val="9"/>
        <w:rPr>
          <w:rFonts w:ascii="宋体" w:hAnsi="宋体" w:eastAsia="宋体"/>
          <w:b/>
          <w:color w:val="auto"/>
          <w:sz w:val="24"/>
        </w:rPr>
      </w:pPr>
      <w:r>
        <w:rPr>
          <w:rFonts w:hint="eastAsia" w:ascii="宋体" w:hAnsi="宋体" w:eastAsia="宋体"/>
          <w:b/>
          <w:color w:val="auto"/>
          <w:sz w:val="24"/>
        </w:rPr>
        <w:t>附件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/>
          <w:b/>
          <w:color w:val="auto"/>
          <w:sz w:val="24"/>
        </w:rPr>
        <w:t>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0" w:beforeAutospacing="0" w:after="260" w:afterAutospacing="0" w:line="30" w:lineRule="atLeast"/>
        <w:ind w:left="0" w:right="0" w:firstLine="48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授权委托书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本授权委托书声明：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                   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名称）现授权委托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xxx 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（项目负责人姓名）为我单位代理人，作为拟任项目负责人，以本单位的名义参加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“旅游年票系统政府采购项目”变更货物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询价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活动。代理人在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询价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过程中所签署的一切文件和处理与之有关的一切事务，其法律后果由我方承担。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委托期限：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代理人无转委托权。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特此委托。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附：代理人实名有效证件复印件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代理人姓名：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 性别：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 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 身份证号：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                 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询价供应商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（盖章）          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                               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 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/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outlineLvl w:val="9"/>
        <w:rPr>
          <w:rFonts w:ascii="宋体" w:hAnsi="宋体" w:eastAsia="宋体"/>
          <w:b/>
          <w:color w:val="auto"/>
          <w:sz w:val="24"/>
        </w:rPr>
      </w:pPr>
      <w:r>
        <w:rPr>
          <w:rFonts w:hint="eastAsia" w:ascii="宋体" w:hAnsi="宋体" w:eastAsia="宋体"/>
          <w:b/>
          <w:color w:val="auto"/>
          <w:sz w:val="24"/>
        </w:rPr>
        <w:t>附件</w:t>
      </w:r>
      <w:r>
        <w:rPr>
          <w:rFonts w:hint="eastAsia" w:ascii="宋体" w:hAnsi="宋体" w:eastAsia="宋体"/>
          <w:b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/>
          <w:b/>
          <w:color w:val="auto"/>
          <w:sz w:val="24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参与询价确认函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衡阳市旅游景点年票管理办公室、阶梯项目咨询有限公司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我公司将参与“旅游年票系统政府采购项目”变更货物询价活动，特发函确认。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供应商名称：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                        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法定代表人（盖章）：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                        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授权委托人（签字）：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                        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                        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420" w:right="0" w:firstLine="48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询价供应商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（盖章）          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    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   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outlineLvl w:val="9"/>
        <w:rPr>
          <w:rFonts w:ascii="宋体" w:hAnsi="宋体" w:eastAsia="宋体"/>
          <w:b/>
          <w:color w:val="auto"/>
          <w:sz w:val="24"/>
        </w:rPr>
      </w:pPr>
      <w:r>
        <w:rPr>
          <w:rFonts w:hint="eastAsia" w:ascii="宋体" w:hAnsi="宋体" w:eastAsia="宋体"/>
          <w:b/>
          <w:color w:val="auto"/>
          <w:sz w:val="24"/>
        </w:rPr>
        <w:t>附件</w:t>
      </w:r>
      <w:r>
        <w:rPr>
          <w:rFonts w:hint="eastAsia" w:ascii="宋体" w:hAnsi="宋体" w:eastAsia="宋体"/>
          <w:b/>
          <w:color w:val="auto"/>
          <w:sz w:val="24"/>
          <w:lang w:val="en-US" w:eastAsia="zh-CN"/>
        </w:rPr>
        <w:t>4</w:t>
      </w:r>
      <w:r>
        <w:rPr>
          <w:rFonts w:hint="eastAsia" w:ascii="宋体" w:hAnsi="宋体" w:eastAsia="宋体"/>
          <w:b/>
          <w:color w:val="auto"/>
          <w:sz w:val="24"/>
        </w:rPr>
        <w:t>：</w:t>
      </w:r>
    </w:p>
    <w:p>
      <w:pPr>
        <w:jc w:val="center"/>
        <w:rPr>
          <w:rFonts w:hint="eastAsia" w:ascii="宋体" w:hAnsi="宋体" w:eastAsia="宋体" w:cs="宋体"/>
          <w:bCs/>
          <w:color w:val="auto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eastAsia="zh-CN"/>
        </w:rPr>
        <w:t>询价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  <w:t>一览表</w:t>
      </w: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 w:val="24"/>
        </w:rPr>
      </w:pPr>
    </w:p>
    <w:tbl>
      <w:tblPr>
        <w:tblStyle w:val="12"/>
        <w:tblW w:w="9438" w:type="dxa"/>
        <w:jc w:val="center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7233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0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"/>
              <w:spacing w:before="124"/>
              <w:ind w:left="106" w:right="96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项目名称</w:t>
            </w:r>
          </w:p>
        </w:tc>
        <w:tc>
          <w:tcPr>
            <w:tcW w:w="7233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4"/>
              <w:spacing w:before="124"/>
              <w:ind w:left="106" w:right="96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“旅游年票系统政府采购项目”变更货物询价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22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"/>
              <w:ind w:left="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总报价</w:t>
            </w:r>
          </w:p>
        </w:tc>
        <w:tc>
          <w:tcPr>
            <w:tcW w:w="7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4"/>
              <w:tabs>
                <w:tab w:val="left" w:pos="3515"/>
              </w:tabs>
              <w:spacing w:before="13" w:line="570" w:lineRule="atLeast"/>
              <w:ind w:left="105" w:right="1831"/>
              <w:rPr>
                <w:color w:val="auto"/>
                <w:spacing w:val="-14"/>
                <w:sz w:val="22"/>
              </w:rPr>
            </w:pPr>
            <w:r>
              <w:rPr>
                <w:color w:val="auto"/>
                <w:sz w:val="22"/>
              </w:rPr>
              <w:t>大</w:t>
            </w:r>
            <w:r>
              <w:rPr>
                <w:color w:val="auto"/>
                <w:spacing w:val="-3"/>
                <w:sz w:val="22"/>
              </w:rPr>
              <w:t>写</w:t>
            </w:r>
            <w:r>
              <w:rPr>
                <w:color w:val="auto"/>
                <w:sz w:val="22"/>
              </w:rPr>
              <w:t>：</w:t>
            </w:r>
            <w:r>
              <w:rPr>
                <w:color w:val="auto"/>
                <w:sz w:val="22"/>
                <w:u w:val="single"/>
              </w:rPr>
              <w:t xml:space="preserve"> </w:t>
            </w:r>
            <w:r>
              <w:rPr>
                <w:color w:val="auto"/>
                <w:sz w:val="22"/>
                <w:u w:val="single"/>
              </w:rPr>
              <w:tab/>
            </w:r>
            <w:r>
              <w:rPr>
                <w:color w:val="auto"/>
                <w:sz w:val="22"/>
              </w:rPr>
              <w:t>元</w:t>
            </w:r>
            <w:r>
              <w:rPr>
                <w:color w:val="auto"/>
                <w:spacing w:val="-3"/>
                <w:sz w:val="22"/>
              </w:rPr>
              <w:t>人</w:t>
            </w:r>
            <w:r>
              <w:rPr>
                <w:color w:val="auto"/>
                <w:sz w:val="22"/>
              </w:rPr>
              <w:t>民币</w:t>
            </w:r>
            <w:r>
              <w:rPr>
                <w:color w:val="auto"/>
                <w:spacing w:val="-14"/>
                <w:sz w:val="22"/>
              </w:rPr>
              <w:t>整</w:t>
            </w:r>
          </w:p>
          <w:p>
            <w:pPr>
              <w:pStyle w:val="14"/>
              <w:tabs>
                <w:tab w:val="left" w:pos="3515"/>
              </w:tabs>
              <w:spacing w:before="13" w:line="570" w:lineRule="atLeast"/>
              <w:ind w:left="105" w:right="1831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小</w:t>
            </w:r>
            <w:r>
              <w:rPr>
                <w:color w:val="auto"/>
                <w:spacing w:val="-3"/>
                <w:sz w:val="22"/>
              </w:rPr>
              <w:t>写</w:t>
            </w:r>
            <w:r>
              <w:rPr>
                <w:color w:val="auto"/>
                <w:sz w:val="22"/>
              </w:rPr>
              <w:t>：</w:t>
            </w:r>
            <w:r>
              <w:rPr>
                <w:color w:val="auto"/>
                <w:sz w:val="22"/>
                <w:u w:val="single"/>
              </w:rPr>
              <w:t xml:space="preserve"> </w:t>
            </w:r>
            <w:r>
              <w:rPr>
                <w:color w:val="auto"/>
                <w:sz w:val="22"/>
                <w:u w:val="single"/>
              </w:rPr>
              <w:tab/>
            </w:r>
            <w:r>
              <w:rPr>
                <w:color w:val="auto"/>
                <w:sz w:val="22"/>
              </w:rPr>
              <w:t>元</w:t>
            </w:r>
            <w:r>
              <w:rPr>
                <w:color w:val="auto"/>
                <w:spacing w:val="-3"/>
                <w:sz w:val="22"/>
              </w:rPr>
              <w:t>人</w:t>
            </w:r>
            <w:r>
              <w:rPr>
                <w:color w:val="auto"/>
                <w:sz w:val="22"/>
              </w:rPr>
              <w:t>民币</w:t>
            </w:r>
            <w:r>
              <w:rPr>
                <w:color w:val="auto"/>
                <w:spacing w:val="-14"/>
                <w:sz w:val="22"/>
              </w:rPr>
              <w:t>整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"/>
              <w:ind w:left="1"/>
              <w:jc w:val="center"/>
              <w:rPr>
                <w:rFonts w:hint="eastAsia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一、硬件部分报价</w:t>
            </w:r>
          </w:p>
        </w:tc>
        <w:tc>
          <w:tcPr>
            <w:tcW w:w="7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4"/>
              <w:tabs>
                <w:tab w:val="left" w:pos="3515"/>
              </w:tabs>
              <w:spacing w:before="13" w:line="570" w:lineRule="atLeast"/>
              <w:ind w:left="105" w:right="1831"/>
              <w:rPr>
                <w:color w:val="auto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"/>
              <w:ind w:left="1"/>
              <w:jc w:val="center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二、施工安装部分报价</w:t>
            </w:r>
          </w:p>
        </w:tc>
        <w:tc>
          <w:tcPr>
            <w:tcW w:w="7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4"/>
              <w:tabs>
                <w:tab w:val="left" w:pos="3515"/>
              </w:tabs>
              <w:spacing w:before="13" w:line="570" w:lineRule="atLeast"/>
              <w:ind w:left="105" w:right="1831"/>
              <w:rPr>
                <w:color w:val="auto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4"/>
              <w:ind w:left="1"/>
              <w:jc w:val="center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三、软件部分报价</w:t>
            </w:r>
          </w:p>
        </w:tc>
        <w:tc>
          <w:tcPr>
            <w:tcW w:w="7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4"/>
              <w:tabs>
                <w:tab w:val="left" w:pos="3515"/>
              </w:tabs>
              <w:spacing w:before="13" w:line="570" w:lineRule="atLeast"/>
              <w:ind w:left="105" w:right="1831"/>
              <w:rPr>
                <w:color w:val="auto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20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4"/>
              <w:tabs>
                <w:tab w:val="left" w:pos="440"/>
              </w:tabs>
              <w:spacing w:before="123"/>
              <w:ind w:left="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备</w:t>
            </w:r>
            <w:r>
              <w:rPr>
                <w:color w:val="auto"/>
                <w:sz w:val="22"/>
              </w:rPr>
              <w:tab/>
            </w:r>
            <w:r>
              <w:rPr>
                <w:color w:val="auto"/>
                <w:sz w:val="22"/>
              </w:rPr>
              <w:t>注</w:t>
            </w:r>
          </w:p>
        </w:tc>
        <w:tc>
          <w:tcPr>
            <w:tcW w:w="7233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2"/>
              </w:rPr>
            </w:pPr>
          </w:p>
        </w:tc>
      </w:tr>
    </w:tbl>
    <w:p>
      <w:pPr>
        <w:adjustRightInd w:val="0"/>
        <w:snapToGrid w:val="0"/>
        <w:ind w:left="-88" w:leftChars="-42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eastAsia="zh-CN"/>
        </w:rPr>
        <w:t>询价</w:t>
      </w:r>
      <w:r>
        <w:rPr>
          <w:rFonts w:hint="eastAsia" w:ascii="宋体" w:hAnsi="宋体" w:eastAsia="宋体" w:cs="宋体"/>
          <w:color w:val="auto"/>
          <w:szCs w:val="21"/>
        </w:rPr>
        <w:t>供应商（盖单位章）：</w:t>
      </w: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法定代表人或其委托代理人签字：</w:t>
      </w: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 xml:space="preserve">日期：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Cs w:val="21"/>
        </w:rPr>
        <w:t>年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ab/>
      </w:r>
      <w:r>
        <w:rPr>
          <w:rFonts w:hint="eastAsia" w:ascii="宋体" w:hAnsi="宋体" w:eastAsia="宋体" w:cs="宋体"/>
          <w:color w:val="auto"/>
          <w:szCs w:val="21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ab/>
      </w:r>
      <w:r>
        <w:rPr>
          <w:rFonts w:hint="eastAsia" w:ascii="宋体" w:hAnsi="宋体" w:eastAsia="宋体" w:cs="宋体"/>
          <w:color w:val="auto"/>
          <w:szCs w:val="21"/>
        </w:rPr>
        <w:t>日</w:t>
      </w:r>
    </w:p>
    <w:p>
      <w:pPr>
        <w:adjustRightInd w:val="0"/>
        <w:snapToGrid w:val="0"/>
        <w:jc w:val="center"/>
        <w:outlineLvl w:val="1"/>
        <w:rPr>
          <w:rFonts w:hint="eastAsia" w:ascii="宋体" w:hAnsi="宋体" w:eastAsia="宋体" w:cs="宋体"/>
          <w:b/>
          <w:color w:val="auto"/>
          <w:sz w:val="32"/>
          <w:szCs w:val="32"/>
        </w:rPr>
        <w:sectPr>
          <w:footerReference r:id="rId3" w:type="default"/>
          <w:pgSz w:w="11906" w:h="16838"/>
          <w:pgMar w:top="1134" w:right="1134" w:bottom="1134" w:left="1417" w:header="851" w:footer="992" w:gutter="0"/>
          <w:paperSrc w:first="7" w:other="7"/>
          <w:pgNumType w:fmt="decimal" w:start="1"/>
          <w:cols w:space="720" w:num="1"/>
          <w:docGrid w:linePitch="312" w:charSpace="0"/>
        </w:sectPr>
      </w:pPr>
      <w:bookmarkStart w:id="1" w:name="_GoBack"/>
      <w:bookmarkEnd w:id="1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03D4"/>
    <w:rsid w:val="27BB5B3E"/>
    <w:rsid w:val="32BD3410"/>
    <w:rsid w:val="60451835"/>
    <w:rsid w:val="6E097B01"/>
    <w:rsid w:val="788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0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300" w:lineRule="exact"/>
      <w:jc w:val="center"/>
      <w:outlineLvl w:val="1"/>
    </w:pPr>
    <w:rPr>
      <w:rFonts w:ascii="Arial" w:hAnsi="Arial" w:eastAsia="宋体" w:cs="Times New Roman"/>
      <w:b/>
      <w:bCs/>
      <w:sz w:val="32"/>
      <w:szCs w:val="32"/>
    </w:rPr>
  </w:style>
  <w:style w:type="paragraph" w:styleId="8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customStyle="1" w:styleId="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styleId="5">
    <w:name w:val="Normal Indent"/>
    <w:basedOn w:val="1"/>
    <w:qFormat/>
    <w:uiPriority w:val="0"/>
    <w:pPr>
      <w:widowControl/>
      <w:ind w:firstLine="420"/>
      <w:jc w:val="left"/>
    </w:pPr>
  </w:style>
  <w:style w:type="paragraph" w:styleId="9">
    <w:name w:val="Body Text"/>
    <w:basedOn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2021-01-25T01:02:00Z</dcterms:created>
  <dc:creator>A</dc:creator>
  <cp:lastModifiedBy>A</cp:lastModifiedBy>
  <dcterms:modified xsi:type="dcterms:W3CDTF">2021-01-25T01:05:58Z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