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ascii="宋体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部门整体支出绩效目标申报表</w:t>
      </w:r>
      <w:r>
        <w:rPr>
          <w:rFonts w:ascii="宋体"/>
          <w:b/>
          <w:bCs/>
          <w:sz w:val="36"/>
          <w:szCs w:val="36"/>
          <w:lang w:eastAsia="zh-CN"/>
        </w:rPr>
        <w:br w:type="textWrapping"/>
      </w:r>
      <w:r>
        <w:rPr>
          <w:rFonts w:hint="eastAsia" w:ascii="宋体" w:hAnsi="宋体" w:cs="宋体"/>
          <w:sz w:val="32"/>
          <w:szCs w:val="32"/>
          <w:lang w:eastAsia="zh-CN"/>
        </w:rPr>
        <w:t>（</w:t>
      </w:r>
      <w:r>
        <w:rPr>
          <w:rFonts w:ascii="宋体" w:hAnsi="宋体" w:cs="宋体"/>
          <w:sz w:val="32"/>
          <w:szCs w:val="32"/>
          <w:lang w:eastAsia="zh-CN"/>
        </w:rPr>
        <w:t xml:space="preserve"> </w:t>
      </w:r>
      <w:r>
        <w:rPr>
          <w:rFonts w:hint="eastAsia" w:ascii="宋体" w:hAnsi="宋体" w:cs="宋体"/>
          <w:sz w:val="32"/>
          <w:szCs w:val="32"/>
          <w:lang w:eastAsia="zh-CN"/>
        </w:rPr>
        <w:t>2021年度）</w:t>
      </w:r>
    </w:p>
    <w:p>
      <w:pPr>
        <w:spacing w:line="360" w:lineRule="auto"/>
        <w:ind w:left="-440" w:leftChars="-200"/>
        <w:rPr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填报单位（盖章）</w:t>
      </w:r>
      <w:r>
        <w:rPr>
          <w:rFonts w:hint="eastAsia" w:eastAsia="黑体" w:cs="黑体"/>
          <w:sz w:val="24"/>
          <w:lang w:eastAsia="zh-CN"/>
        </w:rPr>
        <w:t>：衡阳市建筑市场稽查支队</w:t>
      </w:r>
      <w:r>
        <w:rPr>
          <w:rFonts w:eastAsia="黑体"/>
          <w:sz w:val="24"/>
          <w:lang w:eastAsia="zh-CN"/>
        </w:rPr>
        <w:t xml:space="preserve">       </w:t>
      </w:r>
      <w:r>
        <w:rPr>
          <w:rFonts w:hint="eastAsia" w:cs="宋体"/>
          <w:sz w:val="24"/>
          <w:lang w:eastAsia="zh-CN"/>
        </w:rPr>
        <w:t>单位负责人（签名）：</w:t>
      </w:r>
    </w:p>
    <w:tbl>
      <w:tblPr>
        <w:tblStyle w:val="5"/>
        <w:tblpPr w:leftFromText="180" w:rightFromText="180" w:vertAnchor="text" w:horzAnchor="page" w:tblpX="1242" w:tblpY="36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665"/>
        <w:gridCol w:w="618"/>
        <w:gridCol w:w="2312"/>
        <w:gridCol w:w="90"/>
        <w:gridCol w:w="1090"/>
        <w:gridCol w:w="1275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both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部门名称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  <w:lang w:eastAsia="zh-CN"/>
              </w:rPr>
            </w:pPr>
            <w:r>
              <w:rPr>
                <w:rFonts w:hint="eastAsia" w:eastAsia="黑体" w:cs="黑体"/>
                <w:sz w:val="24"/>
                <w:lang w:eastAsia="zh-CN"/>
              </w:rPr>
              <w:t>衡阳市建筑市场稽查支队</w:t>
            </w:r>
            <w:r>
              <w:rPr>
                <w:rFonts w:eastAsia="黑体"/>
                <w:sz w:val="24"/>
                <w:lang w:eastAsia="zh-CN"/>
              </w:rPr>
              <w:t xml:space="preserve"> </w:t>
            </w:r>
          </w:p>
          <w:p>
            <w:pPr>
              <w:bidi w:val="0"/>
              <w:rPr>
                <w:rFonts w:ascii="Calibri" w:hAnsi="Calibri" w:eastAsia="宋体" w:cs="Times New Roman"/>
                <w:sz w:val="22"/>
                <w:szCs w:val="22"/>
                <w:lang w:val="en-US" w:eastAsia="zh-CN" w:bidi="en-US"/>
              </w:rPr>
            </w:pPr>
          </w:p>
          <w:p>
            <w:pPr>
              <w:tabs>
                <w:tab w:val="left" w:pos="6701"/>
              </w:tabs>
              <w:bidi w:val="0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both"/>
              <w:rPr>
                <w:rFonts w:asci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年度预算申请</w:t>
            </w:r>
            <w:r>
              <w:rPr>
                <w:rFonts w:ascii="宋体"/>
                <w:b/>
                <w:bCs/>
                <w:sz w:val="24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（万元）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资金总额：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714.19</w:t>
            </w:r>
            <w:r>
              <w:rPr>
                <w:rFonts w:hint="eastAsia" w:ascii="宋体" w:hAnsi="宋体" w:cs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按收入性质分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其中：公共财政拨款：414.19万元</w:t>
            </w:r>
          </w:p>
          <w:p>
            <w:pPr>
              <w:ind w:firstLine="720" w:firstLineChars="300"/>
              <w:rPr>
                <w:rFonts w:ascii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政府性基金拨款：</w:t>
            </w:r>
          </w:p>
          <w:p>
            <w:pPr>
              <w:ind w:firstLine="720" w:firstLineChars="300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纳入专户管理的非税收入拨款：300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万元</w:t>
            </w:r>
          </w:p>
          <w:p>
            <w:pPr>
              <w:ind w:firstLine="720" w:firstLineChars="300"/>
              <w:rPr>
                <w:rFonts w:ascii="宋体"/>
                <w:sz w:val="24"/>
                <w:lang w:eastAsia="zh-CN"/>
              </w:rPr>
            </w:pP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其中：基本支出：714.19万元</w:t>
            </w:r>
          </w:p>
          <w:p>
            <w:pPr>
              <w:rPr>
                <w:rFonts w:ascii="宋体"/>
                <w:sz w:val="24"/>
                <w:lang w:eastAsia="zh-CN"/>
              </w:rPr>
            </w:pPr>
          </w:p>
          <w:p>
            <w:pPr>
              <w:rPr>
                <w:rFonts w:ascii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 xml:space="preserve">   项目支出：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万元</w:t>
            </w:r>
          </w:p>
          <w:p>
            <w:pPr>
              <w:rPr>
                <w:rFonts w:ascii="宋体"/>
                <w:sz w:val="24"/>
                <w:lang w:eastAsia="zh-CN"/>
              </w:rPr>
            </w:pPr>
            <w:r>
              <w:rPr>
                <w:rFonts w:ascii="宋体" w:hAnsi="宋体" w:cs="宋体"/>
                <w:sz w:val="24"/>
                <w:lang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both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部门职能职责概述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55" w:lineRule="atLeas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(一)贯彻执行国家、省、市有关建筑市场管理的法律法规、规章和规定；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555" w:lineRule="atLeas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)对城区内的建筑市场进行监督，对违法违规行为进行稽查和行政处罚；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555" w:lineRule="atLeas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(三)受委托对各县(市)、南岳区的建筑市场稽查工作进行监督指导</w:t>
            </w:r>
          </w:p>
          <w:p>
            <w:pPr>
              <w:jc w:val="both"/>
              <w:rPr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both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年度主要任务</w:t>
            </w:r>
          </w:p>
        </w:tc>
        <w:tc>
          <w:tcPr>
            <w:tcW w:w="20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任务名称</w:t>
            </w:r>
          </w:p>
        </w:tc>
        <w:tc>
          <w:tcPr>
            <w:tcW w:w="30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主要内容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02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总额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财政拨款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任务1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保障我局在职人员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人的正常办公、生活秩序以及退休人员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人的绩效奖励和医保铺底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both"/>
              <w:rPr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714.19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rPr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714.19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lang w:eastAsia="zh-CN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任务2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lang w:eastAsia="zh-CN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sz w:val="24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lang w:eastAsia="zh-CN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金额合计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both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年度总体目标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55" w:lineRule="atLeast"/>
              <w:jc w:val="both"/>
              <w:rPr>
                <w:sz w:val="24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重点围绕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查处城区内的建筑市场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违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法违规行为，指导各县(市)、南岳区的建筑市场稽查工作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both"/>
              <w:rPr>
                <w:rFonts w:asci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部门整体支出</w:t>
            </w:r>
          </w:p>
          <w:p>
            <w:pPr>
              <w:ind w:firstLine="0"/>
              <w:jc w:val="both"/>
              <w:rPr>
                <w:rFonts w:asci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年度绩效指标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一级指标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二级指标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三级指标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指标值（包含数字及文字描述）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lang w:eastAsia="zh-CN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产出指标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数量指标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质量指标</w:t>
            </w: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时效指标</w:t>
            </w: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成本指标</w:t>
            </w:r>
          </w:p>
        </w:tc>
        <w:tc>
          <w:tcPr>
            <w:tcW w:w="23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both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效益指标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经济效益指标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社会效益指标</w:t>
            </w:r>
          </w:p>
        </w:tc>
        <w:tc>
          <w:tcPr>
            <w:tcW w:w="231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81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生态效益指标</w:t>
            </w:r>
          </w:p>
        </w:tc>
        <w:tc>
          <w:tcPr>
            <w:tcW w:w="23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818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可持续影响指标</w:t>
            </w: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23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满意度指标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满意度指标</w:t>
            </w:r>
          </w:p>
        </w:tc>
        <w:tc>
          <w:tcPr>
            <w:tcW w:w="6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both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财政部门 审核意见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cs="宋体"/>
                <w:sz w:val="24"/>
                <w:lang w:eastAsia="zh-CN"/>
              </w:rPr>
            </w:pPr>
          </w:p>
          <w:p>
            <w:pPr>
              <w:jc w:val="right"/>
              <w:rPr>
                <w:rFonts w:cs="宋体"/>
                <w:sz w:val="24"/>
                <w:lang w:eastAsia="zh-CN"/>
              </w:rPr>
            </w:pPr>
          </w:p>
          <w:p>
            <w:pPr>
              <w:jc w:val="right"/>
              <w:rPr>
                <w:sz w:val="24"/>
                <w:lang w:eastAsia="zh-CN"/>
              </w:rPr>
            </w:pPr>
            <w:r>
              <w:rPr>
                <w:rFonts w:hint="eastAsia" w:cs="宋体"/>
                <w:sz w:val="24"/>
                <w:lang w:eastAsia="zh-CN"/>
              </w:rPr>
              <w:t>审核部门（签章）</w:t>
            </w:r>
            <w:r>
              <w:rPr>
                <w:sz w:val="24"/>
                <w:lang w:eastAsia="zh-CN"/>
              </w:rPr>
              <w:t xml:space="preserve">         </w:t>
            </w:r>
            <w:r>
              <w:rPr>
                <w:rFonts w:hint="eastAsia" w:cs="宋体"/>
                <w:sz w:val="24"/>
                <w:lang w:eastAsia="zh-CN"/>
              </w:rPr>
              <w:t>年</w:t>
            </w:r>
            <w:r>
              <w:rPr>
                <w:sz w:val="24"/>
                <w:lang w:eastAsia="zh-CN"/>
              </w:rPr>
              <w:t xml:space="preserve">     </w:t>
            </w:r>
            <w:r>
              <w:rPr>
                <w:rFonts w:hint="eastAsia" w:cs="宋体"/>
                <w:sz w:val="24"/>
                <w:lang w:eastAsia="zh-CN"/>
              </w:rPr>
              <w:t>月</w:t>
            </w:r>
            <w:r>
              <w:rPr>
                <w:sz w:val="24"/>
                <w:lang w:eastAsia="zh-CN"/>
              </w:rPr>
              <w:t xml:space="preserve">     </w:t>
            </w:r>
            <w:r>
              <w:rPr>
                <w:rFonts w:hint="eastAsia" w:cs="宋体"/>
                <w:sz w:val="24"/>
                <w:lang w:eastAsia="zh-CN"/>
              </w:rPr>
              <w:t>日</w:t>
            </w:r>
          </w:p>
        </w:tc>
      </w:tr>
    </w:tbl>
    <w:p>
      <w:pPr>
        <w:tabs>
          <w:tab w:val="left" w:pos="1875"/>
        </w:tabs>
        <w:spacing w:line="600" w:lineRule="exact"/>
        <w:ind w:firstLine="0"/>
        <w:rPr>
          <w:sz w:val="24"/>
          <w:lang w:eastAsia="zh-CN"/>
        </w:rPr>
      </w:pPr>
      <w:r>
        <w:rPr>
          <w:rFonts w:hint="eastAsia" w:cs="宋体"/>
          <w:sz w:val="24"/>
          <w:lang w:eastAsia="zh-CN"/>
        </w:rPr>
        <w:t>填表人（签名）：</w:t>
      </w:r>
      <w:r>
        <w:rPr>
          <w:sz w:val="24"/>
          <w:lang w:eastAsia="zh-CN"/>
        </w:rPr>
        <w:t xml:space="preserve">  </w:t>
      </w:r>
      <w:r>
        <w:rPr>
          <w:rFonts w:hint="eastAsia"/>
          <w:sz w:val="24"/>
          <w:lang w:eastAsia="zh-CN"/>
        </w:rPr>
        <w:t xml:space="preserve">    </w:t>
      </w:r>
      <w:r>
        <w:rPr>
          <w:sz w:val="24"/>
          <w:lang w:eastAsia="zh-CN"/>
        </w:rPr>
        <w:t xml:space="preserve"> </w:t>
      </w:r>
      <w:r>
        <w:rPr>
          <w:rFonts w:hint="eastAsia" w:cs="宋体"/>
          <w:sz w:val="24"/>
          <w:lang w:eastAsia="zh-CN"/>
        </w:rPr>
        <w:t>联系电话：</w:t>
      </w:r>
      <w:r>
        <w:rPr>
          <w:rFonts w:hint="eastAsia" w:cs="宋体"/>
          <w:sz w:val="24"/>
          <w:lang w:val="en-US" w:eastAsia="zh-CN"/>
        </w:rPr>
        <w:t xml:space="preserve">  </w:t>
      </w:r>
      <w:r>
        <w:rPr>
          <w:rFonts w:hint="eastAsia"/>
          <w:sz w:val="24"/>
          <w:lang w:eastAsia="zh-CN"/>
        </w:rPr>
        <w:t xml:space="preserve">     </w:t>
      </w:r>
      <w:r>
        <w:rPr>
          <w:sz w:val="24"/>
          <w:lang w:eastAsia="zh-CN"/>
        </w:rPr>
        <w:t xml:space="preserve"> </w:t>
      </w:r>
      <w:r>
        <w:rPr>
          <w:rFonts w:hint="eastAsia" w:cs="宋体"/>
          <w:sz w:val="24"/>
          <w:lang w:eastAsia="zh-CN"/>
        </w:rPr>
        <w:t>填表日期：</w:t>
      </w:r>
      <w:r>
        <w:rPr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2021</w:t>
      </w:r>
      <w:r>
        <w:rPr>
          <w:rFonts w:hint="eastAsia" w:cs="宋体"/>
          <w:sz w:val="24"/>
          <w:lang w:eastAsia="zh-CN"/>
        </w:rPr>
        <w:t>年</w:t>
      </w:r>
      <w:r>
        <w:rPr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02</w:t>
      </w:r>
      <w:r>
        <w:rPr>
          <w:sz w:val="24"/>
          <w:lang w:eastAsia="zh-CN"/>
        </w:rPr>
        <w:t xml:space="preserve"> 月</w:t>
      </w:r>
      <w:r>
        <w:rPr>
          <w:rFonts w:hint="eastAsia"/>
          <w:sz w:val="24"/>
          <w:lang w:eastAsia="zh-CN"/>
        </w:rPr>
        <w:t xml:space="preserve"> 22 日</w:t>
      </w:r>
      <w:r>
        <w:rPr>
          <w:sz w:val="24"/>
          <w:lang w:eastAsia="zh-CN"/>
        </w:rPr>
        <w:t xml:space="preserve"> </w:t>
      </w:r>
    </w:p>
    <w:p>
      <w:pPr>
        <w:spacing w:line="400" w:lineRule="exact"/>
        <w:rPr>
          <w:rFonts w:hint="eastAsia"/>
          <w:sz w:val="24"/>
          <w:lang w:eastAsia="zh-CN"/>
        </w:rPr>
      </w:pPr>
    </w:p>
    <w:p>
      <w:pPr>
        <w:spacing w:line="400" w:lineRule="exact"/>
        <w:rPr>
          <w:rFonts w:eastAsia="黑体"/>
          <w:sz w:val="28"/>
          <w:szCs w:val="28"/>
          <w:lang w:eastAsia="zh-CN"/>
        </w:rPr>
      </w:pPr>
    </w:p>
    <w:p>
      <w:pPr>
        <w:ind w:firstLine="0"/>
        <w:jc w:val="center"/>
        <w:rPr>
          <w:rFonts w:eastAsia="方正小标宋_GBK"/>
          <w:bCs/>
          <w:sz w:val="36"/>
          <w:szCs w:val="36"/>
          <w:lang w:eastAsia="zh-CN"/>
        </w:rPr>
      </w:pPr>
    </w:p>
    <w:p>
      <w:pPr>
        <w:ind w:firstLine="0"/>
        <w:jc w:val="center"/>
        <w:rPr>
          <w:rFonts w:eastAsia="方正小标宋_GBK"/>
          <w:bCs/>
          <w:sz w:val="36"/>
          <w:szCs w:val="36"/>
          <w:lang w:eastAsia="zh-CN"/>
        </w:rPr>
      </w:pPr>
    </w:p>
    <w:p>
      <w:pPr>
        <w:ind w:firstLine="0"/>
        <w:jc w:val="center"/>
        <w:rPr>
          <w:rFonts w:eastAsia="方正小标宋_GBK"/>
          <w:bCs/>
          <w:sz w:val="36"/>
          <w:szCs w:val="36"/>
          <w:lang w:eastAsia="zh-CN"/>
        </w:rPr>
      </w:pPr>
    </w:p>
    <w:p>
      <w:pPr>
        <w:ind w:firstLine="0"/>
        <w:jc w:val="center"/>
        <w:rPr>
          <w:rFonts w:eastAsia="方正小标宋_GBK"/>
          <w:bCs/>
          <w:sz w:val="36"/>
          <w:szCs w:val="36"/>
          <w:lang w:eastAsia="zh-CN"/>
        </w:rPr>
      </w:pPr>
    </w:p>
    <w:p>
      <w:pPr>
        <w:tabs>
          <w:tab w:val="left" w:pos="2203"/>
          <w:tab w:val="left" w:pos="4145"/>
          <w:tab w:val="left" w:pos="5718"/>
          <w:tab w:val="left" w:pos="6938"/>
          <w:tab w:val="left" w:pos="8139"/>
        </w:tabs>
        <w:ind w:left="93"/>
        <w:rPr>
          <w:szCs w:val="21"/>
          <w:lang w:eastAsia="zh-CN"/>
        </w:rPr>
      </w:pPr>
    </w:p>
    <w:p>
      <w:pPr>
        <w:spacing w:line="540" w:lineRule="exact"/>
        <w:rPr>
          <w:rFonts w:eastAsia="方正小标宋_GBK"/>
          <w:sz w:val="36"/>
          <w:szCs w:val="36"/>
          <w:lang w:eastAsia="zh-CN"/>
        </w:rPr>
      </w:pPr>
    </w:p>
    <w:p>
      <w:pPr>
        <w:spacing w:line="540" w:lineRule="exact"/>
        <w:rPr>
          <w:rFonts w:eastAsia="方正小标宋_GBK"/>
          <w:sz w:val="36"/>
          <w:szCs w:val="36"/>
          <w:lang w:eastAsia="zh-CN"/>
        </w:rPr>
      </w:pPr>
    </w:p>
    <w:p>
      <w:pPr>
        <w:rPr>
          <w:lang w:eastAsia="zh-CN"/>
        </w:rPr>
      </w:pPr>
    </w:p>
    <w:sectPr>
      <w:pgSz w:w="11906" w:h="16838"/>
      <w:pgMar w:top="1219" w:right="850" w:bottom="1440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4B4F"/>
    <w:rsid w:val="00091E7F"/>
    <w:rsid w:val="00116030"/>
    <w:rsid w:val="0013739B"/>
    <w:rsid w:val="00193C90"/>
    <w:rsid w:val="00200009"/>
    <w:rsid w:val="0021284F"/>
    <w:rsid w:val="00223B62"/>
    <w:rsid w:val="00267AD8"/>
    <w:rsid w:val="00305FBE"/>
    <w:rsid w:val="0046340C"/>
    <w:rsid w:val="004D78F9"/>
    <w:rsid w:val="004F1E53"/>
    <w:rsid w:val="00523DFF"/>
    <w:rsid w:val="00547AED"/>
    <w:rsid w:val="005819A8"/>
    <w:rsid w:val="005A79B7"/>
    <w:rsid w:val="00614B45"/>
    <w:rsid w:val="00657E40"/>
    <w:rsid w:val="0068146B"/>
    <w:rsid w:val="007657F4"/>
    <w:rsid w:val="00772D2B"/>
    <w:rsid w:val="007D1FD5"/>
    <w:rsid w:val="007F0337"/>
    <w:rsid w:val="008376E2"/>
    <w:rsid w:val="0087167E"/>
    <w:rsid w:val="0089696F"/>
    <w:rsid w:val="008A214B"/>
    <w:rsid w:val="008D735B"/>
    <w:rsid w:val="00936D96"/>
    <w:rsid w:val="009C7779"/>
    <w:rsid w:val="009E1392"/>
    <w:rsid w:val="009E5913"/>
    <w:rsid w:val="00AD0CEF"/>
    <w:rsid w:val="00AE400E"/>
    <w:rsid w:val="00B03F4E"/>
    <w:rsid w:val="00B30518"/>
    <w:rsid w:val="00B5164A"/>
    <w:rsid w:val="00C01F5A"/>
    <w:rsid w:val="00C52F53"/>
    <w:rsid w:val="00C940B6"/>
    <w:rsid w:val="00CD55AF"/>
    <w:rsid w:val="00D647D5"/>
    <w:rsid w:val="00E0561B"/>
    <w:rsid w:val="00E639B9"/>
    <w:rsid w:val="00EF15E9"/>
    <w:rsid w:val="00F129A9"/>
    <w:rsid w:val="00F24B4F"/>
    <w:rsid w:val="00F44ED9"/>
    <w:rsid w:val="00F56871"/>
    <w:rsid w:val="00F77F97"/>
    <w:rsid w:val="00FB1DE1"/>
    <w:rsid w:val="03D16E1A"/>
    <w:rsid w:val="11215BBF"/>
    <w:rsid w:val="14CE7705"/>
    <w:rsid w:val="2218317E"/>
    <w:rsid w:val="23CD5F27"/>
    <w:rsid w:val="2997483F"/>
    <w:rsid w:val="2A402ADF"/>
    <w:rsid w:val="41464A5A"/>
    <w:rsid w:val="54BA592E"/>
    <w:rsid w:val="55FB027F"/>
    <w:rsid w:val="57797E52"/>
    <w:rsid w:val="57A52511"/>
    <w:rsid w:val="611178A2"/>
    <w:rsid w:val="7A464217"/>
    <w:rsid w:val="7B1050C6"/>
    <w:rsid w:val="7B883254"/>
    <w:rsid w:val="7CFA4777"/>
    <w:rsid w:val="7D95375F"/>
    <w:rsid w:val="7F05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hAnsiTheme="minorHAnsi" w:eastAsiaTheme="minorEastAsia" w:cstheme="minorBidi"/>
      <w:kern w:val="2"/>
      <w:sz w:val="18"/>
      <w:szCs w:val="18"/>
      <w:lang w:eastAsia="zh-CN" w:bidi="ar-SA"/>
    </w:rPr>
  </w:style>
  <w:style w:type="paragraph" w:styleId="3">
    <w:name w:val="header"/>
    <w:basedOn w:val="1"/>
    <w:link w:val="7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 w:bidi="ar-SA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664</Words>
  <Characters>3788</Characters>
  <Lines>31</Lines>
  <Paragraphs>8</Paragraphs>
  <TotalTime>0</TotalTime>
  <ScaleCrop>false</ScaleCrop>
  <LinksUpToDate>false</LinksUpToDate>
  <CharactersWithSpaces>4444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2021-02-22T08:33:00Z</dcterms:created>
  <dc:creator>Windows 用户</dc:creator>
  <cp:lastModifiedBy>。。。</cp:lastModifiedBy>
  <cp:lastPrinted>2021-02-23T07:47:00Z</cp:lastPrinted>
  <dcterms:modified xsi:type="dcterms:W3CDTF">2021-02-24T04:09:44Z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