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>（2019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年度</w:t>
      </w:r>
      <w:r>
        <w:rPr>
          <w:rFonts w:hint="eastAsia" w:ascii="仿宋_GB2312" w:hAnsi="Malgun Gothic Semilight" w:eastAsia="仿宋_GB2312"/>
          <w:kern w:val="0"/>
          <w:sz w:val="32"/>
          <w:szCs w:val="32"/>
        </w:rPr>
        <w:t>）</w:t>
      </w:r>
    </w:p>
    <w:p>
      <w:pPr>
        <w:widowControl/>
        <w:tabs>
          <w:tab w:val="left" w:pos="1913"/>
          <w:tab w:val="left" w:pos="3933"/>
          <w:tab w:val="left" w:pos="5413"/>
          <w:tab w:val="left" w:pos="6733"/>
          <w:tab w:val="left" w:pos="7830"/>
        </w:tabs>
        <w:ind w:left="93"/>
        <w:jc w:val="left"/>
        <w:rPr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填报单位（盖章）衡阳市卫生和计划生育委员会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6"/>
        <w:tblW w:w="9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942"/>
        <w:gridCol w:w="1573"/>
        <w:gridCol w:w="1220"/>
        <w:gridCol w:w="1201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120急救指挥中心话务员绩效工资　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项目属性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新增项目 □        延续项目 </w:t>
            </w:r>
            <w:r>
              <w:rPr>
                <w:rFonts w:hint="eastAsia" w:ascii="宋体" w:hAnsi="宋体"/>
                <w:kern w:val="0"/>
                <w:szCs w:val="21"/>
              </w:rPr>
              <w:t>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衡阳市卫计委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主管部门编码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090001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项目单位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120急救中心　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项目负责人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罗慧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18890269455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项目起止时间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2019年1月1日—12月31日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项目资金申请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             14.4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一、财政拨款：14.4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二、自有资金：0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三、其他：0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项目概况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全市120急救指挥中心话务员绩效工资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项目立项情况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项目立项的依据</w:t>
            </w:r>
          </w:p>
        </w:tc>
        <w:tc>
          <w:tcPr>
            <w:tcW w:w="528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市政府领导对《关于解决120急救指挥中心有关事项的请示》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项目申报的可行性</w:t>
            </w:r>
          </w:p>
        </w:tc>
        <w:tc>
          <w:tcPr>
            <w:tcW w:w="528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市委市政府为实现“12345”、“110”、“120”三平台合一的全新120急救指挥中心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项目申报的必要性</w:t>
            </w:r>
          </w:p>
        </w:tc>
        <w:tc>
          <w:tcPr>
            <w:tcW w:w="528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建立应对灾害事故和突发公共卫生事件的重要平台，建立应急队伍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项目实施进度计划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项目实施内容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开始时间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1、120话务员工资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2019年1月1日　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2019年12月31日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项目绩效目标</w:t>
            </w:r>
          </w:p>
        </w:tc>
        <w:tc>
          <w:tcPr>
            <w:tcW w:w="351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长期目标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1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120急救指挥中心话务员绩效工资　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120急救指挥中心话务员绩效工资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长期绩效指标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13人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13人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12000元/月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12000元/月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长期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长期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120话务员工资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14.4万元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/年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及时有效救治患者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及时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构建健康衡阳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强化应急救治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群众满意率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100%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13人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13人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12000元/月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12000元/月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按规定时间完成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及时出诊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120话务员绩效工资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14.4万元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及时有效救治患者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及时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构建健康衡阳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强化应急救治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群众满意率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100%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其他需说明的问题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财政部门预算管理科室审核意见</w:t>
            </w:r>
          </w:p>
        </w:tc>
        <w:tc>
          <w:tcPr>
            <w:tcW w:w="7230" w:type="dxa"/>
            <w:gridSpan w:val="5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    （盖章）</w:t>
            </w:r>
          </w:p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10" w:type="dxa"/>
          </w:tcPr>
          <w:p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widowControl/>
              <w:spacing w:line="280" w:lineRule="exact"/>
              <w:ind w:firstLine="6090" w:firstLineChars="29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填报人：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联系电话：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填报日期：</w:t>
      </w:r>
      <w:r>
        <w:rPr>
          <w:rFonts w:hint="eastAsia" w:ascii="仿宋_GB2312" w:eastAsia="仿宋_GB2312"/>
          <w:kern w:val="0"/>
          <w:szCs w:val="21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0000000000000000000"/>
    <w:charset w:val="86"/>
    <w:family w:val="roman"/>
    <w:pitch w:val="default"/>
    <w:sig w:usb0="00000000" w:usb1="00000000" w:usb2="00000012" w:usb3="00000000" w:csb0="203E01BD" w:csb1="D7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56D"/>
    <w:rsid w:val="000B5B37"/>
    <w:rsid w:val="002E3D84"/>
    <w:rsid w:val="003C75E6"/>
    <w:rsid w:val="004B5595"/>
    <w:rsid w:val="005626AC"/>
    <w:rsid w:val="00704A70"/>
    <w:rsid w:val="0072056D"/>
    <w:rsid w:val="007902BF"/>
    <w:rsid w:val="00870804"/>
    <w:rsid w:val="008D7AB1"/>
    <w:rsid w:val="00A14357"/>
    <w:rsid w:val="00B52B84"/>
    <w:rsid w:val="00BF2483"/>
    <w:rsid w:val="00C21A42"/>
    <w:rsid w:val="00E826DC"/>
    <w:rsid w:val="00F074B0"/>
    <w:rsid w:val="0BDD46B4"/>
    <w:rsid w:val="0C5F66BE"/>
    <w:rsid w:val="534C74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5">
    <w:name w:val="annotation reference"/>
    <w:basedOn w:val="4"/>
    <w:semiHidden/>
    <w:unhideWhenUsed/>
    <w:uiPriority w:val="99"/>
    <w:rPr>
      <w:sz w:val="21"/>
      <w:szCs w:val="21"/>
    </w:rPr>
  </w:style>
  <w:style w:type="character" w:customStyle="1" w:styleId="7">
    <w:name w:val="批注框文本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211</Words>
  <Characters>1208</Characters>
  <Lines>10</Lines>
  <Paragraphs>2</Paragraphs>
  <TotalTime>0</TotalTime>
  <ScaleCrop>false</ScaleCrop>
  <LinksUpToDate>false</LinksUpToDate>
  <CharactersWithSpaces>1417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2019-01-15T11:53:00Z</dcterms:created>
  <dc:creator>Administrator</dc:creator>
  <cp:lastModifiedBy>唯一</cp:lastModifiedBy>
  <dcterms:modified xsi:type="dcterms:W3CDTF">2019-03-19T02:11:39Z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