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2"/>
        <w:gridCol w:w="1096"/>
        <w:gridCol w:w="3416"/>
        <w:gridCol w:w="1366"/>
        <w:gridCol w:w="2170"/>
      </w:tblGrid>
      <w:tr w:rsidR="000870BA" w:rsidTr="0017526A">
        <w:trPr>
          <w:trHeight w:val="906"/>
          <w:jc w:val="center"/>
        </w:trPr>
        <w:tc>
          <w:tcPr>
            <w:tcW w:w="9620" w:type="dxa"/>
            <w:gridSpan w:val="5"/>
            <w:vAlign w:val="center"/>
          </w:tcPr>
          <w:p w:rsidR="000870BA" w:rsidRPr="0017526A" w:rsidRDefault="000870BA" w:rsidP="00F639EA">
            <w:pPr>
              <w:spacing w:line="600" w:lineRule="exact"/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44"/>
                <w:szCs w:val="44"/>
              </w:rPr>
            </w:pPr>
            <w:r w:rsidRPr="0017526A">
              <w:rPr>
                <w:rFonts w:asciiTheme="majorEastAsia" w:eastAsiaTheme="majorEastAsia" w:hAnsiTheme="majorEastAsia" w:cs="宋体" w:hint="eastAsia"/>
                <w:b/>
                <w:color w:val="000000"/>
                <w:sz w:val="44"/>
                <w:szCs w:val="44"/>
              </w:rPr>
              <w:t>市级河</w:t>
            </w:r>
            <w:proofErr w:type="gramStart"/>
            <w:r w:rsidRPr="0017526A">
              <w:rPr>
                <w:rFonts w:asciiTheme="majorEastAsia" w:eastAsiaTheme="majorEastAsia" w:hAnsiTheme="majorEastAsia" w:cs="宋体" w:hint="eastAsia"/>
                <w:b/>
                <w:color w:val="000000"/>
                <w:sz w:val="44"/>
                <w:szCs w:val="44"/>
              </w:rPr>
              <w:t>长</w:t>
            </w:r>
            <w:r w:rsidR="00F639EA">
              <w:rPr>
                <w:rFonts w:asciiTheme="majorEastAsia" w:eastAsiaTheme="majorEastAsia" w:hAnsiTheme="majorEastAsia" w:cs="宋体" w:hint="eastAsia"/>
                <w:b/>
                <w:color w:val="000000"/>
                <w:sz w:val="44"/>
                <w:szCs w:val="44"/>
              </w:rPr>
              <w:t>设置</w:t>
            </w:r>
            <w:proofErr w:type="gramEnd"/>
            <w:r w:rsidRPr="0017526A">
              <w:rPr>
                <w:rFonts w:asciiTheme="majorEastAsia" w:eastAsiaTheme="majorEastAsia" w:hAnsiTheme="majorEastAsia" w:cs="宋体" w:hint="eastAsia"/>
                <w:b/>
                <w:color w:val="000000"/>
                <w:sz w:val="44"/>
                <w:szCs w:val="44"/>
              </w:rPr>
              <w:t>及责任联系单位表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黑体"/>
                <w:b/>
                <w:color w:val="000000"/>
                <w:sz w:val="24"/>
              </w:rPr>
            </w:pPr>
            <w:r w:rsidRPr="0017526A">
              <w:rPr>
                <w:rFonts w:asciiTheme="majorEastAsia" w:eastAsiaTheme="majorEastAsia" w:hAnsiTheme="majorEastAsia" w:cs="黑体" w:hint="eastAsia"/>
                <w:b/>
                <w:color w:val="000000"/>
                <w:kern w:val="0"/>
                <w:sz w:val="24"/>
              </w:rPr>
              <w:t>河　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黑体"/>
                <w:b/>
                <w:color w:val="000000"/>
                <w:sz w:val="24"/>
              </w:rPr>
            </w:pPr>
            <w:r w:rsidRPr="0017526A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黑体"/>
                <w:b/>
                <w:color w:val="000000"/>
                <w:sz w:val="24"/>
              </w:rPr>
            </w:pPr>
            <w:r w:rsidRPr="0017526A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4"/>
              </w:rPr>
              <w:t xml:space="preserve">职　</w:t>
            </w:r>
            <w:proofErr w:type="gramStart"/>
            <w:r w:rsidRPr="0017526A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黑体"/>
                <w:b/>
                <w:color w:val="000000"/>
                <w:sz w:val="24"/>
              </w:rPr>
            </w:pPr>
            <w:r w:rsidRPr="0017526A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4"/>
              </w:rPr>
              <w:t>所负责河流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黑体"/>
                <w:b/>
                <w:color w:val="000000"/>
                <w:sz w:val="24"/>
              </w:rPr>
            </w:pPr>
            <w:r w:rsidRPr="0017526A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4"/>
              </w:rPr>
              <w:t>责任联系单位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17526A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市第一总河长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邓群策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市委书记、市人大常委会</w:t>
            </w:r>
            <w:r w:rsidR="0017526A"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主任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17526A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市总河长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sz w:val="24"/>
              </w:rPr>
              <w:t>朱　健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0870BA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市委副书记、市人民政府市长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jc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17526A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市</w:t>
            </w:r>
            <w:proofErr w:type="gramStart"/>
            <w:r w:rsidRPr="0017526A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副总河</w:t>
            </w:r>
            <w:proofErr w:type="gramEnd"/>
            <w:r w:rsidRPr="0017526A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毛朝晖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市委常委、市人民政府常务副市长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jc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彭玉明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市人民政府副市长（兼任市河长办主任）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17526A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总警长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胡志文</w:t>
            </w:r>
          </w:p>
        </w:tc>
        <w:tc>
          <w:tcPr>
            <w:tcW w:w="6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市人民政府副市长、市公安局局长</w:t>
            </w:r>
          </w:p>
        </w:tc>
      </w:tr>
      <w:tr w:rsidR="000870BA" w:rsidTr="0017526A">
        <w:trPr>
          <w:trHeight w:val="687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仿宋_GB2312"/>
                <w:b/>
                <w:color w:val="000000"/>
                <w:sz w:val="24"/>
              </w:rPr>
            </w:pPr>
            <w:r w:rsidRPr="0017526A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市级河长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proofErr w:type="gramStart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赖馨正</w:t>
            </w:r>
            <w:proofErr w:type="gramEnd"/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市委副书记、中共耒阳市委书记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沙河（马水）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市水利局</w:t>
            </w:r>
          </w:p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耒阳市河长办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Default="000870BA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罗  琼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市委常委、市委统战部部长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蒸　水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市住建局</w:t>
            </w:r>
          </w:p>
        </w:tc>
      </w:tr>
      <w:tr w:rsidR="000870BA" w:rsidTr="0017526A">
        <w:trPr>
          <w:trHeight w:val="1059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Default="000870BA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毛朝晖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市委常委、市人民政府常务副市长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湘　江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市生态环境局</w:t>
            </w:r>
          </w:p>
        </w:tc>
      </w:tr>
      <w:tr w:rsidR="000870BA" w:rsidTr="0017526A">
        <w:trPr>
          <w:trHeight w:val="561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Default="000870BA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刘正兴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市委常委、市委秘书长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proofErr w:type="gramStart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涓</w:t>
            </w:r>
            <w:proofErr w:type="gramEnd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　水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市农业农村局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Default="000870BA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张　霞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市委常委、市委宣传部部长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proofErr w:type="gramStart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耒</w:t>
            </w:r>
            <w:proofErr w:type="gramEnd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　水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市科技局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Default="000870BA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胡绪阳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市委常委、市委组织部部长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proofErr w:type="gramStart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祁</w:t>
            </w:r>
            <w:proofErr w:type="gramEnd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　水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市林业局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Default="000870BA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杨龙金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市委常委、市委政法委书记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proofErr w:type="gramStart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柿</w:t>
            </w:r>
            <w:proofErr w:type="gramEnd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江河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市市场监管局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Default="000870BA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龚学余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市人民政府副市长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横</w:t>
            </w:r>
            <w:proofErr w:type="gramStart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江铺河</w:t>
            </w:r>
            <w:proofErr w:type="gram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市水利局</w:t>
            </w:r>
          </w:p>
        </w:tc>
      </w:tr>
      <w:tr w:rsidR="000870BA" w:rsidTr="0017526A">
        <w:trPr>
          <w:trHeight w:val="608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Default="000870BA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彭玉明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市人民政府副市长、市河长办主任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欧阳海干渠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市水利局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Default="000870BA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杨洪峰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市人民政府副市长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proofErr w:type="gramStart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舂</w:t>
            </w:r>
            <w:proofErr w:type="gramEnd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陵水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市交通运输局</w:t>
            </w:r>
          </w:p>
        </w:tc>
      </w:tr>
      <w:tr w:rsidR="000870BA" w:rsidTr="0017526A">
        <w:trPr>
          <w:trHeight w:val="604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BA" w:rsidRDefault="000870BA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proofErr w:type="gramStart"/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何恩广</w:t>
            </w:r>
            <w:proofErr w:type="gramEnd"/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市人民政府副市长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宜　水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0BA" w:rsidRPr="0017526A" w:rsidRDefault="000870BA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市城管执法局</w:t>
            </w:r>
          </w:p>
        </w:tc>
      </w:tr>
      <w:tr w:rsidR="004C2FD5" w:rsidTr="0017526A">
        <w:trPr>
          <w:trHeight w:val="687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5" w:rsidRDefault="004C2FD5" w:rsidP="00E501B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2FD5" w:rsidRPr="0017526A" w:rsidRDefault="004C2FD5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胡水龙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FD5" w:rsidRPr="0017526A" w:rsidRDefault="004C2FD5" w:rsidP="00E501B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市人民政府原副市长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FD5" w:rsidRPr="0017526A" w:rsidRDefault="004C2FD5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幸福河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FD5" w:rsidRPr="0017526A" w:rsidRDefault="004C2FD5" w:rsidP="00E501B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17526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市国资委</w:t>
            </w:r>
          </w:p>
        </w:tc>
      </w:tr>
    </w:tbl>
    <w:p w:rsidR="009D1B10" w:rsidRPr="00F639EA" w:rsidRDefault="00F639EA" w:rsidP="00F639EA">
      <w:pPr>
        <w:ind w:firstLineChars="200" w:firstLine="480"/>
        <w:rPr>
          <w:rFonts w:ascii="仿宋" w:eastAsia="仿宋" w:hAnsi="仿宋"/>
          <w:sz w:val="24"/>
        </w:rPr>
      </w:pPr>
      <w:r w:rsidRPr="00F639EA">
        <w:rPr>
          <w:rFonts w:ascii="仿宋" w:eastAsia="仿宋" w:hAnsi="仿宋" w:hint="eastAsia"/>
          <w:sz w:val="24"/>
        </w:rPr>
        <w:t>市委常委、市纪委书记、市监察委员会主任刘</w:t>
      </w:r>
      <w:proofErr w:type="gramStart"/>
      <w:r w:rsidRPr="00F639EA">
        <w:rPr>
          <w:rFonts w:ascii="仿宋" w:eastAsia="仿宋" w:hAnsi="仿宋" w:hint="eastAsia"/>
          <w:sz w:val="24"/>
        </w:rPr>
        <w:t>泽友</w:t>
      </w:r>
      <w:proofErr w:type="gramEnd"/>
      <w:r w:rsidRPr="00F639EA">
        <w:rPr>
          <w:rFonts w:ascii="仿宋" w:eastAsia="仿宋" w:hAnsi="仿宋" w:hint="eastAsia"/>
          <w:sz w:val="24"/>
        </w:rPr>
        <w:t>负责河长制落实情况的监督检查。</w:t>
      </w:r>
    </w:p>
    <w:sectPr w:rsidR="009D1B10" w:rsidRPr="00F639EA" w:rsidSect="00B4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0BA"/>
    <w:rsid w:val="000870BA"/>
    <w:rsid w:val="0009093F"/>
    <w:rsid w:val="0017526A"/>
    <w:rsid w:val="002E0470"/>
    <w:rsid w:val="004C2FD5"/>
    <w:rsid w:val="00785360"/>
    <w:rsid w:val="00B403BC"/>
    <w:rsid w:val="00D0693D"/>
    <w:rsid w:val="00D4131B"/>
    <w:rsid w:val="00F6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cp:lastPrinted>2021-06-25T00:54:00Z</cp:lastPrinted>
  <dcterms:created xsi:type="dcterms:W3CDTF">2021-06-25T00:28:00Z</dcterms:created>
  <dcterms:modified xsi:type="dcterms:W3CDTF">2021-06-25T01:22:00Z</dcterms:modified>
</cp:coreProperties>
</file>