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6"/>
          <w:szCs w:val="36"/>
        </w:rPr>
      </w:pPr>
      <w:r>
        <w:rPr>
          <w:rFonts w:hint="eastAsia" w:ascii="宋体" w:hAnsi="宋体"/>
          <w:b/>
          <w:sz w:val="36"/>
          <w:szCs w:val="36"/>
        </w:rPr>
        <w:t>行政处罚决定书</w:t>
      </w:r>
    </w:p>
    <w:p>
      <w:pPr>
        <w:spacing w:line="400" w:lineRule="exact"/>
        <w:ind w:firstLine="2774"/>
        <w:rPr>
          <w:rFonts w:ascii="宋体" w:hAnsi="宋体" w:cs="宋体"/>
          <w:sz w:val="28"/>
          <w:szCs w:val="28"/>
        </w:rPr>
      </w:pPr>
      <w:r>
        <w:rPr>
          <w:rFonts w:hint="eastAsia" w:ascii="宋体" w:hAnsi="宋体" w:cs="宋体"/>
          <w:sz w:val="28"/>
          <w:szCs w:val="28"/>
        </w:rPr>
        <w:t>　　　　　</w:t>
      </w:r>
      <w:r>
        <w:rPr>
          <w:rFonts w:ascii="宋体" w:hAnsi="宋体" w:cs="宋体"/>
          <w:sz w:val="28"/>
          <w:szCs w:val="28"/>
        </w:rPr>
        <w:t xml:space="preserve">     </w:t>
      </w:r>
    </w:p>
    <w:p>
      <w:pPr>
        <w:spacing w:line="400" w:lineRule="exact"/>
        <w:ind w:firstLine="4760" w:firstLineChars="1700"/>
        <w:rPr>
          <w:rFonts w:hint="eastAsia" w:ascii="宋体" w:hAnsi="宋体" w:cs="宋体"/>
          <w:sz w:val="28"/>
          <w:szCs w:val="28"/>
        </w:rPr>
      </w:pPr>
    </w:p>
    <w:p>
      <w:pPr>
        <w:spacing w:line="400" w:lineRule="exact"/>
        <w:ind w:firstLine="4760" w:firstLineChars="1700"/>
        <w:rPr>
          <w:rFonts w:ascii="宋体" w:cs="宋体"/>
          <w:sz w:val="28"/>
          <w:szCs w:val="28"/>
        </w:rPr>
      </w:pPr>
      <w:r>
        <w:rPr>
          <w:rFonts w:hint="eastAsia" w:ascii="宋体" w:hAnsi="宋体" w:cs="宋体"/>
          <w:sz w:val="28"/>
          <w:szCs w:val="28"/>
        </w:rPr>
        <w:t>湘衡海事处罚决定</w:t>
      </w:r>
      <w:r>
        <w:rPr>
          <w:rFonts w:ascii="宋体" w:hAnsi="宋体" w:cs="宋体"/>
          <w:sz w:val="28"/>
          <w:szCs w:val="28"/>
        </w:rPr>
        <w:t>[2018]0</w:t>
      </w:r>
      <w:r>
        <w:rPr>
          <w:rFonts w:hint="eastAsia" w:ascii="宋体" w:hAnsi="宋体" w:cs="宋体"/>
          <w:sz w:val="28"/>
          <w:szCs w:val="28"/>
          <w:lang w:val="en-US" w:eastAsia="zh-CN"/>
        </w:rPr>
        <w:t>202</w:t>
      </w:r>
      <w:r>
        <w:rPr>
          <w:rFonts w:hint="eastAsia" w:ascii="宋体" w:hAnsi="宋体" w:cs="宋体"/>
          <w:sz w:val="28"/>
          <w:szCs w:val="28"/>
        </w:rPr>
        <w:t>号</w:t>
      </w:r>
    </w:p>
    <w:p>
      <w:pPr>
        <w:spacing w:line="400" w:lineRule="exact"/>
        <w:ind w:firstLine="560" w:firstLineChars="200"/>
        <w:rPr>
          <w:rFonts w:ascii="宋体" w:cs="宋体"/>
          <w:sz w:val="28"/>
          <w:szCs w:val="28"/>
        </w:rPr>
      </w:pPr>
    </w:p>
    <w:p>
      <w:pPr>
        <w:spacing w:line="400" w:lineRule="exact"/>
        <w:ind w:firstLine="560" w:firstLineChars="200"/>
        <w:rPr>
          <w:rFonts w:ascii="宋体" w:cs="宋体"/>
          <w:sz w:val="28"/>
          <w:szCs w:val="28"/>
        </w:rPr>
      </w:pPr>
      <w:r>
        <w:rPr>
          <w:rFonts w:hint="eastAsia" w:ascii="宋体" w:hAnsi="宋体" w:cs="宋体"/>
          <w:sz w:val="28"/>
          <w:szCs w:val="28"/>
        </w:rPr>
        <w:t>当事人基本情况：</w:t>
      </w:r>
      <w:r>
        <w:rPr>
          <w:rFonts w:hint="eastAsia" w:ascii="宋体" w:hAnsi="宋体" w:cs="宋体"/>
          <w:sz w:val="28"/>
          <w:szCs w:val="28"/>
          <w:lang w:eastAsia="zh-CN"/>
        </w:rPr>
        <w:t>王建波</w:t>
      </w:r>
      <w:r>
        <w:rPr>
          <w:rFonts w:hint="eastAsia" w:ascii="宋体" w:hAnsi="宋体" w:cs="宋体"/>
          <w:sz w:val="28"/>
          <w:szCs w:val="28"/>
        </w:rPr>
        <w:t>，男，</w:t>
      </w:r>
      <w:r>
        <w:rPr>
          <w:rFonts w:ascii="宋体" w:hAnsi="宋体" w:cs="宋体"/>
          <w:sz w:val="28"/>
          <w:szCs w:val="28"/>
        </w:rPr>
        <w:t>49</w:t>
      </w:r>
      <w:r>
        <w:rPr>
          <w:rFonts w:hint="eastAsia" w:ascii="宋体" w:hAnsi="宋体" w:cs="宋体"/>
          <w:sz w:val="28"/>
          <w:szCs w:val="28"/>
        </w:rPr>
        <w:t>岁，身份证号：</w:t>
      </w:r>
      <w:r>
        <w:rPr>
          <w:rFonts w:hint="eastAsia" w:ascii="宋体" w:hAnsi="宋体"/>
          <w:sz w:val="28"/>
          <w:szCs w:val="28"/>
          <w:lang w:val="en-US" w:eastAsia="zh-CN"/>
        </w:rPr>
        <w:t>************************</w:t>
      </w:r>
      <w:r>
        <w:rPr>
          <w:rFonts w:hint="eastAsia" w:ascii="宋体" w:hAnsi="宋体" w:cs="宋体"/>
          <w:sz w:val="28"/>
          <w:szCs w:val="28"/>
        </w:rPr>
        <w:t>，家庭住址：</w:t>
      </w:r>
      <w:r>
        <w:rPr>
          <w:rFonts w:hint="eastAsia" w:ascii="宋体" w:hAnsi="宋体" w:cs="宋体"/>
          <w:sz w:val="28"/>
          <w:szCs w:val="28"/>
          <w:lang w:val="en-US" w:eastAsia="zh-CN"/>
        </w:rPr>
        <w:t>*********************</w:t>
      </w:r>
      <w:r>
        <w:rPr>
          <w:rFonts w:hint="eastAsia" w:ascii="宋体" w:hAnsi="宋体" w:cs="宋体"/>
          <w:sz w:val="28"/>
          <w:szCs w:val="28"/>
        </w:rPr>
        <w:t>，联系电话：</w:t>
      </w:r>
      <w:r>
        <w:rPr>
          <w:rFonts w:hint="eastAsia" w:ascii="宋体" w:hAnsi="宋体" w:cs="宋体"/>
          <w:sz w:val="28"/>
          <w:szCs w:val="28"/>
          <w:lang w:val="en-US" w:eastAsia="zh-CN"/>
        </w:rPr>
        <w:t>*********</w:t>
      </w:r>
      <w:r>
        <w:rPr>
          <w:rFonts w:hint="eastAsia" w:ascii="宋体" w:hAnsi="宋体" w:cs="宋体"/>
          <w:sz w:val="28"/>
          <w:szCs w:val="28"/>
        </w:rPr>
        <w:t>。　　</w:t>
      </w:r>
      <w:r>
        <w:rPr>
          <w:rFonts w:ascii="宋体" w:hAnsi="宋体" w:cs="宋体"/>
          <w:sz w:val="28"/>
          <w:szCs w:val="28"/>
        </w:rPr>
        <w:t xml:space="preserve">    </w:t>
      </w:r>
    </w:p>
    <w:p>
      <w:pPr>
        <w:spacing w:line="400" w:lineRule="exact"/>
        <w:ind w:firstLine="560" w:firstLineChars="200"/>
        <w:rPr>
          <w:rFonts w:ascii="宋体" w:cs="宋体"/>
          <w:sz w:val="28"/>
          <w:szCs w:val="28"/>
        </w:rPr>
      </w:pPr>
      <w:r>
        <w:rPr>
          <w:rFonts w:hint="eastAsia" w:ascii="宋体" w:hAnsi="宋体" w:cs="宋体"/>
          <w:sz w:val="28"/>
          <w:szCs w:val="28"/>
        </w:rPr>
        <w:t>经调查查明</w:t>
      </w:r>
      <w:r>
        <w:rPr>
          <w:rFonts w:ascii="宋体" w:hAnsi="宋体" w:cs="宋体"/>
          <w:sz w:val="28"/>
          <w:szCs w:val="28"/>
        </w:rPr>
        <w:t>,201</w:t>
      </w:r>
      <w:r>
        <w:rPr>
          <w:rFonts w:hint="eastAsia" w:ascii="宋体" w:hAnsi="宋体" w:cs="宋体"/>
          <w:sz w:val="28"/>
          <w:szCs w:val="28"/>
          <w:lang w:val="en-US" w:eastAsia="zh-CN"/>
        </w:rPr>
        <w:t>8</w:t>
      </w:r>
      <w:r>
        <w:rPr>
          <w:rFonts w:hint="eastAsia" w:ascii="宋体" w:hAnsi="宋体" w:cs="宋体"/>
          <w:sz w:val="28"/>
          <w:szCs w:val="28"/>
        </w:rPr>
        <w:t>年</w:t>
      </w:r>
      <w:r>
        <w:rPr>
          <w:rFonts w:ascii="宋体" w:hAnsi="宋体" w:cs="宋体"/>
          <w:sz w:val="28"/>
          <w:szCs w:val="28"/>
        </w:rPr>
        <w:t>1</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15</w:t>
      </w:r>
      <w:r>
        <w:rPr>
          <w:rFonts w:hint="eastAsia" w:ascii="宋体" w:hAnsi="宋体" w:cs="宋体"/>
          <w:sz w:val="28"/>
          <w:szCs w:val="28"/>
        </w:rPr>
        <w:t>日</w:t>
      </w:r>
      <w:r>
        <w:rPr>
          <w:rFonts w:hint="eastAsia" w:ascii="宋体" w:hAnsi="宋体" w:cs="宋体"/>
          <w:sz w:val="28"/>
          <w:szCs w:val="28"/>
          <w:lang w:val="en-US" w:eastAsia="zh-CN"/>
        </w:rPr>
        <w:t>8</w:t>
      </w:r>
      <w:r>
        <w:rPr>
          <w:rFonts w:hint="eastAsia" w:ascii="宋体" w:hAnsi="宋体" w:cs="宋体"/>
          <w:sz w:val="28"/>
          <w:szCs w:val="28"/>
        </w:rPr>
        <w:t>时</w:t>
      </w:r>
      <w:r>
        <w:rPr>
          <w:rFonts w:hint="eastAsia" w:ascii="宋体" w:hAnsi="宋体" w:cs="宋体"/>
          <w:sz w:val="28"/>
          <w:szCs w:val="28"/>
          <w:lang w:eastAsia="zh-CN"/>
        </w:rPr>
        <w:t>许，</w:t>
      </w:r>
      <w:r>
        <w:rPr>
          <w:rFonts w:hint="eastAsia" w:ascii="宋体" w:hAnsi="宋体" w:cs="宋体"/>
          <w:sz w:val="28"/>
          <w:szCs w:val="28"/>
        </w:rPr>
        <w:t>我局</w:t>
      </w:r>
      <w:r>
        <w:rPr>
          <w:rFonts w:hint="eastAsia" w:ascii="宋体" w:hAnsi="宋体" w:cs="宋体"/>
          <w:sz w:val="28"/>
          <w:szCs w:val="28"/>
          <w:lang w:eastAsia="zh-CN"/>
        </w:rPr>
        <w:t>海事执法人员</w:t>
      </w:r>
      <w:r>
        <w:rPr>
          <w:rFonts w:hint="eastAsia" w:ascii="宋体" w:hAnsi="宋体" w:cs="宋体"/>
          <w:sz w:val="28"/>
          <w:szCs w:val="28"/>
        </w:rPr>
        <w:t>在巡航中对你</w:t>
      </w:r>
      <w:r>
        <w:rPr>
          <w:rFonts w:hint="eastAsia" w:ascii="宋体" w:hAnsi="宋体" w:cs="宋体"/>
          <w:sz w:val="28"/>
          <w:szCs w:val="28"/>
          <w:lang w:eastAsia="zh-CN"/>
        </w:rPr>
        <w:t>所有</w:t>
      </w:r>
      <w:r>
        <w:rPr>
          <w:rFonts w:hint="eastAsia" w:ascii="宋体" w:hAnsi="宋体" w:cs="宋体"/>
          <w:sz w:val="28"/>
          <w:szCs w:val="28"/>
        </w:rPr>
        <w:t>的</w:t>
      </w:r>
      <w:r>
        <w:rPr>
          <w:rFonts w:hint="eastAsia"/>
          <w:sz w:val="28"/>
          <w:szCs w:val="28"/>
        </w:rPr>
        <w:t>湘</w:t>
      </w:r>
      <w:r>
        <w:rPr>
          <w:rFonts w:hint="eastAsia"/>
          <w:sz w:val="28"/>
          <w:szCs w:val="28"/>
          <w:lang w:eastAsia="zh-CN"/>
        </w:rPr>
        <w:t>衡山机</w:t>
      </w:r>
      <w:r>
        <w:rPr>
          <w:rFonts w:hint="eastAsia"/>
          <w:sz w:val="28"/>
          <w:szCs w:val="28"/>
          <w:lang w:val="en-US" w:eastAsia="zh-CN"/>
        </w:rPr>
        <w:t>0333</w:t>
      </w:r>
      <w:r>
        <w:rPr>
          <w:rFonts w:hint="eastAsia" w:ascii="宋体" w:hAnsi="宋体"/>
          <w:sz w:val="28"/>
          <w:szCs w:val="28"/>
        </w:rPr>
        <w:t>船舶装载砂石在</w:t>
      </w:r>
      <w:r>
        <w:rPr>
          <w:rFonts w:hint="eastAsia"/>
          <w:sz w:val="28"/>
          <w:szCs w:val="28"/>
        </w:rPr>
        <w:t>衡阳市杨家坪湘江水域</w:t>
      </w:r>
      <w:r>
        <w:rPr>
          <w:rFonts w:hint="eastAsia"/>
          <w:sz w:val="28"/>
          <w:szCs w:val="28"/>
          <w:lang w:eastAsia="zh-CN"/>
        </w:rPr>
        <w:t>航行</w:t>
      </w:r>
      <w:r>
        <w:rPr>
          <w:rFonts w:hint="eastAsia" w:ascii="宋体" w:hAnsi="宋体" w:cs="宋体"/>
          <w:sz w:val="28"/>
          <w:szCs w:val="28"/>
        </w:rPr>
        <w:t>，经海事执法人员曾光、</w:t>
      </w:r>
      <w:r>
        <w:rPr>
          <w:rFonts w:hint="eastAsia" w:ascii="宋体" w:hAnsi="宋体" w:cs="宋体"/>
          <w:sz w:val="28"/>
          <w:szCs w:val="28"/>
          <w:lang w:eastAsia="zh-CN"/>
        </w:rPr>
        <w:t>蒋一平</w:t>
      </w:r>
      <w:r>
        <w:rPr>
          <w:rFonts w:hint="eastAsia" w:ascii="宋体" w:hAnsi="宋体" w:cs="宋体"/>
          <w:sz w:val="28"/>
          <w:szCs w:val="28"/>
        </w:rPr>
        <w:t>现场检查、询问、勘验发现：你所有的湘衡</w:t>
      </w:r>
      <w:r>
        <w:rPr>
          <w:rFonts w:hint="eastAsia" w:ascii="宋体" w:hAnsi="宋体" w:cs="宋体"/>
          <w:sz w:val="28"/>
          <w:szCs w:val="28"/>
          <w:lang w:eastAsia="zh-CN"/>
        </w:rPr>
        <w:t>山</w:t>
      </w:r>
      <w:r>
        <w:rPr>
          <w:rFonts w:hint="eastAsia" w:ascii="宋体" w:hAnsi="宋体" w:cs="宋体"/>
          <w:sz w:val="28"/>
          <w:szCs w:val="28"/>
        </w:rPr>
        <w:t>机</w:t>
      </w:r>
      <w:r>
        <w:rPr>
          <w:rFonts w:hint="eastAsia" w:ascii="宋体" w:hAnsi="宋体" w:cs="宋体"/>
          <w:sz w:val="28"/>
          <w:szCs w:val="28"/>
          <w:lang w:val="en-US" w:eastAsia="zh-CN"/>
        </w:rPr>
        <w:t>0333</w:t>
      </w:r>
      <w:r>
        <w:rPr>
          <w:rFonts w:hint="eastAsia" w:ascii="宋体" w:hAnsi="宋体" w:cs="宋体"/>
          <w:sz w:val="28"/>
          <w:szCs w:val="28"/>
        </w:rPr>
        <w:t>船舶</w:t>
      </w:r>
      <w:r>
        <w:rPr>
          <w:rFonts w:hint="eastAsia" w:ascii="宋体" w:hAnsi="宋体" w:cs="宋体"/>
          <w:sz w:val="28"/>
          <w:szCs w:val="28"/>
          <w:lang w:eastAsia="zh-CN"/>
        </w:rPr>
        <w:t>左舷干舷为</w:t>
      </w:r>
      <w:r>
        <w:rPr>
          <w:rFonts w:hint="eastAsia" w:ascii="宋体" w:hAnsi="宋体" w:cs="宋体"/>
          <w:sz w:val="28"/>
          <w:szCs w:val="28"/>
          <w:lang w:val="en-US" w:eastAsia="zh-CN"/>
        </w:rPr>
        <w:t>90mm，右舷干舷为10mm,船舶</w:t>
      </w:r>
      <w:r>
        <w:rPr>
          <w:rFonts w:hint="eastAsia" w:ascii="宋体" w:hAnsi="宋体" w:cs="宋体"/>
          <w:sz w:val="28"/>
          <w:szCs w:val="28"/>
        </w:rPr>
        <w:t>超</w:t>
      </w:r>
      <w:r>
        <w:rPr>
          <w:rFonts w:hint="eastAsia" w:ascii="宋体" w:hAnsi="宋体" w:cs="宋体"/>
          <w:sz w:val="28"/>
          <w:szCs w:val="28"/>
          <w:lang w:eastAsia="zh-CN"/>
        </w:rPr>
        <w:t>核定载重线</w:t>
      </w:r>
      <w:r>
        <w:rPr>
          <w:rFonts w:hint="eastAsia" w:ascii="宋体" w:hAnsi="宋体" w:cs="宋体"/>
          <w:sz w:val="28"/>
          <w:szCs w:val="28"/>
        </w:rPr>
        <w:t>运输货物</w:t>
      </w:r>
      <w:r>
        <w:rPr>
          <w:rFonts w:hint="eastAsia" w:ascii="宋体" w:hAnsi="宋体" w:cs="宋体"/>
          <w:sz w:val="28"/>
          <w:szCs w:val="28"/>
          <w:lang w:eastAsia="zh-CN"/>
        </w:rPr>
        <w:t>。</w:t>
      </w:r>
      <w:r>
        <w:rPr>
          <w:rFonts w:hint="eastAsia" w:ascii="宋体" w:hAnsi="宋体" w:cs="宋体"/>
          <w:sz w:val="28"/>
          <w:szCs w:val="28"/>
        </w:rPr>
        <w:t>本机关认为你的上述行为违反了《中华人民共和国内河交通安全管理条例》第二十一条“任何船舶不得超载运输货物”的规定，已构成违法，事实清楚，有以下证据为凭：</w:t>
      </w:r>
      <w:r>
        <w:rPr>
          <w:rFonts w:ascii="宋体" w:hAnsi="宋体" w:cs="宋体"/>
          <w:sz w:val="28"/>
          <w:szCs w:val="28"/>
        </w:rPr>
        <w:t>1</w:t>
      </w:r>
      <w:r>
        <w:rPr>
          <w:rFonts w:hint="eastAsia" w:ascii="宋体" w:hAnsi="宋体" w:cs="宋体"/>
          <w:sz w:val="28"/>
          <w:szCs w:val="28"/>
        </w:rPr>
        <w:t>、询问笔录；</w:t>
      </w:r>
      <w:r>
        <w:rPr>
          <w:rFonts w:ascii="宋体" w:hAnsi="宋体" w:cs="宋体"/>
          <w:sz w:val="28"/>
          <w:szCs w:val="28"/>
        </w:rPr>
        <w:t>2</w:t>
      </w:r>
      <w:r>
        <w:rPr>
          <w:rFonts w:hint="eastAsia" w:ascii="宋体" w:hAnsi="宋体" w:cs="宋体"/>
          <w:sz w:val="28"/>
          <w:szCs w:val="28"/>
        </w:rPr>
        <w:t>、现场照片；</w:t>
      </w:r>
      <w:r>
        <w:rPr>
          <w:rFonts w:ascii="宋体" w:hAnsi="宋体" w:cs="宋体"/>
          <w:sz w:val="28"/>
          <w:szCs w:val="28"/>
        </w:rPr>
        <w:t>3</w:t>
      </w:r>
      <w:r>
        <w:rPr>
          <w:rFonts w:hint="eastAsia" w:ascii="宋体" w:hAnsi="宋体" w:cs="宋体"/>
          <w:sz w:val="28"/>
          <w:szCs w:val="28"/>
        </w:rPr>
        <w:t>、现场勘验图；</w:t>
      </w:r>
      <w:r>
        <w:rPr>
          <w:rFonts w:ascii="宋体" w:hAnsi="宋体" w:cs="宋体"/>
          <w:sz w:val="28"/>
          <w:szCs w:val="28"/>
        </w:rPr>
        <w:t>4</w:t>
      </w:r>
      <w:r>
        <w:rPr>
          <w:rFonts w:hint="eastAsia" w:ascii="宋体" w:hAnsi="宋体" w:cs="宋体"/>
          <w:sz w:val="28"/>
          <w:szCs w:val="28"/>
        </w:rPr>
        <w:t>、船舶检验证书复印件等。本机关于</w:t>
      </w:r>
      <w:r>
        <w:rPr>
          <w:rFonts w:ascii="宋体" w:hAnsi="宋体" w:cs="宋体"/>
          <w:sz w:val="28"/>
          <w:szCs w:val="28"/>
        </w:rPr>
        <w:t>2018</w:t>
      </w:r>
      <w:r>
        <w:rPr>
          <w:rFonts w:hint="eastAsia" w:ascii="宋体" w:hAnsi="宋体" w:cs="宋体"/>
          <w:sz w:val="28"/>
          <w:szCs w:val="28"/>
        </w:rPr>
        <w:t>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15</w:t>
      </w:r>
      <w:r>
        <w:rPr>
          <w:rFonts w:hint="eastAsia" w:ascii="宋体" w:hAnsi="宋体" w:cs="宋体"/>
          <w:sz w:val="28"/>
          <w:szCs w:val="28"/>
        </w:rPr>
        <w:t>日向你送达了《行政处罚事前告知书》（湘衡海事处罚告知</w:t>
      </w:r>
      <w:r>
        <w:rPr>
          <w:rFonts w:ascii="宋体" w:hAnsi="宋体" w:cs="宋体"/>
          <w:sz w:val="28"/>
          <w:szCs w:val="28"/>
        </w:rPr>
        <w:t>[2018]0</w:t>
      </w:r>
      <w:r>
        <w:rPr>
          <w:rFonts w:hint="eastAsia" w:ascii="宋体" w:hAnsi="宋体" w:cs="宋体"/>
          <w:sz w:val="28"/>
          <w:szCs w:val="28"/>
          <w:lang w:val="en-US" w:eastAsia="zh-CN"/>
        </w:rPr>
        <w:t>202</w:t>
      </w:r>
      <w:r>
        <w:rPr>
          <w:rFonts w:hint="eastAsia" w:ascii="宋体" w:hAnsi="宋体" w:cs="宋体"/>
          <w:sz w:val="28"/>
          <w:szCs w:val="28"/>
        </w:rPr>
        <w:t>号），你于</w:t>
      </w:r>
      <w:r>
        <w:rPr>
          <w:rFonts w:ascii="宋体" w:hAnsi="宋体" w:cs="宋体"/>
          <w:sz w:val="28"/>
          <w:szCs w:val="28"/>
        </w:rPr>
        <w:t>2018</w:t>
      </w:r>
      <w:r>
        <w:rPr>
          <w:rFonts w:hint="eastAsia" w:ascii="宋体" w:hAnsi="宋体" w:cs="宋体"/>
          <w:sz w:val="28"/>
          <w:szCs w:val="28"/>
        </w:rPr>
        <w:t>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15</w:t>
      </w:r>
      <w:r>
        <w:rPr>
          <w:rFonts w:hint="eastAsia" w:ascii="宋体" w:hAnsi="宋体" w:cs="宋体"/>
          <w:sz w:val="28"/>
          <w:szCs w:val="28"/>
        </w:rPr>
        <w:t>日向我局提出了陈述、申辩意见并放弃听证，现依据《中华人民共和国内河交通安全管理条例》第八十二条“船舶超载运输货物，处</w:t>
      </w:r>
      <w:r>
        <w:rPr>
          <w:rFonts w:ascii="宋体" w:hAnsi="宋体" w:cs="宋体"/>
          <w:sz w:val="28"/>
          <w:szCs w:val="28"/>
        </w:rPr>
        <w:t>2</w:t>
      </w:r>
      <w:r>
        <w:rPr>
          <w:rFonts w:hint="eastAsia" w:ascii="宋体" w:hAnsi="宋体" w:cs="宋体"/>
          <w:sz w:val="28"/>
          <w:szCs w:val="28"/>
        </w:rPr>
        <w:t>万元以上</w:t>
      </w:r>
      <w:r>
        <w:rPr>
          <w:rFonts w:ascii="宋体" w:hAnsi="宋体" w:cs="宋体"/>
          <w:sz w:val="28"/>
          <w:szCs w:val="28"/>
        </w:rPr>
        <w:t>10</w:t>
      </w:r>
      <w:r>
        <w:rPr>
          <w:rFonts w:hint="eastAsia" w:ascii="宋体" w:hAnsi="宋体" w:cs="宋体"/>
          <w:sz w:val="28"/>
          <w:szCs w:val="28"/>
        </w:rPr>
        <w:t>万元以下的罚款”</w:t>
      </w:r>
      <w:r>
        <w:rPr>
          <w:rFonts w:hint="eastAsia" w:ascii="宋体" w:hAnsi="宋体" w:cs="宋体"/>
          <w:sz w:val="28"/>
          <w:szCs w:val="28"/>
          <w:lang w:eastAsia="zh-CN"/>
        </w:rPr>
        <w:t>及《中华人民共和国行政处罚法》第二十七条“当事人主动消除或者减轻违法行为危害后果的，应当依法从轻或者减轻处罚”</w:t>
      </w:r>
      <w:r>
        <w:rPr>
          <w:rFonts w:hint="eastAsia" w:ascii="宋体" w:hAnsi="宋体" w:cs="宋体"/>
          <w:sz w:val="28"/>
          <w:szCs w:val="28"/>
        </w:rPr>
        <w:t>的规定，本机关于</w:t>
      </w:r>
      <w:r>
        <w:rPr>
          <w:rFonts w:ascii="宋体" w:hAnsi="宋体" w:cs="宋体"/>
          <w:sz w:val="28"/>
          <w:szCs w:val="28"/>
        </w:rPr>
        <w:t>2018</w:t>
      </w:r>
      <w:r>
        <w:rPr>
          <w:rFonts w:hint="eastAsia" w:ascii="宋体" w:hAnsi="宋体" w:cs="宋体"/>
          <w:sz w:val="28"/>
          <w:szCs w:val="28"/>
        </w:rPr>
        <w:t>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15</w:t>
      </w:r>
      <w:r>
        <w:rPr>
          <w:rFonts w:hint="eastAsia" w:ascii="宋体" w:hAnsi="宋体" w:cs="宋体"/>
          <w:sz w:val="28"/>
          <w:szCs w:val="28"/>
        </w:rPr>
        <w:t>日通过集体讨论后决定对你作出如下行政处罚：</w:t>
      </w:r>
      <w:r>
        <w:rPr>
          <w:rFonts w:hint="eastAsia" w:ascii="宋体" w:hAnsi="宋体" w:cs="宋体"/>
          <w:sz w:val="28"/>
          <w:szCs w:val="28"/>
          <w:lang w:val="en-US" w:eastAsia="zh-CN"/>
        </w:rPr>
        <w:t>1、责令立即卸载；2、</w:t>
      </w:r>
      <w:r>
        <w:rPr>
          <w:rFonts w:hint="eastAsia" w:ascii="宋体" w:hAnsi="宋体" w:cs="宋体"/>
          <w:sz w:val="28"/>
          <w:szCs w:val="28"/>
        </w:rPr>
        <w:t>处陆仟元整人民币罚款。</w:t>
      </w:r>
    </w:p>
    <w:p>
      <w:pPr>
        <w:spacing w:line="400" w:lineRule="exact"/>
        <w:ind w:firstLine="630"/>
        <w:rPr>
          <w:rFonts w:ascii="宋体" w:cs="宋体"/>
          <w:sz w:val="28"/>
          <w:szCs w:val="28"/>
        </w:rPr>
      </w:pPr>
      <w:r>
        <w:rPr>
          <w:rFonts w:hint="eastAsia" w:ascii="宋体" w:hAnsi="宋体" w:cs="宋体"/>
          <w:sz w:val="28"/>
          <w:szCs w:val="28"/>
        </w:rPr>
        <w:t>限你自收到本处罚决定书之日起十五日内，将罚款缴至衡阳市工行华新支行（地址：衡阳市蒸湘区开发区花园路１号），</w:t>
      </w:r>
      <w:r>
        <w:rPr>
          <w:rFonts w:hint="eastAsia" w:ascii="宋体" w:hAnsi="宋体" w:cs="宋体"/>
          <w:bCs/>
          <w:sz w:val="28"/>
          <w:szCs w:val="28"/>
        </w:rPr>
        <w:t>户名：衡阳市非税收入汇缴结算户，</w:t>
      </w:r>
      <w:r>
        <w:rPr>
          <w:rFonts w:hint="eastAsia" w:ascii="宋体" w:hAnsi="宋体" w:cs="宋体"/>
          <w:sz w:val="28"/>
          <w:szCs w:val="28"/>
        </w:rPr>
        <w:t>账号</w:t>
      </w:r>
      <w:r>
        <w:rPr>
          <w:rFonts w:ascii="宋体" w:hAnsi="宋体" w:cs="宋体"/>
          <w:sz w:val="28"/>
          <w:szCs w:val="28"/>
        </w:rPr>
        <w:t>1905028029024909889</w:t>
      </w:r>
      <w:r>
        <w:rPr>
          <w:rFonts w:hint="eastAsia" w:ascii="宋体" w:hAnsi="宋体" w:cs="宋体"/>
          <w:sz w:val="28"/>
          <w:szCs w:val="28"/>
        </w:rPr>
        <w:t>。逾期不缴纳罚款，依据《中华人民共和国行政处罚法》第五十一条第一项规定每日按罚款数额的</w:t>
      </w:r>
      <w:r>
        <w:rPr>
          <w:rFonts w:ascii="宋体" w:hAnsi="宋体" w:cs="宋体"/>
          <w:sz w:val="28"/>
          <w:szCs w:val="28"/>
        </w:rPr>
        <w:t>3%</w:t>
      </w:r>
      <w:r>
        <w:rPr>
          <w:rFonts w:hint="eastAsia" w:ascii="宋体" w:hAnsi="宋体" w:cs="宋体"/>
          <w:sz w:val="28"/>
          <w:szCs w:val="28"/>
        </w:rPr>
        <w:t>加处罚款。</w:t>
      </w:r>
    </w:p>
    <w:p>
      <w:pPr>
        <w:spacing w:line="400" w:lineRule="exact"/>
        <w:ind w:firstLine="560"/>
        <w:rPr>
          <w:rFonts w:ascii="宋体" w:cs="宋体"/>
          <w:sz w:val="28"/>
          <w:szCs w:val="28"/>
        </w:rPr>
      </w:pPr>
      <w:r>
        <w:rPr>
          <w:rFonts w:hint="eastAsia" w:ascii="宋体" w:hAnsi="宋体" w:cs="宋体"/>
          <w:sz w:val="28"/>
          <w:szCs w:val="28"/>
        </w:rPr>
        <w:t>你（单位）如不服本处罚决定，可在收到本处罚决定书之日起六十日内向衡阳市交通运输局申请行政复议，也可以在六个月内直接向衡阳市石鼓区人民法院起诉。</w:t>
      </w:r>
    </w:p>
    <w:p>
      <w:pPr>
        <w:spacing w:line="400" w:lineRule="exact"/>
        <w:ind w:firstLine="560"/>
        <w:rPr>
          <w:rFonts w:ascii="宋体" w:cs="宋体"/>
          <w:sz w:val="28"/>
          <w:szCs w:val="28"/>
        </w:rPr>
      </w:pPr>
      <w:r>
        <w:rPr>
          <w:rFonts w:hint="eastAsia" w:ascii="宋体" w:hAnsi="宋体" w:cs="宋体"/>
          <w:sz w:val="28"/>
          <w:szCs w:val="28"/>
        </w:rPr>
        <w:t>逾期不申请行政复议，也不提起行政诉讼，又不履行行政处罚决定的，本机关将依法</w:t>
      </w:r>
      <w:bookmarkStart w:id="0" w:name="_GoBack"/>
      <w:bookmarkEnd w:id="0"/>
      <w:r>
        <w:rPr>
          <w:rFonts w:hint="eastAsia" w:ascii="宋体" w:hAnsi="宋体" w:cs="宋体"/>
          <w:sz w:val="28"/>
          <w:szCs w:val="28"/>
        </w:rPr>
        <w:t>申请衡阳市石鼓区人民法院强制执行。</w:t>
      </w:r>
    </w:p>
    <w:p>
      <w:pPr>
        <w:spacing w:line="400" w:lineRule="exact"/>
        <w:ind w:right="420"/>
        <w:jc w:val="right"/>
        <w:rPr>
          <w:rFonts w:ascii="宋体" w:cs="宋体"/>
          <w:sz w:val="28"/>
          <w:szCs w:val="28"/>
        </w:rPr>
      </w:pPr>
      <w:r>
        <w:rPr>
          <w:rFonts w:hint="eastAsia" w:ascii="宋体" w:hAnsi="宋体" w:cs="宋体"/>
          <w:sz w:val="28"/>
          <w:szCs w:val="28"/>
        </w:rPr>
        <w:t>　　　　　　　　　　　　　　</w:t>
      </w:r>
    </w:p>
    <w:p>
      <w:pPr>
        <w:spacing w:line="400" w:lineRule="exact"/>
        <w:ind w:left="6145" w:leftChars="2926" w:right="420" w:firstLine="0" w:firstLineChars="0"/>
        <w:jc w:val="both"/>
        <w:rPr>
          <w:rFonts w:ascii="宋体" w:cs="宋体"/>
          <w:sz w:val="28"/>
          <w:szCs w:val="28"/>
        </w:rPr>
      </w:pPr>
      <w:r>
        <w:rPr>
          <w:rFonts w:hint="eastAsia" w:ascii="宋体" w:hAnsi="宋体" w:cs="宋体"/>
          <w:sz w:val="28"/>
          <w:szCs w:val="28"/>
        </w:rPr>
        <w:t>衡阳市地方海事局</w:t>
      </w:r>
      <w:r>
        <w:rPr>
          <w:rFonts w:ascii="宋体" w:hAnsi="宋体" w:cs="宋体"/>
          <w:sz w:val="28"/>
          <w:szCs w:val="28"/>
        </w:rPr>
        <w:t xml:space="preserve"> </w:t>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　　　　　　　　　</w:t>
      </w:r>
      <w:r>
        <w:rPr>
          <w:rFonts w:ascii="宋体" w:hAnsi="宋体" w:cs="宋体"/>
          <w:sz w:val="28"/>
          <w:szCs w:val="28"/>
        </w:rPr>
        <w:t>2018</w:t>
      </w:r>
      <w:r>
        <w:rPr>
          <w:rFonts w:hint="eastAsia" w:ascii="宋体" w:hAnsi="宋体" w:cs="宋体"/>
          <w:sz w:val="28"/>
          <w:szCs w:val="28"/>
        </w:rPr>
        <w:t>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15</w:t>
      </w:r>
      <w:r>
        <w:rPr>
          <w:rFonts w:hint="eastAsia" w:ascii="宋体" w:hAnsi="宋体" w:cs="宋体"/>
          <w:sz w:val="28"/>
          <w:szCs w:val="28"/>
        </w:rPr>
        <w:t>日</w:t>
      </w:r>
    </w:p>
    <w:sectPr>
      <w:endnotePr>
        <w:numFmt w:val="decimal"/>
      </w:endnotePr>
      <w:pgSz w:w="11906" w:h="16838"/>
      <w:pgMar w:top="850" w:right="1418" w:bottom="850" w:left="1418"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12496B"/>
    <w:rsid w:val="001272D0"/>
    <w:rsid w:val="001513AC"/>
    <w:rsid w:val="00172A0A"/>
    <w:rsid w:val="00303653"/>
    <w:rsid w:val="003053F8"/>
    <w:rsid w:val="003348B7"/>
    <w:rsid w:val="00475AB7"/>
    <w:rsid w:val="00624FD8"/>
    <w:rsid w:val="00782836"/>
    <w:rsid w:val="00813211"/>
    <w:rsid w:val="00822D7E"/>
    <w:rsid w:val="00894ACB"/>
    <w:rsid w:val="00925F58"/>
    <w:rsid w:val="00945FD5"/>
    <w:rsid w:val="009B5907"/>
    <w:rsid w:val="009D0E51"/>
    <w:rsid w:val="009E43E3"/>
    <w:rsid w:val="00A85FA2"/>
    <w:rsid w:val="00AD3368"/>
    <w:rsid w:val="00AD669E"/>
    <w:rsid w:val="00B5203B"/>
    <w:rsid w:val="00B646A4"/>
    <w:rsid w:val="00C230A5"/>
    <w:rsid w:val="00C67B68"/>
    <w:rsid w:val="00D54637"/>
    <w:rsid w:val="00DD084D"/>
    <w:rsid w:val="00E26EAF"/>
    <w:rsid w:val="00E571E9"/>
    <w:rsid w:val="00E745AF"/>
    <w:rsid w:val="00EA0BC2"/>
    <w:rsid w:val="0A5515DB"/>
    <w:rsid w:val="115E3C6E"/>
    <w:rsid w:val="1901659A"/>
    <w:rsid w:val="3AF308A9"/>
    <w:rsid w:val="3F7C4F33"/>
    <w:rsid w:val="40186A47"/>
    <w:rsid w:val="443C1D88"/>
    <w:rsid w:val="4EDA4375"/>
    <w:rsid w:val="61054F56"/>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135</Words>
  <Characters>772</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2017-11-24T04:47:00Z</cp:lastPrinted>
  <dcterms:modified xsi:type="dcterms:W3CDTF">2019-01-11T03:04:50Z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