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uppressAutoHyphens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衡阳南岳机场有限责任公司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eastAsia="方正小标宋简体" w:cs="方正小标宋简体"/>
          <w:sz w:val="44"/>
          <w:szCs w:val="44"/>
        </w:rPr>
        <w:t>年招聘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工作人员岗位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740" w:tblpY="75"/>
        <w:tblOverlap w:val="never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35"/>
        <w:gridCol w:w="1575"/>
        <w:gridCol w:w="1033"/>
        <w:gridCol w:w="869"/>
        <w:gridCol w:w="52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最低学历要求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526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岗位要求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市场经营管理部部长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35</w:t>
            </w:r>
            <w:r>
              <w:rPr>
                <w:rFonts w:hint="eastAsia" w:cs="宋体"/>
              </w:rPr>
              <w:t>岁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本科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不限</w:t>
            </w:r>
          </w:p>
        </w:tc>
        <w:tc>
          <w:tcPr>
            <w:tcW w:w="526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限男性；在党政机关、事业单位和人民团体工作的报考人员需任副科级及以上职务满</w:t>
            </w:r>
            <w:r>
              <w:t>1</w:t>
            </w:r>
            <w:r>
              <w:rPr>
                <w:rFonts w:hint="eastAsia" w:cs="宋体"/>
              </w:rPr>
              <w:t>年；在与南岳机场同级别（相当于正处级）国有出资企业工作的报考人员需任中层副职及以上职务满</w:t>
            </w:r>
            <w:r>
              <w:t>1</w:t>
            </w:r>
            <w:r>
              <w:rPr>
                <w:rFonts w:hint="eastAsia" w:cs="宋体"/>
              </w:rPr>
              <w:t>年；</w:t>
            </w:r>
            <w:r>
              <w:rPr>
                <w:rFonts w:hint="eastAsia" w:cs="宋体"/>
                <w:lang w:eastAsia="zh-CN"/>
              </w:rPr>
              <w:t>“</w:t>
            </w:r>
            <w:r>
              <w:rPr>
                <w:rFonts w:hint="eastAsia" w:cs="宋体"/>
              </w:rPr>
              <w:t>双一流</w:t>
            </w:r>
            <w:r>
              <w:rPr>
                <w:rFonts w:hint="eastAsia" w:cs="宋体"/>
                <w:lang w:eastAsia="zh-CN"/>
              </w:rPr>
              <w:t>”</w:t>
            </w:r>
            <w:r>
              <w:rPr>
                <w:rFonts w:hint="eastAsia" w:cs="宋体"/>
              </w:rPr>
              <w:t>大学或民航专业院校全日制本科毕业的报考人员需参加工作满三年。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月薪</w:t>
            </w:r>
            <w:r>
              <w:t>1.2</w:t>
            </w:r>
            <w:r>
              <w:rPr>
                <w:rFonts w:hint="eastAsia" w:cs="宋体"/>
              </w:rPr>
              <w:t>万元左右（含五险一金），按相关规定享受带薪公休假、半年奖、年终奖、年底双薪、节日福利等。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财务会计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hint="eastAsia" w:cs="宋体"/>
              </w:rPr>
              <w:t>岁</w:t>
            </w:r>
            <w:r>
              <w:rPr>
                <w:rFonts w:hint="eastAsia" w:cs="宋体"/>
                <w:lang w:val="en-US" w:eastAsia="zh-CN"/>
              </w:rPr>
              <w:t>(具有中</w:t>
            </w:r>
            <w:r>
              <w:rPr>
                <w:rFonts w:hint="eastAsia" w:cs="宋体"/>
              </w:rPr>
              <w:t>级会计师以上</w:t>
            </w:r>
            <w:r>
              <w:rPr>
                <w:rFonts w:hint="eastAsia" w:cs="宋体"/>
                <w:lang w:eastAsia="zh-CN"/>
              </w:rPr>
              <w:t>职称</w:t>
            </w:r>
            <w:r>
              <w:rPr>
                <w:rFonts w:hint="eastAsia" w:cs="宋体"/>
              </w:rPr>
              <w:t>者放宽至</w:t>
            </w:r>
            <w:r>
              <w:t>35</w:t>
            </w:r>
            <w:r>
              <w:rPr>
                <w:rFonts w:hint="eastAsia" w:cs="宋体"/>
              </w:rPr>
              <w:t>岁</w:t>
            </w:r>
            <w:r>
              <w:rPr>
                <w:rFonts w:hint="eastAsia" w:cs="宋体"/>
                <w:lang w:val="en-US" w:eastAsia="zh-CN"/>
              </w:rPr>
              <w:t>)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大专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财会类</w:t>
            </w:r>
          </w:p>
        </w:tc>
        <w:tc>
          <w:tcPr>
            <w:tcW w:w="526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1.</w:t>
            </w:r>
            <w:r>
              <w:rPr>
                <w:rFonts w:hint="eastAsia" w:cs="宋体"/>
              </w:rPr>
              <w:t>熟练掌握会计基础知识、银行基本业务知识、《现金管理暂行条例》等。</w:t>
            </w:r>
          </w:p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2.</w:t>
            </w:r>
            <w:r>
              <w:rPr>
                <w:rFonts w:hint="eastAsia" w:cs="宋体"/>
              </w:rPr>
              <w:t>符合条件的</w:t>
            </w:r>
            <w:r>
              <w:t>2018</w:t>
            </w:r>
            <w:r>
              <w:rPr>
                <w:rFonts w:hint="eastAsia" w:cs="宋体"/>
              </w:rPr>
              <w:t>年应届毕业生可</w:t>
            </w:r>
            <w:r>
              <w:rPr>
                <w:rFonts w:hint="eastAsia" w:cs="宋体"/>
                <w:lang w:eastAsia="zh-CN"/>
              </w:rPr>
              <w:t>凭就业推荐表</w:t>
            </w:r>
            <w:r>
              <w:rPr>
                <w:rFonts w:hint="eastAsia" w:cs="宋体"/>
              </w:rPr>
              <w:t>报名。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月薪</w:t>
            </w:r>
            <w:r>
              <w:t>3500</w:t>
            </w:r>
            <w:r>
              <w:rPr>
                <w:rFonts w:hint="eastAsia" w:cs="宋体"/>
              </w:rPr>
              <w:t>元左右（含五险一金），按相关规定享受带薪公休假、半年奖、年终奖、年底双薪、节日福利等。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安全检查员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35</w:t>
            </w:r>
            <w:r>
              <w:rPr>
                <w:rFonts w:hint="eastAsia" w:cs="宋体"/>
              </w:rPr>
              <w:t>岁</w:t>
            </w:r>
            <w:r>
              <w:rPr>
                <w:rFonts w:hint="eastAsia" w:cs="宋体"/>
                <w:lang w:val="en-US" w:eastAsia="zh-CN"/>
              </w:rPr>
              <w:t>(持有</w:t>
            </w:r>
            <w:r>
              <w:rPr>
                <w:rFonts w:hint="eastAsia" w:cs="宋体"/>
              </w:rPr>
              <w:t>安检中级证者放宽至</w:t>
            </w:r>
            <w:r>
              <w:t>40</w:t>
            </w:r>
            <w:r>
              <w:rPr>
                <w:rFonts w:hint="eastAsia" w:cs="宋体"/>
              </w:rPr>
              <w:t>岁</w:t>
            </w:r>
            <w:r>
              <w:rPr>
                <w:rFonts w:hint="eastAsia" w:cs="宋体"/>
                <w:lang w:val="en-US" w:eastAsia="zh-CN"/>
              </w:rPr>
              <w:t>)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大专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不限</w:t>
            </w:r>
          </w:p>
        </w:tc>
        <w:tc>
          <w:tcPr>
            <w:tcW w:w="526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1.</w:t>
            </w:r>
            <w:r>
              <w:rPr>
                <w:rFonts w:hint="eastAsia" w:cs="宋体"/>
              </w:rPr>
              <w:t>须持有民航安全检查员证书。</w:t>
            </w:r>
          </w:p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2.</w:t>
            </w:r>
            <w:r>
              <w:rPr>
                <w:rFonts w:hint="eastAsia" w:cs="宋体"/>
              </w:rPr>
              <w:t>矫正视力</w:t>
            </w:r>
            <w:r>
              <w:t>1.0</w:t>
            </w:r>
            <w:r>
              <w:rPr>
                <w:rFonts w:hint="eastAsia" w:cs="宋体"/>
              </w:rPr>
              <w:t>以上，男性身高不低于</w:t>
            </w:r>
            <w:r>
              <w:t>170</w:t>
            </w:r>
            <w:r>
              <w:rPr>
                <w:rFonts w:hint="eastAsia" w:cs="宋体"/>
              </w:rPr>
              <w:t>厘米，女性身高不低于</w:t>
            </w:r>
            <w:r>
              <w:t>158</w:t>
            </w:r>
            <w:r>
              <w:rPr>
                <w:rFonts w:hint="eastAsia" w:cs="宋体"/>
              </w:rPr>
              <w:t>厘米。</w:t>
            </w:r>
          </w:p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3.</w:t>
            </w:r>
            <w:r>
              <w:rPr>
                <w:rFonts w:hint="eastAsia" w:cs="宋体"/>
              </w:rPr>
              <w:t>符合条件的</w:t>
            </w:r>
            <w:r>
              <w:t>2018</w:t>
            </w:r>
            <w:r>
              <w:rPr>
                <w:rFonts w:hint="eastAsia" w:cs="宋体"/>
              </w:rPr>
              <w:t>年应届毕业生可</w:t>
            </w:r>
            <w:r>
              <w:rPr>
                <w:rFonts w:hint="eastAsia" w:cs="宋体"/>
                <w:lang w:eastAsia="zh-CN"/>
              </w:rPr>
              <w:t>凭就业推荐表</w:t>
            </w:r>
            <w:r>
              <w:rPr>
                <w:rFonts w:hint="eastAsia" w:cs="宋体"/>
              </w:rPr>
              <w:t>报名。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月薪</w:t>
            </w:r>
            <w:r>
              <w:t>3500</w:t>
            </w:r>
            <w:r>
              <w:rPr>
                <w:rFonts w:hint="eastAsia" w:cs="宋体"/>
              </w:rPr>
              <w:t>元左右（含五险一金），按相关规定享受带薪公休假、半年奖、年终奖、年底双薪、节日福利等。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客运值机员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7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hint="eastAsia" w:cs="宋体"/>
              </w:rPr>
              <w:t>岁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大专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不限</w:t>
            </w:r>
          </w:p>
        </w:tc>
        <w:tc>
          <w:tcPr>
            <w:tcW w:w="526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1.</w:t>
            </w:r>
            <w:r>
              <w:rPr>
                <w:rFonts w:hint="eastAsia" w:cs="宋体"/>
              </w:rPr>
              <w:t>矫正视力</w:t>
            </w:r>
            <w:r>
              <w:t>1.0</w:t>
            </w:r>
            <w:r>
              <w:rPr>
                <w:rFonts w:hint="eastAsia" w:cs="宋体"/>
              </w:rPr>
              <w:t>以上，男性身高不低于</w:t>
            </w:r>
            <w:r>
              <w:t>170</w:t>
            </w:r>
            <w:r>
              <w:rPr>
                <w:rFonts w:hint="eastAsia" w:cs="宋体"/>
              </w:rPr>
              <w:t>厘米，女性身高不低于</w:t>
            </w:r>
            <w:r>
              <w:t>158</w:t>
            </w:r>
            <w:r>
              <w:rPr>
                <w:rFonts w:hint="eastAsia" w:cs="宋体"/>
              </w:rPr>
              <w:t>厘米。</w:t>
            </w:r>
          </w:p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t>2.</w:t>
            </w:r>
            <w:r>
              <w:rPr>
                <w:rFonts w:hint="eastAsia" w:cs="宋体"/>
              </w:rPr>
              <w:t>符合条件的</w:t>
            </w:r>
            <w:r>
              <w:t>2018</w:t>
            </w:r>
            <w:r>
              <w:rPr>
                <w:rFonts w:hint="eastAsia" w:cs="宋体"/>
              </w:rPr>
              <w:t>年应届毕业生可</w:t>
            </w:r>
            <w:r>
              <w:rPr>
                <w:rFonts w:hint="eastAsia" w:cs="宋体"/>
                <w:lang w:eastAsia="zh-CN"/>
              </w:rPr>
              <w:t>凭就业推荐表</w:t>
            </w:r>
            <w:r>
              <w:rPr>
                <w:rFonts w:hint="eastAsia" w:cs="宋体"/>
              </w:rPr>
              <w:t>报名。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月薪</w:t>
            </w:r>
            <w:r>
              <w:t>3500</w:t>
            </w:r>
            <w:r>
              <w:rPr>
                <w:rFonts w:hint="eastAsia" w:cs="宋体"/>
              </w:rPr>
              <w:t>元左右（含五险一金），按相关规定享受带薪公休假、半年奖、年终奖、年底双薪、节日福利等。</w:t>
            </w:r>
          </w:p>
        </w:tc>
      </w:tr>
    </w:tbl>
    <w:p>
      <w:pPr>
        <w:suppressAutoHyphens/>
        <w:spacing w:line="320" w:lineRule="exact"/>
        <w:rPr>
          <w:rFonts w:cs="Times New Roman"/>
        </w:rPr>
      </w:pPr>
      <w:r>
        <w:rPr>
          <w:rFonts w:hint="eastAsia" w:cs="宋体"/>
        </w:rPr>
        <w:t>备注：</w:t>
      </w:r>
      <w:r>
        <w:t>1</w:t>
      </w:r>
      <w:r>
        <w:rPr>
          <w:rFonts w:hint="eastAsia" w:cs="宋体"/>
        </w:rPr>
        <w:t>、</w:t>
      </w:r>
      <w:r>
        <w:rPr>
          <w:rFonts w:hint="eastAsia"/>
        </w:rPr>
        <w:t>年龄的计算方式为：30岁是指1988年1月1日(含)出生，出生日期以应聘人员有效居民身份证出生日期为准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其他依此类推；</w:t>
      </w:r>
      <w:r>
        <w:t>2</w:t>
      </w:r>
      <w:r>
        <w:rPr>
          <w:rFonts w:hint="eastAsia" w:cs="宋体"/>
        </w:rPr>
        <w:t>、工作经历和任职时间计算截</w:t>
      </w:r>
      <w:r>
        <w:rPr>
          <w:rFonts w:hint="eastAsia" w:cs="宋体"/>
          <w:lang w:eastAsia="zh-CN"/>
        </w:rPr>
        <w:t>止</w:t>
      </w:r>
      <w:r>
        <w:rPr>
          <w:rFonts w:hint="eastAsia" w:cs="宋体"/>
        </w:rPr>
        <w:t>至</w:t>
      </w:r>
      <w:r>
        <w:t>2018</w:t>
      </w:r>
      <w:r>
        <w:rPr>
          <w:rFonts w:hint="eastAsia" w:cs="宋体"/>
        </w:rPr>
        <w:t>年</w:t>
      </w:r>
      <w:r>
        <w:t>6</w:t>
      </w:r>
      <w:r>
        <w:rPr>
          <w:rFonts w:hint="eastAsia" w:cs="宋体"/>
        </w:rPr>
        <w:t>月</w:t>
      </w:r>
      <w:r>
        <w:t>30</w:t>
      </w:r>
      <w:r>
        <w:rPr>
          <w:rFonts w:hint="eastAsia" w:cs="宋体"/>
        </w:rPr>
        <w:t>日</w:t>
      </w:r>
      <w:r>
        <w:rPr>
          <w:rFonts w:hint="eastAsia"/>
        </w:rPr>
        <w:t>，按足年足月计算。</w:t>
      </w:r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8DD"/>
    <w:rsid w:val="00041B29"/>
    <w:rsid w:val="00045269"/>
    <w:rsid w:val="0004536A"/>
    <w:rsid w:val="00112B31"/>
    <w:rsid w:val="002B66B1"/>
    <w:rsid w:val="002F02D2"/>
    <w:rsid w:val="00355335"/>
    <w:rsid w:val="00367470"/>
    <w:rsid w:val="003B2E62"/>
    <w:rsid w:val="003B42BD"/>
    <w:rsid w:val="00414C30"/>
    <w:rsid w:val="00425AFC"/>
    <w:rsid w:val="004416E3"/>
    <w:rsid w:val="004D5334"/>
    <w:rsid w:val="005032CB"/>
    <w:rsid w:val="005A1711"/>
    <w:rsid w:val="00604628"/>
    <w:rsid w:val="00635211"/>
    <w:rsid w:val="00640B58"/>
    <w:rsid w:val="006F0872"/>
    <w:rsid w:val="00704CF5"/>
    <w:rsid w:val="0071292D"/>
    <w:rsid w:val="007178DD"/>
    <w:rsid w:val="007B7197"/>
    <w:rsid w:val="007F3CB3"/>
    <w:rsid w:val="00815C56"/>
    <w:rsid w:val="009F75EF"/>
    <w:rsid w:val="00A75DC1"/>
    <w:rsid w:val="00A80B98"/>
    <w:rsid w:val="00A869FF"/>
    <w:rsid w:val="00AF0048"/>
    <w:rsid w:val="00B73F3A"/>
    <w:rsid w:val="00B920EC"/>
    <w:rsid w:val="00C03ABA"/>
    <w:rsid w:val="00C66620"/>
    <w:rsid w:val="00CD31AB"/>
    <w:rsid w:val="00CF09D0"/>
    <w:rsid w:val="00D13120"/>
    <w:rsid w:val="00D41D7F"/>
    <w:rsid w:val="00DC4D4A"/>
    <w:rsid w:val="00DE19CE"/>
    <w:rsid w:val="00E56DE5"/>
    <w:rsid w:val="00E64CBA"/>
    <w:rsid w:val="00E72E12"/>
    <w:rsid w:val="00F076CB"/>
    <w:rsid w:val="00F65BE6"/>
    <w:rsid w:val="00F90AB1"/>
    <w:rsid w:val="224A7001"/>
    <w:rsid w:val="3C74684F"/>
    <w:rsid w:val="51A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114</Words>
  <Characters>652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2018-03-11T05:36:00Z</dcterms:created>
  <dc:creator>微软中国</dc:creator>
  <cp:lastModifiedBy>Administrator</cp:lastModifiedBy>
  <dcterms:modified xsi:type="dcterms:W3CDTF">2018-03-20T01:25:19Z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